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EC221" w14:textId="6E5F24F0" w:rsidR="003E3CE3" w:rsidRPr="003E3CE3" w:rsidRDefault="003E3CE3" w:rsidP="003E3CE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3CE3">
        <w:rPr>
          <w:rFonts w:ascii="Times New Roman" w:hAnsi="Times New Roman" w:cs="Times New Roman"/>
          <w:b/>
          <w:caps/>
          <w:sz w:val="24"/>
          <w:szCs w:val="24"/>
        </w:rPr>
        <w:t xml:space="preserve">Uchwała nr </w:t>
      </w:r>
      <w:r w:rsidR="00973DB5">
        <w:rPr>
          <w:rFonts w:ascii="Times New Roman" w:hAnsi="Times New Roman" w:cs="Times New Roman"/>
          <w:b/>
          <w:caps/>
          <w:sz w:val="24"/>
          <w:szCs w:val="24"/>
        </w:rPr>
        <w:t>I/6/24</w:t>
      </w:r>
    </w:p>
    <w:p w14:paraId="7B8A32CB" w14:textId="77777777" w:rsidR="003E3CE3" w:rsidRPr="003E3CE3" w:rsidRDefault="00BB491B" w:rsidP="003E3CE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3CE3"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14:paraId="7FCB8888" w14:textId="3620518B" w:rsidR="003E3CE3" w:rsidRPr="003C0AA9" w:rsidRDefault="003C0AA9" w:rsidP="003E3C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E58DA">
        <w:rPr>
          <w:rFonts w:ascii="Times New Roman" w:hAnsi="Times New Roman" w:cs="Times New Roman"/>
          <w:b/>
          <w:sz w:val="24"/>
          <w:szCs w:val="24"/>
        </w:rPr>
        <w:t>7 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E58DA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r . </w:t>
      </w:r>
    </w:p>
    <w:p w14:paraId="3E41D419" w14:textId="77777777" w:rsidR="003E3CE3" w:rsidRPr="003E3CE3" w:rsidRDefault="00BB491B" w:rsidP="003E3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3CE3">
        <w:rPr>
          <w:rFonts w:ascii="Times New Roman" w:hAnsi="Times New Roman" w:cs="Times New Roman"/>
          <w:b/>
          <w:sz w:val="24"/>
          <w:szCs w:val="24"/>
        </w:rPr>
        <w:t xml:space="preserve">w sprawie powołania komisji doraźnej - Komisji Mieszkaniowej. </w:t>
      </w:r>
    </w:p>
    <w:p w14:paraId="7E72A54F" w14:textId="77777777" w:rsidR="003E3CE3" w:rsidRPr="003E3CE3" w:rsidRDefault="003E3CE3" w:rsidP="003E3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3CCCED" w14:textId="0E0AC5BB" w:rsidR="003E3CE3" w:rsidRDefault="00BB491B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E3">
        <w:rPr>
          <w:rFonts w:ascii="Times New Roman" w:hAnsi="Times New Roman" w:cs="Times New Roman"/>
          <w:sz w:val="24"/>
          <w:szCs w:val="24"/>
        </w:rPr>
        <w:t>Na podstawie art. 21 ust. 1 ustawy z dnia 8 marca 1990 r. o samorzą</w:t>
      </w:r>
      <w:r w:rsidR="003E3CE3">
        <w:rPr>
          <w:rFonts w:ascii="Times New Roman" w:hAnsi="Times New Roman" w:cs="Times New Roman"/>
          <w:sz w:val="24"/>
          <w:szCs w:val="24"/>
        </w:rPr>
        <w:t xml:space="preserve">dzie gminnym (Dz. U. </w:t>
      </w:r>
      <w:r w:rsidR="003C0AA9">
        <w:rPr>
          <w:rFonts w:ascii="Times New Roman" w:hAnsi="Times New Roman" w:cs="Times New Roman"/>
          <w:sz w:val="24"/>
          <w:szCs w:val="24"/>
        </w:rPr>
        <w:br/>
      </w:r>
      <w:r w:rsidR="003E3CE3">
        <w:rPr>
          <w:rFonts w:ascii="Times New Roman" w:hAnsi="Times New Roman" w:cs="Times New Roman"/>
          <w:sz w:val="24"/>
          <w:szCs w:val="24"/>
        </w:rPr>
        <w:t>z 20</w:t>
      </w:r>
      <w:r w:rsidR="002E58DA">
        <w:rPr>
          <w:rFonts w:ascii="Times New Roman" w:hAnsi="Times New Roman" w:cs="Times New Roman"/>
          <w:sz w:val="24"/>
          <w:szCs w:val="24"/>
        </w:rPr>
        <w:t>23</w:t>
      </w:r>
      <w:r w:rsidR="003E3CE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E58DA">
        <w:rPr>
          <w:rFonts w:ascii="Times New Roman" w:hAnsi="Times New Roman" w:cs="Times New Roman"/>
          <w:sz w:val="24"/>
          <w:szCs w:val="24"/>
        </w:rPr>
        <w:t>40</w:t>
      </w:r>
      <w:r w:rsidRPr="003E3CE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E3C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E3CE3">
        <w:rPr>
          <w:rFonts w:ascii="Times New Roman" w:hAnsi="Times New Roman" w:cs="Times New Roman"/>
          <w:sz w:val="24"/>
          <w:szCs w:val="24"/>
        </w:rPr>
        <w:t xml:space="preserve">. </w:t>
      </w:r>
      <w:r w:rsidR="003E3CE3">
        <w:rPr>
          <w:rFonts w:ascii="Times New Roman" w:hAnsi="Times New Roman" w:cs="Times New Roman"/>
          <w:sz w:val="24"/>
          <w:szCs w:val="24"/>
        </w:rPr>
        <w:t>zm.) oraz § 15 ust. 3</w:t>
      </w:r>
      <w:r w:rsidRPr="003E3CE3">
        <w:rPr>
          <w:rFonts w:ascii="Times New Roman" w:hAnsi="Times New Roman" w:cs="Times New Roman"/>
          <w:sz w:val="24"/>
          <w:szCs w:val="24"/>
        </w:rPr>
        <w:t xml:space="preserve"> Statutu Gminy Czempiń</w:t>
      </w:r>
      <w:r w:rsidR="00791363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791363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791363">
        <w:rPr>
          <w:rFonts w:ascii="Times New Roman" w:hAnsi="Times New Roman" w:cs="Times New Roman"/>
          <w:sz w:val="24"/>
          <w:szCs w:val="24"/>
        </w:rPr>
        <w:t>. z 2018 r. poz. 7310)</w:t>
      </w:r>
      <w:r w:rsidRPr="003E3CE3">
        <w:rPr>
          <w:rFonts w:ascii="Times New Roman" w:hAnsi="Times New Roman" w:cs="Times New Roman"/>
          <w:sz w:val="24"/>
          <w:szCs w:val="24"/>
        </w:rPr>
        <w:t xml:space="preserve">, Rada Miejska w Czempiniu uchwala, co następuje: </w:t>
      </w:r>
    </w:p>
    <w:p w14:paraId="2A8E5214" w14:textId="77777777" w:rsidR="003E3CE3" w:rsidRDefault="003E3CE3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F82A9" w14:textId="77777777" w:rsidR="003E3CE3" w:rsidRDefault="00BB491B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E3">
        <w:rPr>
          <w:rFonts w:ascii="Times New Roman" w:hAnsi="Times New Roman" w:cs="Times New Roman"/>
          <w:sz w:val="24"/>
          <w:szCs w:val="24"/>
        </w:rPr>
        <w:t xml:space="preserve">§ 1. Powołuje się doraźną Komisję Mieszkaniową w następującym składzie osobowym: </w:t>
      </w:r>
    </w:p>
    <w:p w14:paraId="259C492A" w14:textId="5FC08713" w:rsidR="002800C5" w:rsidRPr="002800C5" w:rsidRDefault="002800C5" w:rsidP="002800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0C5">
        <w:rPr>
          <w:rFonts w:ascii="Times New Roman" w:hAnsi="Times New Roman" w:cs="Times New Roman"/>
          <w:sz w:val="24"/>
          <w:szCs w:val="24"/>
        </w:rPr>
        <w:t xml:space="preserve">Cezary Szukalski </w:t>
      </w:r>
    </w:p>
    <w:p w14:paraId="77AF9D81" w14:textId="5AE2942D" w:rsidR="002800C5" w:rsidRPr="002800C5" w:rsidRDefault="002800C5" w:rsidP="002800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0C5">
        <w:rPr>
          <w:rFonts w:ascii="Times New Roman" w:hAnsi="Times New Roman" w:cs="Times New Roman"/>
          <w:sz w:val="24"/>
          <w:szCs w:val="24"/>
        </w:rPr>
        <w:t xml:space="preserve">Artur Kozłowski </w:t>
      </w:r>
    </w:p>
    <w:p w14:paraId="273A687C" w14:textId="77777777" w:rsidR="002800C5" w:rsidRPr="002800C5" w:rsidRDefault="002800C5" w:rsidP="002800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0C5">
        <w:rPr>
          <w:rFonts w:ascii="Times New Roman" w:hAnsi="Times New Roman" w:cs="Times New Roman"/>
          <w:sz w:val="24"/>
          <w:szCs w:val="24"/>
        </w:rPr>
        <w:t>Monika Mróz</w:t>
      </w:r>
    </w:p>
    <w:p w14:paraId="06C71206" w14:textId="77777777" w:rsidR="002800C5" w:rsidRPr="002800C5" w:rsidRDefault="002800C5" w:rsidP="002800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0C5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2800C5">
        <w:rPr>
          <w:rFonts w:ascii="Times New Roman" w:hAnsi="Times New Roman" w:cs="Times New Roman"/>
          <w:sz w:val="24"/>
          <w:szCs w:val="24"/>
        </w:rPr>
        <w:t>Hirowski</w:t>
      </w:r>
      <w:proofErr w:type="spellEnd"/>
    </w:p>
    <w:p w14:paraId="3AADE301" w14:textId="4F3DF109" w:rsidR="003E3CE3" w:rsidRPr="002800C5" w:rsidRDefault="002800C5" w:rsidP="002800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0C5">
        <w:rPr>
          <w:rFonts w:ascii="Times New Roman" w:hAnsi="Times New Roman" w:cs="Times New Roman"/>
          <w:sz w:val="24"/>
          <w:szCs w:val="24"/>
        </w:rPr>
        <w:t>Ewa Wojtkowiak</w:t>
      </w:r>
    </w:p>
    <w:p w14:paraId="3BEA67EB" w14:textId="77777777" w:rsidR="003E3CE3" w:rsidRDefault="00BB491B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E3">
        <w:rPr>
          <w:rFonts w:ascii="Times New Roman" w:hAnsi="Times New Roman" w:cs="Times New Roman"/>
          <w:sz w:val="24"/>
          <w:szCs w:val="24"/>
        </w:rPr>
        <w:t xml:space="preserve">§ 2. Do zadań Komisji należy wykonywanie – na wniosek Przewodniczącego Rady bądź Burmistrza - czynności opiniodawczych i doradczych w zakresie gospodarki mieszkaniowej w Gminie Czempiń. </w:t>
      </w:r>
    </w:p>
    <w:p w14:paraId="2AA171F2" w14:textId="77777777" w:rsidR="003E3CE3" w:rsidRDefault="003E3CE3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D2703" w14:textId="77777777" w:rsidR="003E3CE3" w:rsidRDefault="00BB491B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E3">
        <w:rPr>
          <w:rFonts w:ascii="Times New Roman" w:hAnsi="Times New Roman" w:cs="Times New Roman"/>
          <w:sz w:val="24"/>
          <w:szCs w:val="24"/>
        </w:rPr>
        <w:t xml:space="preserve">§ 3. Wykonanie uchwały powierza się Przewodniczącemu Rady. </w:t>
      </w:r>
    </w:p>
    <w:p w14:paraId="3DEE4640" w14:textId="77777777" w:rsidR="003E3CE3" w:rsidRDefault="003E3CE3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9ECDF" w14:textId="77777777" w:rsidR="00C41D67" w:rsidRDefault="00BB491B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E3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14:paraId="0CD12F3C" w14:textId="77777777" w:rsidR="003C0AA9" w:rsidRDefault="003C0AA9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DCCF7" w14:textId="77777777" w:rsidR="003C0AA9" w:rsidRDefault="003C0AA9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F41A" w14:textId="77777777" w:rsidR="003C0AA9" w:rsidRDefault="003C0AA9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90C86"/>
    <w:multiLevelType w:val="hybridMultilevel"/>
    <w:tmpl w:val="35DC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7EE3"/>
    <w:multiLevelType w:val="hybridMultilevel"/>
    <w:tmpl w:val="43E86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0550F"/>
    <w:multiLevelType w:val="hybridMultilevel"/>
    <w:tmpl w:val="EB6ABFB0"/>
    <w:lvl w:ilvl="0" w:tplc="2C808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90258">
    <w:abstractNumId w:val="1"/>
  </w:num>
  <w:num w:numId="2" w16cid:durableId="1257712150">
    <w:abstractNumId w:val="2"/>
  </w:num>
  <w:num w:numId="3" w16cid:durableId="207049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6BD"/>
    <w:rsid w:val="002800C5"/>
    <w:rsid w:val="002E58DA"/>
    <w:rsid w:val="003C0AA9"/>
    <w:rsid w:val="003E3CE3"/>
    <w:rsid w:val="004026BD"/>
    <w:rsid w:val="00791363"/>
    <w:rsid w:val="007A2B12"/>
    <w:rsid w:val="00937510"/>
    <w:rsid w:val="00973DB5"/>
    <w:rsid w:val="00BB491B"/>
    <w:rsid w:val="00C41D67"/>
    <w:rsid w:val="00F3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4CA6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Mnapierala</cp:lastModifiedBy>
  <cp:revision>8</cp:revision>
  <cp:lastPrinted>2024-05-16T11:31:00Z</cp:lastPrinted>
  <dcterms:created xsi:type="dcterms:W3CDTF">2018-11-13T08:04:00Z</dcterms:created>
  <dcterms:modified xsi:type="dcterms:W3CDTF">2024-05-16T11:31:00Z</dcterms:modified>
</cp:coreProperties>
</file>