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D14A" w14:textId="4BD34B6E" w:rsidR="00E1389E" w:rsidRPr="00E631BC" w:rsidRDefault="0046106B" w:rsidP="00461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BC">
        <w:rPr>
          <w:rFonts w:ascii="Times New Roman" w:hAnsi="Times New Roman" w:cs="Times New Roman"/>
          <w:b/>
          <w:sz w:val="24"/>
          <w:szCs w:val="24"/>
        </w:rPr>
        <w:t>Uchwała Nr</w:t>
      </w:r>
      <w:r w:rsidR="00177FB2">
        <w:rPr>
          <w:rFonts w:ascii="Times New Roman" w:hAnsi="Times New Roman" w:cs="Times New Roman"/>
          <w:b/>
          <w:sz w:val="24"/>
          <w:szCs w:val="24"/>
        </w:rPr>
        <w:t xml:space="preserve"> LXXIII/686/24</w:t>
      </w:r>
      <w:r w:rsidRPr="00E63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CEA35A" w14:textId="77777777" w:rsidR="0046106B" w:rsidRPr="00E631BC" w:rsidRDefault="0046106B" w:rsidP="00461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BC">
        <w:rPr>
          <w:rFonts w:ascii="Times New Roman" w:hAnsi="Times New Roman" w:cs="Times New Roman"/>
          <w:b/>
          <w:sz w:val="24"/>
          <w:szCs w:val="24"/>
        </w:rPr>
        <w:t xml:space="preserve">Rady Miejskiej w Czempiniu </w:t>
      </w:r>
    </w:p>
    <w:p w14:paraId="5D5D98A0" w14:textId="77777777" w:rsidR="0046106B" w:rsidRPr="00E631BC" w:rsidRDefault="0046106B" w:rsidP="00461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BC">
        <w:rPr>
          <w:rFonts w:ascii="Times New Roman" w:hAnsi="Times New Roman" w:cs="Times New Roman"/>
          <w:b/>
          <w:sz w:val="24"/>
          <w:szCs w:val="24"/>
        </w:rPr>
        <w:t>z dnia 30 stycznia 2024 r.</w:t>
      </w:r>
    </w:p>
    <w:p w14:paraId="6AB5164D" w14:textId="77777777" w:rsidR="0046106B" w:rsidRPr="00E631BC" w:rsidRDefault="0046106B" w:rsidP="00461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BC">
        <w:rPr>
          <w:rFonts w:ascii="Times New Roman" w:hAnsi="Times New Roman" w:cs="Times New Roman"/>
          <w:b/>
          <w:sz w:val="24"/>
          <w:szCs w:val="24"/>
        </w:rPr>
        <w:t>w sprawie Planu zrównoważonej mobilności miejskiej w Gminie Czempiń do roku 2030.</w:t>
      </w:r>
    </w:p>
    <w:p w14:paraId="4025828E" w14:textId="77777777" w:rsidR="0046106B" w:rsidRPr="00E631BC" w:rsidRDefault="0046106B" w:rsidP="004610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C7AB69" w14:textId="7DCEFAB7" w:rsidR="0046106B" w:rsidRPr="00E631BC" w:rsidRDefault="0046106B" w:rsidP="00E631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1BC">
        <w:rPr>
          <w:rFonts w:ascii="Times New Roman" w:hAnsi="Times New Roman" w:cs="Times New Roman"/>
          <w:sz w:val="24"/>
          <w:szCs w:val="24"/>
        </w:rPr>
        <w:t>Na podstawie art. 7 ust. 1 pkt 1,</w:t>
      </w:r>
      <w:r w:rsidR="00E631BC" w:rsidRPr="00E631BC">
        <w:rPr>
          <w:rFonts w:ascii="Times New Roman" w:hAnsi="Times New Roman" w:cs="Times New Roman"/>
          <w:sz w:val="24"/>
          <w:szCs w:val="24"/>
        </w:rPr>
        <w:t xml:space="preserve"> 2, 4</w:t>
      </w:r>
      <w:r w:rsidRPr="00E631BC">
        <w:rPr>
          <w:rFonts w:ascii="Times New Roman" w:hAnsi="Times New Roman" w:cs="Times New Roman"/>
          <w:sz w:val="24"/>
          <w:szCs w:val="24"/>
        </w:rPr>
        <w:t xml:space="preserve"> i 15 art. 18 ust. 1 ustawy z dnia 8 marca 1990 r. </w:t>
      </w:r>
      <w:r w:rsidRPr="00E631BC">
        <w:rPr>
          <w:rFonts w:ascii="Times New Roman" w:hAnsi="Times New Roman" w:cs="Times New Roman"/>
          <w:sz w:val="24"/>
          <w:szCs w:val="24"/>
        </w:rPr>
        <w:br/>
        <w:t xml:space="preserve">o samorządzie gminnym (Dz. U. z 2023 r., poz. 40 z późn. zm.), Rada Miejska w Czempiniu uchwala co następuje: </w:t>
      </w:r>
    </w:p>
    <w:p w14:paraId="4B078D6C" w14:textId="77777777" w:rsidR="0046106B" w:rsidRPr="00E631BC" w:rsidRDefault="0046106B" w:rsidP="00061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1BC">
        <w:rPr>
          <w:rFonts w:ascii="Times New Roman" w:hAnsi="Times New Roman" w:cs="Times New Roman"/>
          <w:sz w:val="24"/>
          <w:szCs w:val="24"/>
        </w:rPr>
        <w:t>§1.</w:t>
      </w:r>
    </w:p>
    <w:p w14:paraId="7BC93D80" w14:textId="77777777" w:rsidR="0046106B" w:rsidRPr="00E631BC" w:rsidRDefault="0046106B" w:rsidP="0046106B">
      <w:pPr>
        <w:jc w:val="both"/>
        <w:rPr>
          <w:rFonts w:ascii="Times New Roman" w:hAnsi="Times New Roman" w:cs="Times New Roman"/>
          <w:sz w:val="24"/>
          <w:szCs w:val="24"/>
        </w:rPr>
      </w:pPr>
      <w:r w:rsidRPr="00E631BC">
        <w:rPr>
          <w:rFonts w:ascii="Times New Roman" w:hAnsi="Times New Roman" w:cs="Times New Roman"/>
          <w:sz w:val="24"/>
          <w:szCs w:val="24"/>
        </w:rPr>
        <w:t>Uchwala się Plan zrównoważonej mobilności miejskiej w Gminie Czempiń do roku 2030</w:t>
      </w:r>
      <w:r w:rsidR="0006135E" w:rsidRPr="00E631BC">
        <w:rPr>
          <w:rFonts w:ascii="Times New Roman" w:hAnsi="Times New Roman" w:cs="Times New Roman"/>
          <w:sz w:val="24"/>
          <w:szCs w:val="24"/>
        </w:rPr>
        <w:t xml:space="preserve">, stanowiący załącznik do niniejszej uchwały. </w:t>
      </w:r>
    </w:p>
    <w:p w14:paraId="72494C76" w14:textId="77777777" w:rsidR="0006135E" w:rsidRPr="00E631BC" w:rsidRDefault="0006135E" w:rsidP="00061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1BC">
        <w:rPr>
          <w:rFonts w:ascii="Times New Roman" w:hAnsi="Times New Roman" w:cs="Times New Roman"/>
          <w:sz w:val="24"/>
          <w:szCs w:val="24"/>
        </w:rPr>
        <w:t>§2.</w:t>
      </w:r>
    </w:p>
    <w:p w14:paraId="0107398A" w14:textId="77777777" w:rsidR="0006135E" w:rsidRPr="00E631BC" w:rsidRDefault="0006135E" w:rsidP="0006135E">
      <w:pPr>
        <w:rPr>
          <w:rFonts w:ascii="Times New Roman" w:hAnsi="Times New Roman" w:cs="Times New Roman"/>
          <w:sz w:val="24"/>
          <w:szCs w:val="24"/>
        </w:rPr>
      </w:pPr>
      <w:r w:rsidRPr="00E631BC">
        <w:rPr>
          <w:rFonts w:ascii="Times New Roman" w:hAnsi="Times New Roman" w:cs="Times New Roman"/>
          <w:sz w:val="24"/>
          <w:szCs w:val="24"/>
        </w:rPr>
        <w:t xml:space="preserve">Wykonanie uchwały powierza się Burmistrzowi Gminy Czempiń. </w:t>
      </w:r>
    </w:p>
    <w:p w14:paraId="0D37218D" w14:textId="77777777" w:rsidR="0006135E" w:rsidRPr="00E631BC" w:rsidRDefault="0006135E" w:rsidP="00061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1BC">
        <w:rPr>
          <w:rFonts w:ascii="Times New Roman" w:hAnsi="Times New Roman" w:cs="Times New Roman"/>
          <w:sz w:val="24"/>
          <w:szCs w:val="24"/>
        </w:rPr>
        <w:t>§3.</w:t>
      </w:r>
    </w:p>
    <w:p w14:paraId="170EDD77" w14:textId="77777777" w:rsidR="0006135E" w:rsidRPr="00E631BC" w:rsidRDefault="0006135E" w:rsidP="0006135E">
      <w:pPr>
        <w:rPr>
          <w:rFonts w:ascii="Times New Roman" w:hAnsi="Times New Roman" w:cs="Times New Roman"/>
          <w:sz w:val="24"/>
          <w:szCs w:val="24"/>
        </w:rPr>
      </w:pPr>
      <w:r w:rsidRPr="00E631BC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3052E8E6" w14:textId="77777777" w:rsidR="0006135E" w:rsidRPr="00E631BC" w:rsidRDefault="0006135E" w:rsidP="0006135E">
      <w:pPr>
        <w:rPr>
          <w:rFonts w:ascii="Times New Roman" w:hAnsi="Times New Roman" w:cs="Times New Roman"/>
          <w:sz w:val="24"/>
          <w:szCs w:val="24"/>
        </w:rPr>
      </w:pPr>
    </w:p>
    <w:p w14:paraId="77BD8665" w14:textId="77777777" w:rsidR="0006135E" w:rsidRPr="00E631BC" w:rsidRDefault="0006135E" w:rsidP="0006135E">
      <w:pPr>
        <w:rPr>
          <w:rFonts w:ascii="Times New Roman" w:hAnsi="Times New Roman" w:cs="Times New Roman"/>
          <w:sz w:val="24"/>
          <w:szCs w:val="24"/>
        </w:rPr>
      </w:pPr>
    </w:p>
    <w:p w14:paraId="3CD9DA26" w14:textId="77777777" w:rsidR="0006135E" w:rsidRPr="00E631BC" w:rsidRDefault="0006135E" w:rsidP="0006135E">
      <w:pPr>
        <w:rPr>
          <w:rFonts w:ascii="Times New Roman" w:hAnsi="Times New Roman" w:cs="Times New Roman"/>
          <w:sz w:val="24"/>
          <w:szCs w:val="24"/>
        </w:rPr>
      </w:pPr>
    </w:p>
    <w:p w14:paraId="0C92B302" w14:textId="77777777" w:rsidR="0006135E" w:rsidRPr="00E631BC" w:rsidRDefault="0006135E" w:rsidP="0006135E">
      <w:pPr>
        <w:rPr>
          <w:rFonts w:ascii="Times New Roman" w:hAnsi="Times New Roman" w:cs="Times New Roman"/>
          <w:sz w:val="24"/>
          <w:szCs w:val="24"/>
        </w:rPr>
      </w:pPr>
    </w:p>
    <w:p w14:paraId="72EA06FA" w14:textId="77777777" w:rsidR="0006135E" w:rsidRPr="00E631BC" w:rsidRDefault="0006135E" w:rsidP="0006135E">
      <w:pPr>
        <w:rPr>
          <w:rFonts w:ascii="Times New Roman" w:hAnsi="Times New Roman" w:cs="Times New Roman"/>
          <w:sz w:val="24"/>
          <w:szCs w:val="24"/>
        </w:rPr>
      </w:pPr>
    </w:p>
    <w:p w14:paraId="171A87F4" w14:textId="77777777" w:rsidR="0006135E" w:rsidRPr="00E631BC" w:rsidRDefault="0006135E" w:rsidP="0006135E">
      <w:pPr>
        <w:rPr>
          <w:rFonts w:ascii="Times New Roman" w:hAnsi="Times New Roman" w:cs="Times New Roman"/>
          <w:sz w:val="24"/>
          <w:szCs w:val="24"/>
        </w:rPr>
      </w:pPr>
    </w:p>
    <w:p w14:paraId="6FDE5B1A" w14:textId="77777777" w:rsidR="0006135E" w:rsidRPr="00E631BC" w:rsidRDefault="0006135E" w:rsidP="0006135E">
      <w:pPr>
        <w:rPr>
          <w:rFonts w:ascii="Times New Roman" w:hAnsi="Times New Roman" w:cs="Times New Roman"/>
          <w:sz w:val="24"/>
          <w:szCs w:val="24"/>
        </w:rPr>
      </w:pPr>
    </w:p>
    <w:p w14:paraId="4059EEE1" w14:textId="77777777" w:rsidR="0006135E" w:rsidRPr="00E631BC" w:rsidRDefault="0006135E" w:rsidP="0006135E">
      <w:pPr>
        <w:rPr>
          <w:rFonts w:ascii="Times New Roman" w:hAnsi="Times New Roman" w:cs="Times New Roman"/>
          <w:sz w:val="24"/>
          <w:szCs w:val="24"/>
        </w:rPr>
      </w:pPr>
    </w:p>
    <w:p w14:paraId="552E0015" w14:textId="77777777" w:rsidR="0006135E" w:rsidRPr="00E631BC" w:rsidRDefault="0006135E" w:rsidP="0006135E">
      <w:pPr>
        <w:rPr>
          <w:rFonts w:ascii="Times New Roman" w:hAnsi="Times New Roman" w:cs="Times New Roman"/>
          <w:sz w:val="24"/>
          <w:szCs w:val="24"/>
        </w:rPr>
      </w:pPr>
    </w:p>
    <w:p w14:paraId="60C6175E" w14:textId="77777777" w:rsidR="0006135E" w:rsidRPr="00E631BC" w:rsidRDefault="0006135E" w:rsidP="0006135E">
      <w:pPr>
        <w:rPr>
          <w:rFonts w:ascii="Times New Roman" w:hAnsi="Times New Roman" w:cs="Times New Roman"/>
          <w:sz w:val="24"/>
          <w:szCs w:val="24"/>
        </w:rPr>
      </w:pPr>
    </w:p>
    <w:p w14:paraId="2A7B6703" w14:textId="77777777" w:rsidR="0006135E" w:rsidRPr="00E631BC" w:rsidRDefault="0006135E" w:rsidP="0006135E">
      <w:pPr>
        <w:rPr>
          <w:rFonts w:ascii="Times New Roman" w:hAnsi="Times New Roman" w:cs="Times New Roman"/>
          <w:sz w:val="24"/>
          <w:szCs w:val="24"/>
        </w:rPr>
      </w:pPr>
    </w:p>
    <w:p w14:paraId="5B2BAD36" w14:textId="77777777" w:rsidR="0006135E" w:rsidRPr="00E631BC" w:rsidRDefault="0006135E" w:rsidP="0006135E">
      <w:pPr>
        <w:rPr>
          <w:rFonts w:ascii="Times New Roman" w:hAnsi="Times New Roman" w:cs="Times New Roman"/>
          <w:sz w:val="24"/>
          <w:szCs w:val="24"/>
        </w:rPr>
      </w:pPr>
    </w:p>
    <w:p w14:paraId="35A0E9A1" w14:textId="77777777" w:rsidR="0006135E" w:rsidRPr="00E631BC" w:rsidRDefault="0006135E" w:rsidP="0006135E">
      <w:pPr>
        <w:rPr>
          <w:rFonts w:ascii="Times New Roman" w:hAnsi="Times New Roman" w:cs="Times New Roman"/>
          <w:sz w:val="24"/>
          <w:szCs w:val="24"/>
        </w:rPr>
      </w:pPr>
    </w:p>
    <w:p w14:paraId="792F865F" w14:textId="77777777" w:rsidR="0006135E" w:rsidRPr="00E631BC" w:rsidRDefault="0006135E" w:rsidP="0006135E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 w:rsidRPr="00E631BC">
        <w:rPr>
          <w:rStyle w:val="Pogrubienie"/>
          <w:color w:val="000000"/>
        </w:rPr>
        <w:lastRenderedPageBreak/>
        <w:t xml:space="preserve">Uzasadnienie </w:t>
      </w:r>
    </w:p>
    <w:p w14:paraId="2F42F641" w14:textId="7371CC9B" w:rsidR="0006135E" w:rsidRPr="00E631BC" w:rsidRDefault="0006135E" w:rsidP="0006135E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 w:rsidRPr="00E631BC">
        <w:rPr>
          <w:rStyle w:val="Pogrubienie"/>
          <w:color w:val="000000"/>
        </w:rPr>
        <w:t xml:space="preserve">do uchwały nr </w:t>
      </w:r>
      <w:r w:rsidR="00177FB2">
        <w:rPr>
          <w:rStyle w:val="Pogrubienie"/>
          <w:color w:val="000000"/>
        </w:rPr>
        <w:t>LXXIII/686/</w:t>
      </w:r>
      <w:r w:rsidRPr="00E631BC">
        <w:rPr>
          <w:rStyle w:val="Pogrubienie"/>
          <w:color w:val="000000"/>
        </w:rPr>
        <w:t>24</w:t>
      </w:r>
    </w:p>
    <w:p w14:paraId="36EDEC50" w14:textId="77777777" w:rsidR="0006135E" w:rsidRPr="00E631BC" w:rsidRDefault="0006135E" w:rsidP="0006135E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 w:rsidRPr="00E631BC">
        <w:rPr>
          <w:rStyle w:val="Pogrubienie"/>
          <w:color w:val="000000"/>
        </w:rPr>
        <w:t xml:space="preserve">z dnia 30 stycznia 2024 r. </w:t>
      </w:r>
    </w:p>
    <w:p w14:paraId="608F8497" w14:textId="77777777" w:rsidR="0006135E" w:rsidRPr="00E631BC" w:rsidRDefault="0006135E" w:rsidP="009D0B71">
      <w:pPr>
        <w:pStyle w:val="akapit"/>
        <w:spacing w:before="0" w:after="0" w:line="276" w:lineRule="auto"/>
        <w:jc w:val="center"/>
        <w:rPr>
          <w:rStyle w:val="Pogrubienie"/>
          <w:color w:val="000000"/>
        </w:rPr>
      </w:pPr>
    </w:p>
    <w:p w14:paraId="02224B6F" w14:textId="244E7810" w:rsidR="009D0B71" w:rsidRPr="00E631BC" w:rsidRDefault="0006135E" w:rsidP="009D0B71">
      <w:pPr>
        <w:pStyle w:val="akapit"/>
        <w:spacing w:before="0" w:after="0" w:line="276" w:lineRule="auto"/>
        <w:jc w:val="both"/>
      </w:pPr>
      <w:r w:rsidRPr="00E631BC">
        <w:t xml:space="preserve">Dotychczas Plan zrównoważonej mobilności miejskiej w Gminie Czempiń stanowił integralny załącznik Planu Gospodarki Niskoemisyjnej dla Gminy Czempiń na lata 2021-2030. </w:t>
      </w:r>
    </w:p>
    <w:p w14:paraId="79A6CC48" w14:textId="77777777" w:rsidR="009D0B71" w:rsidRPr="00E631BC" w:rsidRDefault="009D0B71" w:rsidP="009D0B71">
      <w:pPr>
        <w:pStyle w:val="akapit"/>
        <w:spacing w:before="0" w:after="0" w:line="276" w:lineRule="auto"/>
        <w:jc w:val="both"/>
      </w:pPr>
    </w:p>
    <w:p w14:paraId="7CD36E20" w14:textId="44B66506" w:rsidR="0006135E" w:rsidRPr="00E631BC" w:rsidRDefault="0006135E" w:rsidP="009D0B71">
      <w:pPr>
        <w:pStyle w:val="akapit"/>
        <w:spacing w:before="0" w:after="0" w:line="276" w:lineRule="auto"/>
        <w:jc w:val="both"/>
      </w:pPr>
      <w:r w:rsidRPr="00E631BC">
        <w:t xml:space="preserve">W związku z obowiązywaniem wytycznych Narodowego Funduszu Ochrony Środowiska </w:t>
      </w:r>
      <w:r w:rsidRPr="00E631BC">
        <w:br/>
        <w:t>i Gospodarki Wodnej od roku 2021, nie zaleca się, by Plany zrównoważonej mobilności miejskiej były częścią PGN.</w:t>
      </w:r>
    </w:p>
    <w:p w14:paraId="54114E6A" w14:textId="77777777" w:rsidR="009D0B71" w:rsidRPr="00E631BC" w:rsidRDefault="009D0B71" w:rsidP="009D0B71">
      <w:pPr>
        <w:pStyle w:val="akapit"/>
        <w:spacing w:before="0" w:after="0" w:line="276" w:lineRule="auto"/>
        <w:jc w:val="both"/>
      </w:pPr>
    </w:p>
    <w:p w14:paraId="5634BB88" w14:textId="5C0D5DA7" w:rsidR="0006135E" w:rsidRPr="00E631BC" w:rsidRDefault="0006135E" w:rsidP="009D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1BC">
        <w:rPr>
          <w:rFonts w:ascii="Times New Roman" w:hAnsi="Times New Roman" w:cs="Times New Roman"/>
          <w:sz w:val="24"/>
          <w:szCs w:val="24"/>
        </w:rPr>
        <w:t xml:space="preserve">Plan zrównoważonej mobilności miejskiej </w:t>
      </w:r>
      <w:r w:rsidR="00470B50" w:rsidRPr="00E631BC">
        <w:rPr>
          <w:rFonts w:ascii="Times New Roman" w:hAnsi="Times New Roman" w:cs="Times New Roman"/>
          <w:sz w:val="24"/>
          <w:szCs w:val="24"/>
        </w:rPr>
        <w:t>wyznacza</w:t>
      </w:r>
      <w:r w:rsidRPr="00E631BC">
        <w:rPr>
          <w:rFonts w:ascii="Times New Roman" w:hAnsi="Times New Roman" w:cs="Times New Roman"/>
          <w:sz w:val="24"/>
          <w:szCs w:val="24"/>
        </w:rPr>
        <w:t xml:space="preserve"> kierunki rozwoju dla ogółu zagadnień związanych z transportem i mobilnością w Gminie Czempiń. Realizacja działań wskazanych </w:t>
      </w:r>
      <w:r w:rsidR="009D0B71" w:rsidRPr="00E631BC">
        <w:rPr>
          <w:rFonts w:ascii="Times New Roman" w:hAnsi="Times New Roman" w:cs="Times New Roman"/>
          <w:sz w:val="24"/>
          <w:szCs w:val="24"/>
        </w:rPr>
        <w:br/>
      </w:r>
      <w:r w:rsidRPr="00E631BC">
        <w:rPr>
          <w:rFonts w:ascii="Times New Roman" w:hAnsi="Times New Roman" w:cs="Times New Roman"/>
          <w:sz w:val="24"/>
          <w:szCs w:val="24"/>
        </w:rPr>
        <w:t xml:space="preserve">w Planie będzie miała na celu zróżnicowanie wykorzystania środków transportu, zachęcenie do korzystania z komunikacji publicznej, zmniejszenie ilości poruszania się samochodami poprzez udostępnienie alternatywnych sposobów podróżowania. Efektem wdrożenia Planu </w:t>
      </w:r>
      <w:r w:rsidR="007B0F84" w:rsidRPr="00E631BC">
        <w:rPr>
          <w:rFonts w:ascii="Times New Roman" w:hAnsi="Times New Roman" w:cs="Times New Roman"/>
          <w:sz w:val="24"/>
          <w:szCs w:val="24"/>
        </w:rPr>
        <w:t>będzie</w:t>
      </w:r>
      <w:r w:rsidRPr="00E631BC">
        <w:rPr>
          <w:rFonts w:ascii="Times New Roman" w:hAnsi="Times New Roman" w:cs="Times New Roman"/>
          <w:sz w:val="24"/>
          <w:szCs w:val="24"/>
        </w:rPr>
        <w:t xml:space="preserve"> m.in. zlikwidowanie zatorów komunikacyjnych, poprawa bezpieczeństwa oraz redukcja emisji gazów cieplarnianych.</w:t>
      </w:r>
    </w:p>
    <w:p w14:paraId="333CCAE4" w14:textId="77777777" w:rsidR="009D0B71" w:rsidRPr="00E631BC" w:rsidRDefault="009D0B71" w:rsidP="009D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B3EA0" w14:textId="77777777" w:rsidR="0006135E" w:rsidRPr="00E631BC" w:rsidRDefault="0006135E" w:rsidP="009D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1BC">
        <w:rPr>
          <w:rFonts w:ascii="Times New Roman" w:hAnsi="Times New Roman" w:cs="Times New Roman"/>
          <w:sz w:val="24"/>
          <w:szCs w:val="24"/>
        </w:rPr>
        <w:t>Plan zrównoważonej mobilności miejskiej jest niezbędnym dokumentem potrzebnym do ubiegania się o środki zewnętrzne m.in. z Programu Fundusze Europejskie dla Wielkopolski 2021-2027.</w:t>
      </w:r>
    </w:p>
    <w:p w14:paraId="48255A7E" w14:textId="77777777" w:rsidR="009D0B71" w:rsidRPr="00E631BC" w:rsidRDefault="009D0B71" w:rsidP="009D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6E6163" w14:textId="77777777" w:rsidR="0006135E" w:rsidRPr="00E631BC" w:rsidRDefault="0006135E" w:rsidP="009D0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1BC">
        <w:rPr>
          <w:rFonts w:ascii="Times New Roman" w:hAnsi="Times New Roman" w:cs="Times New Roman"/>
          <w:sz w:val="24"/>
          <w:szCs w:val="24"/>
        </w:rPr>
        <w:t>Wobec powyższego podjęcie uchwały uznać należy za uzasadnione.</w:t>
      </w:r>
    </w:p>
    <w:p w14:paraId="479ABD99" w14:textId="77777777" w:rsidR="0006135E" w:rsidRPr="00B012E9" w:rsidRDefault="0006135E" w:rsidP="0006135E">
      <w:pPr>
        <w:rPr>
          <w:rFonts w:cstheme="minorHAnsi"/>
        </w:rPr>
      </w:pPr>
    </w:p>
    <w:sectPr w:rsidR="0006135E" w:rsidRPr="00B0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6B"/>
    <w:rsid w:val="0006135E"/>
    <w:rsid w:val="00177FB2"/>
    <w:rsid w:val="002F0737"/>
    <w:rsid w:val="0046106B"/>
    <w:rsid w:val="00470B50"/>
    <w:rsid w:val="007B0F84"/>
    <w:rsid w:val="009D0B71"/>
    <w:rsid w:val="00B012E9"/>
    <w:rsid w:val="00E1389E"/>
    <w:rsid w:val="00E6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6BE1"/>
  <w15:docId w15:val="{34AAB62B-2519-46F5-83DF-3BCB8D90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sid w:val="0006135E"/>
    <w:rPr>
      <w:b/>
      <w:bCs/>
    </w:rPr>
  </w:style>
  <w:style w:type="paragraph" w:customStyle="1" w:styleId="akapit">
    <w:name w:val="akapit"/>
    <w:basedOn w:val="Normalny"/>
    <w:rsid w:val="0006135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0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B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Mjedrasiak</dc:creator>
  <cp:lastModifiedBy>Mnapierala</cp:lastModifiedBy>
  <cp:revision>3</cp:revision>
  <dcterms:created xsi:type="dcterms:W3CDTF">2024-01-24T06:41:00Z</dcterms:created>
  <dcterms:modified xsi:type="dcterms:W3CDTF">2024-01-30T13:51:00Z</dcterms:modified>
</cp:coreProperties>
</file>