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E9B0" w14:textId="3301D0AD" w:rsidR="00476623" w:rsidRPr="000964E0" w:rsidRDefault="00DB7D8D"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UCHWAŁA NR </w:t>
      </w:r>
      <w:r w:rsidR="00A60ABA">
        <w:rPr>
          <w:rFonts w:ascii="Times New Roman" w:hAnsi="Times New Roman" w:cs="Times New Roman"/>
          <w:b/>
          <w:bCs/>
          <w:sz w:val="24"/>
          <w:szCs w:val="24"/>
        </w:rPr>
        <w:t>LXI/576/23</w:t>
      </w:r>
    </w:p>
    <w:p w14:paraId="0123620B" w14:textId="75473AE6" w:rsidR="00DB7D8D" w:rsidRPr="000964E0" w:rsidRDefault="00DB7D8D"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RADY </w:t>
      </w:r>
      <w:r w:rsidR="009E6DCD" w:rsidRPr="000964E0">
        <w:rPr>
          <w:rFonts w:ascii="Times New Roman" w:hAnsi="Times New Roman" w:cs="Times New Roman"/>
          <w:b/>
          <w:bCs/>
          <w:sz w:val="24"/>
          <w:szCs w:val="24"/>
        </w:rPr>
        <w:t>MIEJSKIEJ W CZEMPINIU</w:t>
      </w:r>
      <w:r w:rsidRPr="000964E0">
        <w:rPr>
          <w:rFonts w:ascii="Times New Roman" w:hAnsi="Times New Roman" w:cs="Times New Roman"/>
          <w:b/>
          <w:bCs/>
          <w:sz w:val="24"/>
          <w:szCs w:val="24"/>
        </w:rPr>
        <w:t xml:space="preserve"> </w:t>
      </w:r>
    </w:p>
    <w:p w14:paraId="68FFFF3A" w14:textId="483B803F" w:rsidR="00DB7D8D" w:rsidRPr="000964E0" w:rsidRDefault="00DB7D8D"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z dnia </w:t>
      </w:r>
      <w:r w:rsidR="00A60ABA">
        <w:rPr>
          <w:rFonts w:ascii="Times New Roman" w:hAnsi="Times New Roman" w:cs="Times New Roman"/>
          <w:b/>
          <w:bCs/>
          <w:sz w:val="24"/>
          <w:szCs w:val="24"/>
        </w:rPr>
        <w:t xml:space="preserve">19 kwietnia 2023r. </w:t>
      </w:r>
    </w:p>
    <w:p w14:paraId="30D01019" w14:textId="77777777" w:rsidR="00DB7D8D" w:rsidRPr="000964E0" w:rsidRDefault="00DB7D8D" w:rsidP="000964E0">
      <w:pPr>
        <w:spacing w:after="0" w:line="276" w:lineRule="auto"/>
        <w:jc w:val="center"/>
        <w:rPr>
          <w:rFonts w:ascii="Times New Roman" w:hAnsi="Times New Roman" w:cs="Times New Roman"/>
          <w:b/>
          <w:bCs/>
          <w:sz w:val="24"/>
          <w:szCs w:val="24"/>
        </w:rPr>
      </w:pPr>
    </w:p>
    <w:p w14:paraId="53E667CB" w14:textId="683FE18F" w:rsidR="00DB7D8D" w:rsidRPr="000964E0" w:rsidRDefault="00DB7D8D"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w sprawie </w:t>
      </w:r>
      <w:bookmarkStart w:id="0" w:name="_Hlk116304892"/>
      <w:r w:rsidR="00FC7719" w:rsidRPr="000964E0">
        <w:rPr>
          <w:rFonts w:ascii="Times New Roman" w:hAnsi="Times New Roman" w:cs="Times New Roman"/>
          <w:b/>
          <w:bCs/>
          <w:sz w:val="24"/>
          <w:szCs w:val="24"/>
        </w:rPr>
        <w:t>miejscowego planu zagospodarowania przestrzennego dla terenu działek o nr ewid. 595/6 i 595/4 obręb Jarogniewice</w:t>
      </w:r>
      <w:r w:rsidRPr="000964E0">
        <w:rPr>
          <w:rFonts w:ascii="Times New Roman" w:hAnsi="Times New Roman" w:cs="Times New Roman"/>
          <w:b/>
          <w:bCs/>
          <w:sz w:val="24"/>
          <w:szCs w:val="24"/>
        </w:rPr>
        <w:t>.</w:t>
      </w:r>
      <w:bookmarkEnd w:id="0"/>
    </w:p>
    <w:p w14:paraId="5B2FAADC" w14:textId="4EBA9F60" w:rsidR="00DB7D8D" w:rsidRPr="000964E0" w:rsidRDefault="00DB7D8D" w:rsidP="000964E0">
      <w:pPr>
        <w:spacing w:after="0" w:line="276" w:lineRule="auto"/>
        <w:jc w:val="center"/>
        <w:rPr>
          <w:rFonts w:ascii="Times New Roman" w:hAnsi="Times New Roman" w:cs="Times New Roman"/>
          <w:sz w:val="24"/>
          <w:szCs w:val="24"/>
        </w:rPr>
      </w:pPr>
    </w:p>
    <w:p w14:paraId="12490CC5" w14:textId="6D0FD4C4" w:rsidR="00DB7D8D" w:rsidRPr="000964E0" w:rsidRDefault="00DB7D8D"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Na podstawie art. 18 ust. 2 pkt 5 ustawy z dnia 8 marca 1990 r. o samorządzie gminnym (Dz. U. z 202</w:t>
      </w:r>
      <w:r w:rsidR="000D7DA7" w:rsidRPr="000964E0">
        <w:rPr>
          <w:rFonts w:ascii="Times New Roman" w:hAnsi="Times New Roman" w:cs="Times New Roman"/>
          <w:sz w:val="24"/>
          <w:szCs w:val="24"/>
        </w:rPr>
        <w:t>3</w:t>
      </w:r>
      <w:r w:rsidRPr="000964E0">
        <w:rPr>
          <w:rFonts w:ascii="Times New Roman" w:hAnsi="Times New Roman" w:cs="Times New Roman"/>
          <w:sz w:val="24"/>
          <w:szCs w:val="24"/>
        </w:rPr>
        <w:t xml:space="preserve"> r., poz. </w:t>
      </w:r>
      <w:r w:rsidR="000D7DA7" w:rsidRPr="000964E0">
        <w:rPr>
          <w:rFonts w:ascii="Times New Roman" w:hAnsi="Times New Roman" w:cs="Times New Roman"/>
          <w:sz w:val="24"/>
          <w:szCs w:val="24"/>
        </w:rPr>
        <w:t>40</w:t>
      </w:r>
      <w:r w:rsidR="00786017" w:rsidRPr="000964E0">
        <w:rPr>
          <w:rFonts w:ascii="Times New Roman" w:hAnsi="Times New Roman" w:cs="Times New Roman"/>
          <w:sz w:val="24"/>
          <w:szCs w:val="24"/>
        </w:rPr>
        <w:t xml:space="preserve"> i 572</w:t>
      </w:r>
      <w:r w:rsidRPr="000964E0">
        <w:rPr>
          <w:rFonts w:ascii="Times New Roman" w:hAnsi="Times New Roman" w:cs="Times New Roman"/>
          <w:sz w:val="24"/>
          <w:szCs w:val="24"/>
        </w:rPr>
        <w:t xml:space="preserve">) oraz art. 20 ust. 1 ustawy z dnia 27 marca 2003 r. o planowaniu </w:t>
      </w:r>
      <w:r w:rsidR="000964E0">
        <w:rPr>
          <w:rFonts w:ascii="Times New Roman" w:hAnsi="Times New Roman" w:cs="Times New Roman"/>
          <w:sz w:val="24"/>
          <w:szCs w:val="24"/>
        </w:rPr>
        <w:t xml:space="preserve">                  </w:t>
      </w:r>
      <w:r w:rsidRPr="000964E0">
        <w:rPr>
          <w:rFonts w:ascii="Times New Roman" w:hAnsi="Times New Roman" w:cs="Times New Roman"/>
          <w:sz w:val="24"/>
          <w:szCs w:val="24"/>
        </w:rPr>
        <w:t>i zagospodarowaniu przestrzennym (Dz. U. z 202</w:t>
      </w:r>
      <w:r w:rsidR="000F77AE" w:rsidRPr="000964E0">
        <w:rPr>
          <w:rFonts w:ascii="Times New Roman" w:hAnsi="Times New Roman" w:cs="Times New Roman"/>
          <w:sz w:val="24"/>
          <w:szCs w:val="24"/>
        </w:rPr>
        <w:t>2</w:t>
      </w:r>
      <w:r w:rsidRPr="000964E0">
        <w:rPr>
          <w:rFonts w:ascii="Times New Roman" w:hAnsi="Times New Roman" w:cs="Times New Roman"/>
          <w:sz w:val="24"/>
          <w:szCs w:val="24"/>
        </w:rPr>
        <w:t xml:space="preserve"> r., poz. </w:t>
      </w:r>
      <w:r w:rsidR="000F77AE" w:rsidRPr="000964E0">
        <w:rPr>
          <w:rFonts w:ascii="Times New Roman" w:hAnsi="Times New Roman" w:cs="Times New Roman"/>
          <w:sz w:val="24"/>
          <w:szCs w:val="24"/>
        </w:rPr>
        <w:t>503</w:t>
      </w:r>
      <w:r w:rsidR="000D7DA7" w:rsidRPr="000964E0">
        <w:rPr>
          <w:rFonts w:ascii="Times New Roman" w:hAnsi="Times New Roman" w:cs="Times New Roman"/>
          <w:sz w:val="24"/>
          <w:szCs w:val="24"/>
        </w:rPr>
        <w:t>,</w:t>
      </w:r>
      <w:r w:rsidR="009B79E8" w:rsidRPr="000964E0">
        <w:rPr>
          <w:rFonts w:ascii="Times New Roman" w:hAnsi="Times New Roman" w:cs="Times New Roman"/>
          <w:sz w:val="24"/>
          <w:szCs w:val="24"/>
        </w:rPr>
        <w:t xml:space="preserve"> 1846</w:t>
      </w:r>
      <w:r w:rsidR="000D7DA7" w:rsidRPr="000964E0">
        <w:rPr>
          <w:rFonts w:ascii="Times New Roman" w:hAnsi="Times New Roman" w:cs="Times New Roman"/>
          <w:sz w:val="24"/>
          <w:szCs w:val="24"/>
        </w:rPr>
        <w:t>, 2185</w:t>
      </w:r>
      <w:r w:rsidR="00786017" w:rsidRPr="000964E0">
        <w:rPr>
          <w:rFonts w:ascii="Times New Roman" w:hAnsi="Times New Roman" w:cs="Times New Roman"/>
          <w:sz w:val="24"/>
          <w:szCs w:val="24"/>
        </w:rPr>
        <w:t xml:space="preserve">, </w:t>
      </w:r>
      <w:r w:rsidR="000D7DA7" w:rsidRPr="000964E0">
        <w:rPr>
          <w:rFonts w:ascii="Times New Roman" w:hAnsi="Times New Roman" w:cs="Times New Roman"/>
          <w:sz w:val="24"/>
          <w:szCs w:val="24"/>
        </w:rPr>
        <w:t>2747</w:t>
      </w:r>
      <w:r w:rsidR="00786017" w:rsidRPr="000964E0">
        <w:rPr>
          <w:rFonts w:ascii="Times New Roman" w:hAnsi="Times New Roman" w:cs="Times New Roman"/>
          <w:sz w:val="24"/>
          <w:szCs w:val="24"/>
        </w:rPr>
        <w:t>, z 2023 r., poz. 553</w:t>
      </w:r>
      <w:r w:rsidRPr="000964E0">
        <w:rPr>
          <w:rFonts w:ascii="Times New Roman" w:hAnsi="Times New Roman" w:cs="Times New Roman"/>
          <w:sz w:val="24"/>
          <w:szCs w:val="24"/>
        </w:rPr>
        <w:t xml:space="preserve">), Rada </w:t>
      </w:r>
      <w:r w:rsidR="009E6DCD" w:rsidRPr="000964E0">
        <w:rPr>
          <w:rFonts w:ascii="Times New Roman" w:hAnsi="Times New Roman" w:cs="Times New Roman"/>
          <w:sz w:val="24"/>
          <w:szCs w:val="24"/>
        </w:rPr>
        <w:t xml:space="preserve">Miejska </w:t>
      </w:r>
      <w:r w:rsidR="00101BD6" w:rsidRPr="000964E0">
        <w:rPr>
          <w:rFonts w:ascii="Times New Roman" w:hAnsi="Times New Roman" w:cs="Times New Roman"/>
          <w:sz w:val="24"/>
          <w:szCs w:val="24"/>
        </w:rPr>
        <w:t>w </w:t>
      </w:r>
      <w:r w:rsidR="009E6DCD" w:rsidRPr="000964E0">
        <w:rPr>
          <w:rFonts w:ascii="Times New Roman" w:hAnsi="Times New Roman" w:cs="Times New Roman"/>
          <w:sz w:val="24"/>
          <w:szCs w:val="24"/>
        </w:rPr>
        <w:t>Czempiniu</w:t>
      </w:r>
      <w:r w:rsidRPr="000964E0">
        <w:rPr>
          <w:rFonts w:ascii="Times New Roman" w:hAnsi="Times New Roman" w:cs="Times New Roman"/>
          <w:sz w:val="24"/>
          <w:szCs w:val="24"/>
        </w:rPr>
        <w:t xml:space="preserve"> uchwala, co następuje:</w:t>
      </w:r>
    </w:p>
    <w:p w14:paraId="63879D50" w14:textId="77777777" w:rsidR="00CA3139" w:rsidRPr="000964E0" w:rsidRDefault="00CA3139" w:rsidP="000964E0">
      <w:pPr>
        <w:spacing w:after="0" w:line="276" w:lineRule="auto"/>
        <w:jc w:val="both"/>
        <w:rPr>
          <w:rFonts w:ascii="Times New Roman" w:hAnsi="Times New Roman" w:cs="Times New Roman"/>
          <w:sz w:val="24"/>
          <w:szCs w:val="24"/>
        </w:rPr>
      </w:pPr>
    </w:p>
    <w:p w14:paraId="70941969" w14:textId="1789C678" w:rsidR="007441F7" w:rsidRPr="000964E0" w:rsidRDefault="00D93C84"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1.</w:t>
      </w:r>
      <w:r w:rsidRPr="000964E0">
        <w:rPr>
          <w:rFonts w:ascii="Times New Roman" w:hAnsi="Times New Roman" w:cs="Times New Roman"/>
          <w:sz w:val="24"/>
          <w:szCs w:val="24"/>
        </w:rPr>
        <w:tab/>
      </w:r>
    </w:p>
    <w:p w14:paraId="6C1D6C28" w14:textId="62D9C906" w:rsidR="009E6DCD" w:rsidRPr="000964E0" w:rsidRDefault="007441F7" w:rsidP="000964E0">
      <w:pPr>
        <w:pStyle w:val="Akapitzlist"/>
        <w:numPr>
          <w:ilvl w:val="0"/>
          <w:numId w:val="1"/>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Uchwala się </w:t>
      </w:r>
      <w:r w:rsidR="00FC7719" w:rsidRPr="000964E0">
        <w:rPr>
          <w:rFonts w:ascii="Times New Roman" w:hAnsi="Times New Roman" w:cs="Times New Roman"/>
          <w:sz w:val="24"/>
          <w:szCs w:val="24"/>
        </w:rPr>
        <w:t>miejscowy plan zagospodarowania przestrzennego dla terenu działek o nr ewid. 595/6 i 595/4 obręb Jarogniewice</w:t>
      </w:r>
      <w:r w:rsidR="00C462BE" w:rsidRPr="000964E0">
        <w:rPr>
          <w:rFonts w:ascii="Times New Roman" w:hAnsi="Times New Roman" w:cs="Times New Roman"/>
          <w:sz w:val="24"/>
          <w:szCs w:val="24"/>
        </w:rPr>
        <w:t xml:space="preserve">, </w:t>
      </w:r>
      <w:r w:rsidR="009E6DCD" w:rsidRPr="000964E0">
        <w:rPr>
          <w:rFonts w:ascii="Times New Roman" w:hAnsi="Times New Roman" w:cs="Times New Roman"/>
          <w:sz w:val="24"/>
          <w:szCs w:val="24"/>
        </w:rPr>
        <w:t>po stwierdzeniu, że nie narusza on ustaleń Studium uwarunkowań i</w:t>
      </w:r>
      <w:r w:rsidR="00101BD6" w:rsidRPr="000964E0">
        <w:rPr>
          <w:rFonts w:ascii="Times New Roman" w:hAnsi="Times New Roman" w:cs="Times New Roman"/>
          <w:sz w:val="24"/>
          <w:szCs w:val="24"/>
        </w:rPr>
        <w:t> </w:t>
      </w:r>
      <w:r w:rsidR="009E6DCD" w:rsidRPr="000964E0">
        <w:rPr>
          <w:rFonts w:ascii="Times New Roman" w:hAnsi="Times New Roman" w:cs="Times New Roman"/>
          <w:sz w:val="24"/>
          <w:szCs w:val="24"/>
        </w:rPr>
        <w:t>kierunków zagospodarowania przestrzennego gmi</w:t>
      </w:r>
      <w:r w:rsidR="00101BD6" w:rsidRPr="000964E0">
        <w:rPr>
          <w:rFonts w:ascii="Times New Roman" w:hAnsi="Times New Roman" w:cs="Times New Roman"/>
          <w:sz w:val="24"/>
          <w:szCs w:val="24"/>
        </w:rPr>
        <w:t>ny Czempiń, przyjętego uchwałą N</w:t>
      </w:r>
      <w:r w:rsidR="009E6DCD" w:rsidRPr="000964E0">
        <w:rPr>
          <w:rFonts w:ascii="Times New Roman" w:hAnsi="Times New Roman" w:cs="Times New Roman"/>
          <w:sz w:val="24"/>
          <w:szCs w:val="24"/>
        </w:rPr>
        <w:t xml:space="preserve">r </w:t>
      </w:r>
      <w:r w:rsidR="00A875BB" w:rsidRPr="000964E0">
        <w:rPr>
          <w:rFonts w:ascii="Times New Roman" w:hAnsi="Times New Roman" w:cs="Times New Roman"/>
          <w:sz w:val="24"/>
          <w:szCs w:val="24"/>
        </w:rPr>
        <w:t>L/446/22</w:t>
      </w:r>
      <w:r w:rsidR="00C462BE" w:rsidRPr="000964E0">
        <w:rPr>
          <w:rFonts w:ascii="Times New Roman" w:hAnsi="Times New Roman" w:cs="Times New Roman"/>
          <w:sz w:val="24"/>
          <w:szCs w:val="24"/>
        </w:rPr>
        <w:t xml:space="preserve"> Rady Miejskiej w Czempiniu z dnia </w:t>
      </w:r>
      <w:r w:rsidR="00CD3190" w:rsidRPr="000964E0">
        <w:rPr>
          <w:rFonts w:ascii="Times New Roman" w:hAnsi="Times New Roman" w:cs="Times New Roman"/>
          <w:sz w:val="24"/>
          <w:szCs w:val="24"/>
        </w:rPr>
        <w:t>9 czerwca 2022 r.</w:t>
      </w:r>
    </w:p>
    <w:p w14:paraId="2BA51B7C" w14:textId="1F17012E" w:rsidR="007441F7" w:rsidRPr="000964E0" w:rsidRDefault="007441F7" w:rsidP="000964E0">
      <w:pPr>
        <w:pStyle w:val="Akapitzlist"/>
        <w:numPr>
          <w:ilvl w:val="0"/>
          <w:numId w:val="1"/>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Plan</w:t>
      </w:r>
      <w:r w:rsidR="00E77F28" w:rsidRPr="000964E0">
        <w:rPr>
          <w:rFonts w:ascii="Times New Roman" w:hAnsi="Times New Roman" w:cs="Times New Roman"/>
          <w:sz w:val="24"/>
          <w:szCs w:val="24"/>
        </w:rPr>
        <w:t>em</w:t>
      </w:r>
      <w:r w:rsidRPr="000964E0">
        <w:rPr>
          <w:rFonts w:ascii="Times New Roman" w:hAnsi="Times New Roman" w:cs="Times New Roman"/>
          <w:sz w:val="24"/>
          <w:szCs w:val="24"/>
        </w:rPr>
        <w:t xml:space="preserve"> miejscowy</w:t>
      </w:r>
      <w:r w:rsidR="00E77F28" w:rsidRPr="000964E0">
        <w:rPr>
          <w:rFonts w:ascii="Times New Roman" w:hAnsi="Times New Roman" w:cs="Times New Roman"/>
          <w:sz w:val="24"/>
          <w:szCs w:val="24"/>
        </w:rPr>
        <w:t>m</w:t>
      </w:r>
      <w:r w:rsidRPr="000964E0">
        <w:rPr>
          <w:rFonts w:ascii="Times New Roman" w:hAnsi="Times New Roman" w:cs="Times New Roman"/>
          <w:sz w:val="24"/>
          <w:szCs w:val="24"/>
        </w:rPr>
        <w:t xml:space="preserve"> obejmuje się obszar o łącznej powierzchni ok. </w:t>
      </w:r>
      <w:r w:rsidR="00CD3190" w:rsidRPr="000964E0">
        <w:rPr>
          <w:rFonts w:ascii="Times New Roman" w:hAnsi="Times New Roman" w:cs="Times New Roman"/>
          <w:sz w:val="24"/>
          <w:szCs w:val="24"/>
        </w:rPr>
        <w:t>3,35</w:t>
      </w:r>
      <w:r w:rsidRPr="000964E0">
        <w:rPr>
          <w:rFonts w:ascii="Times New Roman" w:hAnsi="Times New Roman" w:cs="Times New Roman"/>
          <w:sz w:val="24"/>
          <w:szCs w:val="24"/>
        </w:rPr>
        <w:t xml:space="preserve"> ha, położon</w:t>
      </w:r>
      <w:r w:rsidR="00E77F28" w:rsidRPr="000964E0">
        <w:rPr>
          <w:rFonts w:ascii="Times New Roman" w:hAnsi="Times New Roman" w:cs="Times New Roman"/>
          <w:sz w:val="24"/>
          <w:szCs w:val="24"/>
        </w:rPr>
        <w:t>y</w:t>
      </w:r>
      <w:r w:rsidRPr="000964E0">
        <w:rPr>
          <w:rFonts w:ascii="Times New Roman" w:hAnsi="Times New Roman" w:cs="Times New Roman"/>
          <w:sz w:val="24"/>
          <w:szCs w:val="24"/>
        </w:rPr>
        <w:t xml:space="preserve"> w</w:t>
      </w:r>
      <w:r w:rsidR="00F25954" w:rsidRPr="000964E0">
        <w:rPr>
          <w:rFonts w:ascii="Times New Roman" w:hAnsi="Times New Roman" w:cs="Times New Roman"/>
          <w:sz w:val="24"/>
          <w:szCs w:val="24"/>
        </w:rPr>
        <w:t> </w:t>
      </w:r>
      <w:r w:rsidRPr="000964E0">
        <w:rPr>
          <w:rFonts w:ascii="Times New Roman" w:hAnsi="Times New Roman" w:cs="Times New Roman"/>
          <w:sz w:val="24"/>
          <w:szCs w:val="24"/>
        </w:rPr>
        <w:t xml:space="preserve"> województwie </w:t>
      </w:r>
      <w:r w:rsidR="009E6DCD" w:rsidRPr="000964E0">
        <w:rPr>
          <w:rFonts w:ascii="Times New Roman" w:hAnsi="Times New Roman" w:cs="Times New Roman"/>
          <w:sz w:val="24"/>
          <w:szCs w:val="24"/>
        </w:rPr>
        <w:t>wielkopolskim</w:t>
      </w:r>
      <w:r w:rsidRPr="000964E0">
        <w:rPr>
          <w:rFonts w:ascii="Times New Roman" w:hAnsi="Times New Roman" w:cs="Times New Roman"/>
          <w:sz w:val="24"/>
          <w:szCs w:val="24"/>
        </w:rPr>
        <w:t xml:space="preserve">, powiecie </w:t>
      </w:r>
      <w:r w:rsidR="009E6DCD" w:rsidRPr="000964E0">
        <w:rPr>
          <w:rFonts w:ascii="Times New Roman" w:hAnsi="Times New Roman" w:cs="Times New Roman"/>
          <w:sz w:val="24"/>
          <w:szCs w:val="24"/>
        </w:rPr>
        <w:t>kościańskim</w:t>
      </w:r>
      <w:r w:rsidRPr="000964E0">
        <w:rPr>
          <w:rFonts w:ascii="Times New Roman" w:hAnsi="Times New Roman" w:cs="Times New Roman"/>
          <w:sz w:val="24"/>
          <w:szCs w:val="24"/>
        </w:rPr>
        <w:t xml:space="preserve">, gminie </w:t>
      </w:r>
      <w:r w:rsidR="009E6DCD" w:rsidRPr="000964E0">
        <w:rPr>
          <w:rFonts w:ascii="Times New Roman" w:hAnsi="Times New Roman" w:cs="Times New Roman"/>
          <w:sz w:val="24"/>
          <w:szCs w:val="24"/>
        </w:rPr>
        <w:t>Czempiń</w:t>
      </w:r>
      <w:r w:rsidRPr="000964E0">
        <w:rPr>
          <w:rFonts w:ascii="Times New Roman" w:hAnsi="Times New Roman" w:cs="Times New Roman"/>
          <w:sz w:val="24"/>
          <w:szCs w:val="24"/>
        </w:rPr>
        <w:t>.</w:t>
      </w:r>
    </w:p>
    <w:p w14:paraId="23539E05" w14:textId="01DAAD00" w:rsidR="007441F7" w:rsidRPr="000964E0" w:rsidRDefault="007441F7" w:rsidP="000964E0">
      <w:pPr>
        <w:pStyle w:val="Akapitzlist"/>
        <w:numPr>
          <w:ilvl w:val="0"/>
          <w:numId w:val="1"/>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Grani</w:t>
      </w:r>
      <w:r w:rsidR="00D350BF" w:rsidRPr="000964E0">
        <w:rPr>
          <w:rFonts w:ascii="Times New Roman" w:hAnsi="Times New Roman" w:cs="Times New Roman"/>
          <w:sz w:val="24"/>
          <w:szCs w:val="24"/>
        </w:rPr>
        <w:t>c</w:t>
      </w:r>
      <w:r w:rsidRPr="000964E0">
        <w:rPr>
          <w:rFonts w:ascii="Times New Roman" w:hAnsi="Times New Roman" w:cs="Times New Roman"/>
          <w:sz w:val="24"/>
          <w:szCs w:val="24"/>
        </w:rPr>
        <w:t xml:space="preserve">e obszaru objętego planem przedstawiono na rysunku planu, o którym mowa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w § 2 pkt 1</w:t>
      </w:r>
      <w:r w:rsidR="00F605B0" w:rsidRPr="000964E0">
        <w:rPr>
          <w:rFonts w:ascii="Times New Roman" w:hAnsi="Times New Roman" w:cs="Times New Roman"/>
          <w:sz w:val="24"/>
          <w:szCs w:val="24"/>
        </w:rPr>
        <w:t xml:space="preserve"> </w:t>
      </w:r>
      <w:r w:rsidR="00137DE7" w:rsidRPr="000964E0">
        <w:rPr>
          <w:rFonts w:ascii="Times New Roman" w:hAnsi="Times New Roman" w:cs="Times New Roman"/>
          <w:sz w:val="24"/>
          <w:szCs w:val="24"/>
        </w:rPr>
        <w:t xml:space="preserve">oraz </w:t>
      </w:r>
      <w:r w:rsidR="00F605B0" w:rsidRPr="000964E0">
        <w:rPr>
          <w:rFonts w:ascii="Times New Roman" w:hAnsi="Times New Roman" w:cs="Times New Roman"/>
          <w:sz w:val="24"/>
          <w:szCs w:val="24"/>
        </w:rPr>
        <w:t>w załączniku, o którym mowa w § 2 pkt 4.</w:t>
      </w:r>
    </w:p>
    <w:p w14:paraId="17C50433" w14:textId="77777777" w:rsidR="00D93C84" w:rsidRPr="000964E0" w:rsidRDefault="00D93C84" w:rsidP="000964E0">
      <w:pPr>
        <w:pStyle w:val="Akapitzlist"/>
        <w:spacing w:after="0" w:line="276" w:lineRule="auto"/>
        <w:ind w:left="0"/>
        <w:jc w:val="both"/>
        <w:rPr>
          <w:rFonts w:ascii="Times New Roman" w:hAnsi="Times New Roman" w:cs="Times New Roman"/>
          <w:sz w:val="24"/>
          <w:szCs w:val="24"/>
        </w:rPr>
      </w:pPr>
    </w:p>
    <w:p w14:paraId="4172606A" w14:textId="2A71D970" w:rsidR="00E27184" w:rsidRPr="000964E0" w:rsidRDefault="00E27184" w:rsidP="000964E0">
      <w:pPr>
        <w:pStyle w:val="Akapitzlist"/>
        <w:spacing w:after="0" w:line="276" w:lineRule="auto"/>
        <w:ind w:left="0"/>
        <w:jc w:val="both"/>
        <w:rPr>
          <w:rFonts w:ascii="Times New Roman" w:hAnsi="Times New Roman" w:cs="Times New Roman"/>
          <w:sz w:val="24"/>
          <w:szCs w:val="24"/>
        </w:rPr>
      </w:pPr>
      <w:r w:rsidRPr="000964E0">
        <w:rPr>
          <w:rFonts w:ascii="Times New Roman" w:hAnsi="Times New Roman" w:cs="Times New Roman"/>
          <w:sz w:val="24"/>
          <w:szCs w:val="24"/>
        </w:rPr>
        <w:t>§ 2</w:t>
      </w:r>
      <w:r w:rsidR="002A7AFF" w:rsidRPr="000964E0">
        <w:rPr>
          <w:rFonts w:ascii="Times New Roman" w:hAnsi="Times New Roman" w:cs="Times New Roman"/>
          <w:sz w:val="24"/>
          <w:szCs w:val="24"/>
        </w:rPr>
        <w:t>.</w:t>
      </w:r>
      <w:r w:rsidRPr="000964E0">
        <w:rPr>
          <w:rFonts w:ascii="Times New Roman" w:hAnsi="Times New Roman" w:cs="Times New Roman"/>
          <w:sz w:val="24"/>
          <w:szCs w:val="24"/>
        </w:rPr>
        <w:tab/>
        <w:t>Integralnymi częściami uchwały są:</w:t>
      </w:r>
    </w:p>
    <w:p w14:paraId="6BA2FA63" w14:textId="5AE11518" w:rsidR="00E27184" w:rsidRPr="000964E0" w:rsidRDefault="00E27184" w:rsidP="000964E0">
      <w:pPr>
        <w:pStyle w:val="Akapitzlist"/>
        <w:numPr>
          <w:ilvl w:val="0"/>
          <w:numId w:val="2"/>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rysunek planu, zatytułowany „</w:t>
      </w:r>
      <w:r w:rsidR="00CD3190" w:rsidRPr="000964E0">
        <w:rPr>
          <w:rFonts w:ascii="Times New Roman" w:hAnsi="Times New Roman" w:cs="Times New Roman"/>
          <w:sz w:val="24"/>
          <w:szCs w:val="24"/>
        </w:rPr>
        <w:t>Miejscowy plan zagospodarowania przestrzennego dla terenu działek o nr ewid. 595/6 i 595/4 obręb Jarogniewice</w:t>
      </w:r>
      <w:r w:rsidR="004221C7" w:rsidRPr="000964E0">
        <w:rPr>
          <w:rFonts w:ascii="Times New Roman" w:hAnsi="Times New Roman" w:cs="Times New Roman"/>
          <w:sz w:val="24"/>
          <w:szCs w:val="24"/>
        </w:rPr>
        <w:t xml:space="preserve">”, </w:t>
      </w:r>
      <w:r w:rsidRPr="000964E0">
        <w:rPr>
          <w:rFonts w:ascii="Times New Roman" w:hAnsi="Times New Roman" w:cs="Times New Roman"/>
          <w:sz w:val="24"/>
          <w:szCs w:val="24"/>
        </w:rPr>
        <w:t>opracowany w skali 1:1000</w:t>
      </w:r>
      <w:r w:rsidR="00191645" w:rsidRPr="000964E0">
        <w:rPr>
          <w:rFonts w:ascii="Times New Roman" w:hAnsi="Times New Roman" w:cs="Times New Roman"/>
          <w:sz w:val="24"/>
          <w:szCs w:val="24"/>
        </w:rPr>
        <w:t xml:space="preserve"> </w:t>
      </w:r>
      <w:r w:rsidRPr="000964E0">
        <w:rPr>
          <w:rFonts w:ascii="Times New Roman" w:hAnsi="Times New Roman" w:cs="Times New Roman"/>
          <w:sz w:val="24"/>
          <w:szCs w:val="24"/>
        </w:rPr>
        <w:t>–</w:t>
      </w:r>
      <w:r w:rsidR="00191645" w:rsidRPr="000964E0">
        <w:rPr>
          <w:rFonts w:ascii="Times New Roman" w:hAnsi="Times New Roman" w:cs="Times New Roman"/>
          <w:sz w:val="24"/>
          <w:szCs w:val="24"/>
        </w:rPr>
        <w:t xml:space="preserve"> </w:t>
      </w:r>
      <w:r w:rsidRPr="000964E0">
        <w:rPr>
          <w:rFonts w:ascii="Times New Roman" w:hAnsi="Times New Roman" w:cs="Times New Roman"/>
          <w:sz w:val="24"/>
          <w:szCs w:val="24"/>
        </w:rPr>
        <w:t>stanowiący załącznik nr 1 do uchwały;</w:t>
      </w:r>
    </w:p>
    <w:p w14:paraId="052F9C70" w14:textId="6766A15A" w:rsidR="00E27184" w:rsidRPr="000964E0" w:rsidRDefault="00E27184" w:rsidP="000964E0">
      <w:pPr>
        <w:pStyle w:val="Akapitzlist"/>
        <w:numPr>
          <w:ilvl w:val="0"/>
          <w:numId w:val="2"/>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rozstrzygni</w:t>
      </w:r>
      <w:r w:rsidR="00D350BF" w:rsidRPr="000964E0">
        <w:rPr>
          <w:rFonts w:ascii="Times New Roman" w:hAnsi="Times New Roman" w:cs="Times New Roman"/>
          <w:sz w:val="24"/>
          <w:szCs w:val="24"/>
        </w:rPr>
        <w:t>ę</w:t>
      </w:r>
      <w:r w:rsidRPr="000964E0">
        <w:rPr>
          <w:rFonts w:ascii="Times New Roman" w:hAnsi="Times New Roman" w:cs="Times New Roman"/>
          <w:sz w:val="24"/>
          <w:szCs w:val="24"/>
        </w:rPr>
        <w:t xml:space="preserve">cie Rady </w:t>
      </w:r>
      <w:r w:rsidR="004221C7" w:rsidRPr="000964E0">
        <w:rPr>
          <w:rFonts w:ascii="Times New Roman" w:hAnsi="Times New Roman" w:cs="Times New Roman"/>
          <w:sz w:val="24"/>
          <w:szCs w:val="24"/>
        </w:rPr>
        <w:t>Miejskiej w Czempiniu</w:t>
      </w:r>
      <w:r w:rsidRPr="000964E0">
        <w:rPr>
          <w:rFonts w:ascii="Times New Roman" w:hAnsi="Times New Roman" w:cs="Times New Roman"/>
          <w:sz w:val="24"/>
          <w:szCs w:val="24"/>
        </w:rPr>
        <w:t xml:space="preserve"> o sposobie rozpatrzenia uwag do projektu planu – stanowiące załącznik nr 2 do uchwały;</w:t>
      </w:r>
    </w:p>
    <w:p w14:paraId="7317A41B" w14:textId="764C8768" w:rsidR="00E27184" w:rsidRPr="000964E0" w:rsidRDefault="00E27184" w:rsidP="000964E0">
      <w:pPr>
        <w:pStyle w:val="Akapitzlist"/>
        <w:numPr>
          <w:ilvl w:val="0"/>
          <w:numId w:val="2"/>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rozstrzygnięcie Rady </w:t>
      </w:r>
      <w:r w:rsidR="004221C7" w:rsidRPr="000964E0">
        <w:rPr>
          <w:rFonts w:ascii="Times New Roman" w:hAnsi="Times New Roman" w:cs="Times New Roman"/>
          <w:sz w:val="24"/>
          <w:szCs w:val="24"/>
        </w:rPr>
        <w:t>Miejskiej w Czempiniu</w:t>
      </w:r>
      <w:r w:rsidRPr="000964E0">
        <w:rPr>
          <w:rFonts w:ascii="Times New Roman" w:hAnsi="Times New Roman" w:cs="Times New Roman"/>
          <w:sz w:val="24"/>
          <w:szCs w:val="24"/>
        </w:rPr>
        <w:t xml:space="preserve"> o sposobie realizacji, zapisanych w planie, inwestycji z zakresu infrastruktury technicznej, które należą do zadań własnych gminy oraz zasadach ich finansowania, zgodnie z przepisami o finansach publicznych – stanowiące załącznik nr 3 do uchwały</w:t>
      </w:r>
      <w:r w:rsidR="001702A7" w:rsidRPr="000964E0">
        <w:rPr>
          <w:rFonts w:ascii="Times New Roman" w:hAnsi="Times New Roman" w:cs="Times New Roman"/>
          <w:sz w:val="24"/>
          <w:szCs w:val="24"/>
        </w:rPr>
        <w:t>;</w:t>
      </w:r>
    </w:p>
    <w:p w14:paraId="36E244A5" w14:textId="07F31E6D" w:rsidR="001702A7" w:rsidRPr="000964E0" w:rsidRDefault="001702A7" w:rsidP="000964E0">
      <w:pPr>
        <w:pStyle w:val="Akapitzlist"/>
        <w:numPr>
          <w:ilvl w:val="0"/>
          <w:numId w:val="2"/>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dane przestrzenne </w:t>
      </w:r>
      <w:r w:rsidR="00CD3190" w:rsidRPr="000964E0">
        <w:rPr>
          <w:rFonts w:ascii="Times New Roman" w:hAnsi="Times New Roman" w:cs="Times New Roman"/>
          <w:sz w:val="24"/>
          <w:szCs w:val="24"/>
        </w:rPr>
        <w:t xml:space="preserve">dotyczące planu </w:t>
      </w:r>
      <w:r w:rsidR="00191645" w:rsidRPr="000964E0">
        <w:rPr>
          <w:rFonts w:ascii="Times New Roman" w:hAnsi="Times New Roman" w:cs="Times New Roman"/>
          <w:sz w:val="24"/>
          <w:szCs w:val="24"/>
        </w:rPr>
        <w:t>w postaci elektronicznej</w:t>
      </w:r>
      <w:r w:rsidR="00101BD6" w:rsidRPr="000964E0">
        <w:rPr>
          <w:rFonts w:ascii="Times New Roman" w:hAnsi="Times New Roman" w:cs="Times New Roman"/>
          <w:sz w:val="24"/>
          <w:szCs w:val="24"/>
        </w:rPr>
        <w:t xml:space="preserve"> </w:t>
      </w:r>
      <w:r w:rsidRPr="000964E0">
        <w:rPr>
          <w:rFonts w:ascii="Times New Roman" w:hAnsi="Times New Roman" w:cs="Times New Roman"/>
          <w:sz w:val="24"/>
          <w:szCs w:val="24"/>
        </w:rPr>
        <w:t>– stanowiąc</w:t>
      </w:r>
      <w:r w:rsidR="00A52306" w:rsidRPr="000964E0">
        <w:rPr>
          <w:rFonts w:ascii="Times New Roman" w:hAnsi="Times New Roman" w:cs="Times New Roman"/>
          <w:sz w:val="24"/>
          <w:szCs w:val="24"/>
        </w:rPr>
        <w:t>e</w:t>
      </w:r>
      <w:r w:rsidRPr="000964E0">
        <w:rPr>
          <w:rFonts w:ascii="Times New Roman" w:hAnsi="Times New Roman" w:cs="Times New Roman"/>
          <w:sz w:val="24"/>
          <w:szCs w:val="24"/>
        </w:rPr>
        <w:t xml:space="preserve"> załącznik nr 4 </w:t>
      </w:r>
      <w:r w:rsidR="00D350BF" w:rsidRPr="000964E0">
        <w:rPr>
          <w:rFonts w:ascii="Times New Roman" w:hAnsi="Times New Roman" w:cs="Times New Roman"/>
          <w:sz w:val="24"/>
          <w:szCs w:val="24"/>
        </w:rPr>
        <w:t>d</w:t>
      </w:r>
      <w:r w:rsidRPr="000964E0">
        <w:rPr>
          <w:rFonts w:ascii="Times New Roman" w:hAnsi="Times New Roman" w:cs="Times New Roman"/>
          <w:sz w:val="24"/>
          <w:szCs w:val="24"/>
        </w:rPr>
        <w:t>o uchwały.</w:t>
      </w:r>
    </w:p>
    <w:p w14:paraId="37F8CE2C" w14:textId="5D05F001" w:rsidR="00E27184" w:rsidRPr="000964E0" w:rsidRDefault="00E27184" w:rsidP="000964E0">
      <w:pPr>
        <w:spacing w:after="0" w:line="276" w:lineRule="auto"/>
        <w:jc w:val="both"/>
        <w:rPr>
          <w:rFonts w:ascii="Times New Roman" w:hAnsi="Times New Roman" w:cs="Times New Roman"/>
          <w:sz w:val="24"/>
          <w:szCs w:val="24"/>
        </w:rPr>
      </w:pPr>
    </w:p>
    <w:p w14:paraId="47D53FB6" w14:textId="3CFBC547" w:rsidR="00E27184" w:rsidRPr="000964E0" w:rsidRDefault="00E27184"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Dział I</w:t>
      </w:r>
    </w:p>
    <w:p w14:paraId="21CC147B" w14:textId="08115785" w:rsidR="00E27184" w:rsidRPr="000964E0" w:rsidRDefault="00E27184"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Przepisy ogólne</w:t>
      </w:r>
    </w:p>
    <w:p w14:paraId="1C572BF0" w14:textId="77777777" w:rsidR="00F952D5" w:rsidRPr="000964E0" w:rsidRDefault="00F952D5" w:rsidP="000964E0">
      <w:pPr>
        <w:spacing w:after="0" w:line="276" w:lineRule="auto"/>
        <w:jc w:val="center"/>
        <w:rPr>
          <w:rFonts w:ascii="Times New Roman" w:hAnsi="Times New Roman" w:cs="Times New Roman"/>
          <w:b/>
          <w:bCs/>
          <w:sz w:val="24"/>
          <w:szCs w:val="24"/>
        </w:rPr>
      </w:pPr>
    </w:p>
    <w:p w14:paraId="79FC9E54" w14:textId="44030E82" w:rsidR="00CD3190" w:rsidRPr="000964E0" w:rsidRDefault="00E27184"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3.</w:t>
      </w:r>
      <w:r w:rsidRPr="000964E0">
        <w:rPr>
          <w:rFonts w:ascii="Times New Roman" w:hAnsi="Times New Roman" w:cs="Times New Roman"/>
          <w:sz w:val="24"/>
          <w:szCs w:val="24"/>
        </w:rPr>
        <w:tab/>
        <w:t>Zakres ustaleń plan</w:t>
      </w:r>
      <w:r w:rsidR="00101BD6" w:rsidRPr="000964E0">
        <w:rPr>
          <w:rFonts w:ascii="Times New Roman" w:hAnsi="Times New Roman" w:cs="Times New Roman"/>
          <w:sz w:val="24"/>
          <w:szCs w:val="24"/>
        </w:rPr>
        <w:t>u miejscowego wynika z uchwały N</w:t>
      </w:r>
      <w:r w:rsidRPr="000964E0">
        <w:rPr>
          <w:rFonts w:ascii="Times New Roman" w:hAnsi="Times New Roman" w:cs="Times New Roman"/>
          <w:sz w:val="24"/>
          <w:szCs w:val="24"/>
        </w:rPr>
        <w:t xml:space="preserve">r </w:t>
      </w:r>
      <w:r w:rsidR="00CD3190" w:rsidRPr="000964E0">
        <w:rPr>
          <w:rFonts w:ascii="Times New Roman" w:hAnsi="Times New Roman" w:cs="Times New Roman"/>
          <w:sz w:val="24"/>
          <w:szCs w:val="24"/>
        </w:rPr>
        <w:t xml:space="preserve">XL/361/21 Rady Miejskiej </w:t>
      </w:r>
      <w:r w:rsidR="00101BD6" w:rsidRPr="000964E0">
        <w:rPr>
          <w:rFonts w:ascii="Times New Roman" w:hAnsi="Times New Roman" w:cs="Times New Roman"/>
          <w:sz w:val="24"/>
          <w:szCs w:val="24"/>
        </w:rPr>
        <w:t>w </w:t>
      </w:r>
      <w:r w:rsidR="00CD3190" w:rsidRPr="000964E0">
        <w:rPr>
          <w:rFonts w:ascii="Times New Roman" w:hAnsi="Times New Roman" w:cs="Times New Roman"/>
          <w:sz w:val="24"/>
          <w:szCs w:val="24"/>
        </w:rPr>
        <w:t xml:space="preserve">Czempiniu z dnia 27 października 2021 r. w sprawie przystąpienia do sporządzenia miejscowego planu zagospodarowania przestrzennego dla terenu działek o nr ewid. 595/6 </w:t>
      </w:r>
      <w:r w:rsidR="00A60ABA">
        <w:rPr>
          <w:rFonts w:ascii="Times New Roman" w:hAnsi="Times New Roman" w:cs="Times New Roman"/>
          <w:sz w:val="24"/>
          <w:szCs w:val="24"/>
        </w:rPr>
        <w:t xml:space="preserve">                            </w:t>
      </w:r>
      <w:r w:rsidR="00CD3190" w:rsidRPr="000964E0">
        <w:rPr>
          <w:rFonts w:ascii="Times New Roman" w:hAnsi="Times New Roman" w:cs="Times New Roman"/>
          <w:sz w:val="24"/>
          <w:szCs w:val="24"/>
        </w:rPr>
        <w:t>i 595/4 obręb Jarogniewice.</w:t>
      </w:r>
    </w:p>
    <w:p w14:paraId="64C715DC" w14:textId="77777777" w:rsidR="00F952D5" w:rsidRPr="000964E0" w:rsidRDefault="00F952D5" w:rsidP="000964E0">
      <w:pPr>
        <w:spacing w:after="0" w:line="276" w:lineRule="auto"/>
        <w:jc w:val="both"/>
        <w:rPr>
          <w:rFonts w:ascii="Times New Roman" w:hAnsi="Times New Roman" w:cs="Times New Roman"/>
          <w:sz w:val="24"/>
          <w:szCs w:val="24"/>
        </w:rPr>
      </w:pPr>
    </w:p>
    <w:p w14:paraId="5680048B" w14:textId="59C11F24" w:rsidR="00E27184" w:rsidRPr="000964E0" w:rsidRDefault="00E27184"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4.</w:t>
      </w:r>
      <w:r w:rsidRPr="000964E0">
        <w:rPr>
          <w:rFonts w:ascii="Times New Roman" w:hAnsi="Times New Roman" w:cs="Times New Roman"/>
          <w:sz w:val="24"/>
          <w:szCs w:val="24"/>
        </w:rPr>
        <w:tab/>
      </w:r>
      <w:r w:rsidR="001F7DAA" w:rsidRPr="000964E0">
        <w:rPr>
          <w:rFonts w:ascii="Times New Roman" w:hAnsi="Times New Roman" w:cs="Times New Roman"/>
          <w:sz w:val="24"/>
          <w:szCs w:val="24"/>
        </w:rPr>
        <w:t>Ile</w:t>
      </w:r>
      <w:r w:rsidR="002A7AFF" w:rsidRPr="000964E0">
        <w:rPr>
          <w:rFonts w:ascii="Times New Roman" w:hAnsi="Times New Roman" w:cs="Times New Roman"/>
          <w:sz w:val="24"/>
          <w:szCs w:val="24"/>
        </w:rPr>
        <w:t>kroć w przepisach uchwały jest mowa o:</w:t>
      </w:r>
    </w:p>
    <w:p w14:paraId="47F6E7F1" w14:textId="56CCEFB5" w:rsidR="009B79E8" w:rsidRPr="000964E0" w:rsidRDefault="009B79E8" w:rsidP="000964E0">
      <w:pPr>
        <w:pStyle w:val="Akapitzlist"/>
        <w:numPr>
          <w:ilvl w:val="0"/>
          <w:numId w:val="3"/>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lastRenderedPageBreak/>
        <w:t xml:space="preserve">dachu płaskim – należy przez to rozumieć </w:t>
      </w:r>
      <w:r w:rsidRPr="000964E0">
        <w:rPr>
          <w:rFonts w:ascii="Times New Roman" w:hAnsi="Times New Roman" w:cs="Times New Roman"/>
          <w:bCs/>
          <w:sz w:val="24"/>
          <w:szCs w:val="24"/>
        </w:rPr>
        <w:t>dach, którego połacie są nachylone pod kątem nie większym niż 12</w:t>
      </w:r>
      <w:r w:rsidRPr="000964E0">
        <w:rPr>
          <w:rFonts w:ascii="Times New Roman" w:hAnsi="Times New Roman" w:cs="Times New Roman"/>
          <w:bCs/>
          <w:sz w:val="24"/>
          <w:szCs w:val="24"/>
          <w:vertAlign w:val="superscript"/>
        </w:rPr>
        <w:t>º</w:t>
      </w:r>
      <w:r w:rsidRPr="000964E0">
        <w:rPr>
          <w:rFonts w:ascii="Times New Roman" w:hAnsi="Times New Roman" w:cs="Times New Roman"/>
          <w:bCs/>
          <w:sz w:val="24"/>
          <w:szCs w:val="24"/>
        </w:rPr>
        <w:t>;</w:t>
      </w:r>
    </w:p>
    <w:p w14:paraId="711FD6D4" w14:textId="276F16CC" w:rsidR="009B79E8" w:rsidRPr="000964E0" w:rsidRDefault="009B79E8" w:rsidP="000964E0">
      <w:pPr>
        <w:pStyle w:val="Akapitzlist"/>
        <w:numPr>
          <w:ilvl w:val="0"/>
          <w:numId w:val="3"/>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działce budowlanej – należy przez to rozumieć działkę budowlaną, zgodnie z ustawą o  planowaniu i zagospodarowaniu przestrzennym;</w:t>
      </w:r>
    </w:p>
    <w:p w14:paraId="60A937C2" w14:textId="77777777" w:rsidR="009B79E8" w:rsidRPr="000964E0" w:rsidRDefault="009B79E8" w:rsidP="000964E0">
      <w:pPr>
        <w:pStyle w:val="Akapitzlist"/>
        <w:numPr>
          <w:ilvl w:val="0"/>
          <w:numId w:val="3"/>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nieprzekraczalnej linii zabudowy – należy przez to rozumieć linię określającą najmniejszą odległość zewnętrznej ściany budynku oraz wiaty od linii rozgraniczającej terenu;</w:t>
      </w:r>
    </w:p>
    <w:p w14:paraId="2AB6D57F" w14:textId="6595AA12" w:rsidR="002A7AFF" w:rsidRPr="000964E0" w:rsidRDefault="002A7AFF" w:rsidP="000964E0">
      <w:pPr>
        <w:pStyle w:val="Akapitzlist"/>
        <w:numPr>
          <w:ilvl w:val="0"/>
          <w:numId w:val="3"/>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planie – należy, przez to rozumieć ustalenia uchwały;</w:t>
      </w:r>
    </w:p>
    <w:p w14:paraId="4F998C7A" w14:textId="77777777" w:rsidR="009B79E8" w:rsidRPr="000964E0" w:rsidRDefault="009B79E8" w:rsidP="000964E0">
      <w:pPr>
        <w:pStyle w:val="Akapitzlist"/>
        <w:numPr>
          <w:ilvl w:val="0"/>
          <w:numId w:val="3"/>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powierzchni całkowitej zabudowy – </w:t>
      </w:r>
      <w:r w:rsidRPr="000964E0">
        <w:rPr>
          <w:rFonts w:ascii="Times New Roman" w:hAnsi="Times New Roman" w:cs="Times New Roman"/>
          <w:bCs/>
          <w:sz w:val="24"/>
          <w:szCs w:val="24"/>
        </w:rPr>
        <w:t>należy przez to rozumieć sumę powierzchni całkowitej wszystkich kondygnacji w budynku lub budynkach oraz w wiacie lub wiatach zlokalizowanych na działce budowlanej;</w:t>
      </w:r>
    </w:p>
    <w:p w14:paraId="62203E5A" w14:textId="77777777" w:rsidR="009B79E8" w:rsidRPr="000964E0" w:rsidRDefault="009B79E8" w:rsidP="000964E0">
      <w:pPr>
        <w:pStyle w:val="Akapitzlist"/>
        <w:numPr>
          <w:ilvl w:val="0"/>
          <w:numId w:val="3"/>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powierzchni zabudowy – należy przez to rozumieć powierzchnię działki budowlanej zajętą przez:</w:t>
      </w:r>
    </w:p>
    <w:p w14:paraId="0A04DAF7" w14:textId="4CF67EE6" w:rsidR="009B79E8" w:rsidRPr="000964E0" w:rsidRDefault="009B79E8" w:rsidP="000964E0">
      <w:pPr>
        <w:pStyle w:val="Akapitzlist"/>
        <w:numPr>
          <w:ilvl w:val="0"/>
          <w:numId w:val="25"/>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wszystkie zlokalizowane na działce budowlanej budynki, wyznaczoną przez rzut prostokątny nadziemnych, zewnętrznych krawędzi ścian każdego budynku w stanie wykończonym na powierzchnię terenu oraz</w:t>
      </w:r>
    </w:p>
    <w:p w14:paraId="7750E827" w14:textId="612F2B3E" w:rsidR="009B79E8" w:rsidRPr="000964E0" w:rsidRDefault="009B79E8" w:rsidP="000964E0">
      <w:pPr>
        <w:pStyle w:val="Akapitzlist"/>
        <w:numPr>
          <w:ilvl w:val="0"/>
          <w:numId w:val="25"/>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 xml:space="preserve">wszystkie zlokalizowane na działce budowlanej wiaty, wyznaczoną przez rzut </w:t>
      </w:r>
      <w:r w:rsidR="00BB003D" w:rsidRPr="000964E0">
        <w:rPr>
          <w:rFonts w:ascii="Times New Roman" w:hAnsi="Times New Roman" w:cs="Times New Roman"/>
          <w:sz w:val="24"/>
          <w:szCs w:val="24"/>
        </w:rPr>
        <w:t>prostokątny</w:t>
      </w:r>
      <w:r w:rsidRPr="000964E0">
        <w:rPr>
          <w:rFonts w:ascii="Times New Roman" w:hAnsi="Times New Roman" w:cs="Times New Roman"/>
          <w:sz w:val="24"/>
          <w:szCs w:val="24"/>
        </w:rPr>
        <w:t xml:space="preserve"> zewnętrznych krawędzi </w:t>
      </w:r>
      <w:r w:rsidR="0004130E" w:rsidRPr="000964E0">
        <w:rPr>
          <w:rFonts w:ascii="Times New Roman" w:hAnsi="Times New Roman" w:cs="Times New Roman"/>
          <w:sz w:val="24"/>
          <w:szCs w:val="24"/>
        </w:rPr>
        <w:t xml:space="preserve">słupów lub ścian </w:t>
      </w:r>
      <w:r w:rsidRPr="000964E0">
        <w:rPr>
          <w:rFonts w:ascii="Times New Roman" w:hAnsi="Times New Roman" w:cs="Times New Roman"/>
          <w:sz w:val="24"/>
          <w:szCs w:val="24"/>
        </w:rPr>
        <w:t>każdej wiaty na powierzchnię terenu;</w:t>
      </w:r>
    </w:p>
    <w:p w14:paraId="7C587C35" w14:textId="616C7B65" w:rsidR="002A7AFF" w:rsidRPr="000964E0" w:rsidRDefault="00C446DA" w:rsidP="000964E0">
      <w:pPr>
        <w:pStyle w:val="Akapitzlist"/>
        <w:numPr>
          <w:ilvl w:val="0"/>
          <w:numId w:val="3"/>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terenie</w:t>
      </w:r>
      <w:r w:rsidR="002A7AFF" w:rsidRPr="000964E0">
        <w:rPr>
          <w:rFonts w:ascii="Times New Roman" w:hAnsi="Times New Roman" w:cs="Times New Roman"/>
          <w:sz w:val="24"/>
          <w:szCs w:val="24"/>
        </w:rPr>
        <w:t xml:space="preserve"> – należy przez to rozumieć </w:t>
      </w:r>
      <w:r w:rsidRPr="000964E0">
        <w:rPr>
          <w:rFonts w:ascii="Times New Roman" w:hAnsi="Times New Roman" w:cs="Times New Roman"/>
          <w:sz w:val="24"/>
          <w:szCs w:val="24"/>
        </w:rPr>
        <w:t>obszar o określonym rodzaju przeznaczenia, wyznaczony na rysunku planu liniami rozgraniczającymi, kolorem</w:t>
      </w:r>
      <w:r w:rsidR="00191645" w:rsidRPr="000964E0">
        <w:rPr>
          <w:rFonts w:ascii="Times New Roman" w:hAnsi="Times New Roman" w:cs="Times New Roman"/>
          <w:sz w:val="24"/>
          <w:szCs w:val="24"/>
        </w:rPr>
        <w:t>, numerem</w:t>
      </w:r>
      <w:r w:rsidRPr="000964E0">
        <w:rPr>
          <w:rFonts w:ascii="Times New Roman" w:hAnsi="Times New Roman" w:cs="Times New Roman"/>
          <w:sz w:val="24"/>
          <w:szCs w:val="24"/>
        </w:rPr>
        <w:t xml:space="preserve"> i symbolem literowym</w:t>
      </w:r>
      <w:r w:rsidR="00A52306" w:rsidRPr="000964E0">
        <w:rPr>
          <w:rFonts w:ascii="Times New Roman" w:hAnsi="Times New Roman" w:cs="Times New Roman"/>
          <w:sz w:val="24"/>
          <w:szCs w:val="24"/>
        </w:rPr>
        <w:t>;</w:t>
      </w:r>
    </w:p>
    <w:p w14:paraId="738883C9" w14:textId="674D76BE" w:rsidR="009B79E8" w:rsidRPr="000964E0" w:rsidRDefault="009B79E8" w:rsidP="000964E0">
      <w:pPr>
        <w:pStyle w:val="Akapitzlist"/>
        <w:numPr>
          <w:ilvl w:val="0"/>
          <w:numId w:val="3"/>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zieleni izolacyjnej </w:t>
      </w:r>
      <w:r w:rsidR="00101BD6" w:rsidRPr="000964E0">
        <w:rPr>
          <w:rFonts w:ascii="Times New Roman" w:hAnsi="Times New Roman" w:cs="Times New Roman"/>
          <w:sz w:val="24"/>
          <w:szCs w:val="24"/>
        </w:rPr>
        <w:t>–</w:t>
      </w:r>
      <w:r w:rsidRPr="000964E0">
        <w:rPr>
          <w:rFonts w:ascii="Times New Roman" w:hAnsi="Times New Roman" w:cs="Times New Roman"/>
          <w:sz w:val="24"/>
          <w:szCs w:val="24"/>
        </w:rPr>
        <w:t xml:space="preserve"> należy przez to rozumieć</w:t>
      </w:r>
      <w:r w:rsidRPr="000964E0">
        <w:rPr>
          <w:rFonts w:ascii="Times New Roman" w:hAnsi="Times New Roman" w:cs="Times New Roman"/>
          <w:sz w:val="24"/>
          <w:szCs w:val="24"/>
          <w:lang w:val="x-none"/>
        </w:rPr>
        <w:t xml:space="preserve"> pas zwartej zieleni wielopiętrowej, w tym wysokiej,</w:t>
      </w:r>
      <w:r w:rsidRPr="000964E0">
        <w:rPr>
          <w:rFonts w:ascii="Times New Roman" w:hAnsi="Times New Roman" w:cs="Times New Roman"/>
          <w:sz w:val="24"/>
          <w:szCs w:val="24"/>
        </w:rPr>
        <w:t xml:space="preserve"> o wysokości co najmniej 2 m,</w:t>
      </w:r>
      <w:r w:rsidRPr="000964E0">
        <w:rPr>
          <w:rFonts w:ascii="Times New Roman" w:hAnsi="Times New Roman" w:cs="Times New Roman"/>
          <w:sz w:val="24"/>
          <w:szCs w:val="24"/>
          <w:lang w:val="x-none"/>
        </w:rPr>
        <w:t xml:space="preserve"> złożony z gatunków o gęstym poszyciu, gwarantujących długotrwałe utrzymanie zieleni, odpornych na zanieczyszczenia, oddzielający funkcjonalnie i optycznie obiekty uciążliwe od </w:t>
      </w:r>
      <w:r w:rsidRPr="000964E0">
        <w:rPr>
          <w:rFonts w:ascii="Times New Roman" w:hAnsi="Times New Roman" w:cs="Times New Roman"/>
          <w:sz w:val="24"/>
          <w:szCs w:val="24"/>
        </w:rPr>
        <w:t>otoczenia;</w:t>
      </w:r>
    </w:p>
    <w:p w14:paraId="5D7402E5" w14:textId="49412D7A" w:rsidR="00085C99" w:rsidRPr="000964E0" w:rsidRDefault="009B79E8" w:rsidP="000964E0">
      <w:pPr>
        <w:pStyle w:val="Akapitzlist"/>
        <w:numPr>
          <w:ilvl w:val="0"/>
          <w:numId w:val="3"/>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zieleni wysokiej – należy przez rozumieć zadrzewiania liściaste i iglaste</w:t>
      </w:r>
      <w:r w:rsidR="00BB003D" w:rsidRPr="000964E0">
        <w:rPr>
          <w:rFonts w:ascii="Times New Roman" w:hAnsi="Times New Roman" w:cs="Times New Roman"/>
          <w:sz w:val="24"/>
          <w:szCs w:val="24"/>
        </w:rPr>
        <w:t xml:space="preserve">, składające się </w:t>
      </w:r>
      <w:r w:rsidR="00101BD6" w:rsidRPr="000964E0">
        <w:rPr>
          <w:rFonts w:ascii="Times New Roman" w:hAnsi="Times New Roman" w:cs="Times New Roman"/>
          <w:sz w:val="24"/>
          <w:szCs w:val="24"/>
        </w:rPr>
        <w:t>z </w:t>
      </w:r>
      <w:r w:rsidR="00BB003D" w:rsidRPr="000964E0">
        <w:rPr>
          <w:rFonts w:ascii="Times New Roman" w:hAnsi="Times New Roman" w:cs="Times New Roman"/>
          <w:sz w:val="24"/>
          <w:szCs w:val="24"/>
        </w:rPr>
        <w:t>rodzimych gatunków drzew i krzewów, dostosowane do warunków siedliskowych,</w:t>
      </w:r>
      <w:r w:rsidRPr="000964E0">
        <w:rPr>
          <w:rFonts w:ascii="Times New Roman" w:hAnsi="Times New Roman" w:cs="Times New Roman"/>
          <w:sz w:val="24"/>
          <w:szCs w:val="24"/>
        </w:rPr>
        <w:t xml:space="preserve">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o wysokości co najmniej 2 m</w:t>
      </w:r>
      <w:r w:rsidR="009F1EB3" w:rsidRPr="000964E0">
        <w:rPr>
          <w:rFonts w:ascii="Times New Roman" w:hAnsi="Times New Roman" w:cs="Times New Roman"/>
          <w:sz w:val="24"/>
          <w:szCs w:val="24"/>
        </w:rPr>
        <w:t>.</w:t>
      </w:r>
      <w:r w:rsidR="002766FA" w:rsidRPr="000964E0">
        <w:rPr>
          <w:rFonts w:ascii="Times New Roman" w:hAnsi="Times New Roman" w:cs="Times New Roman"/>
          <w:sz w:val="24"/>
          <w:szCs w:val="24"/>
        </w:rPr>
        <w:t xml:space="preserve"> </w:t>
      </w:r>
    </w:p>
    <w:p w14:paraId="1CE366CF" w14:textId="77777777" w:rsidR="009F1EB3" w:rsidRPr="000964E0" w:rsidRDefault="009F1EB3" w:rsidP="000964E0">
      <w:pPr>
        <w:pStyle w:val="Akapitzlist"/>
        <w:spacing w:after="0" w:line="276" w:lineRule="auto"/>
        <w:ind w:left="0"/>
        <w:jc w:val="both"/>
        <w:rPr>
          <w:rFonts w:ascii="Times New Roman" w:hAnsi="Times New Roman" w:cs="Times New Roman"/>
          <w:sz w:val="24"/>
          <w:szCs w:val="24"/>
        </w:rPr>
      </w:pPr>
    </w:p>
    <w:p w14:paraId="32E5D4E2" w14:textId="237FA1CE" w:rsidR="00085C99" w:rsidRPr="000964E0" w:rsidRDefault="00085C99"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5.</w:t>
      </w:r>
      <w:r w:rsidRPr="000964E0">
        <w:rPr>
          <w:rFonts w:ascii="Times New Roman" w:hAnsi="Times New Roman" w:cs="Times New Roman"/>
          <w:sz w:val="24"/>
          <w:szCs w:val="24"/>
        </w:rPr>
        <w:tab/>
        <w:t>Odstępuje się od ustaleń w zakresie</w:t>
      </w:r>
      <w:r w:rsidR="00CE0142" w:rsidRPr="000964E0">
        <w:rPr>
          <w:rFonts w:ascii="Times New Roman" w:hAnsi="Times New Roman" w:cs="Times New Roman"/>
          <w:sz w:val="24"/>
          <w:szCs w:val="24"/>
        </w:rPr>
        <w:t xml:space="preserve"> </w:t>
      </w:r>
      <w:r w:rsidRPr="000964E0">
        <w:rPr>
          <w:rFonts w:ascii="Times New Roman" w:hAnsi="Times New Roman" w:cs="Times New Roman"/>
          <w:sz w:val="24"/>
          <w:szCs w:val="24"/>
        </w:rPr>
        <w:t>sposobu i terminu tymczasowego zagospodarowania, urządzania i użytkowania terenów;</w:t>
      </w:r>
    </w:p>
    <w:p w14:paraId="45FAF7C2" w14:textId="04774036" w:rsidR="00D93C84" w:rsidRPr="000964E0" w:rsidRDefault="00D93C84" w:rsidP="000964E0">
      <w:pPr>
        <w:spacing w:after="0" w:line="276" w:lineRule="auto"/>
        <w:jc w:val="both"/>
        <w:rPr>
          <w:rFonts w:ascii="Times New Roman" w:hAnsi="Times New Roman" w:cs="Times New Roman"/>
          <w:sz w:val="24"/>
          <w:szCs w:val="24"/>
        </w:rPr>
      </w:pPr>
    </w:p>
    <w:p w14:paraId="6DE712BC" w14:textId="742077F5" w:rsidR="00D93C84" w:rsidRPr="000964E0" w:rsidRDefault="00D93C84"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Dział II</w:t>
      </w:r>
    </w:p>
    <w:p w14:paraId="1CA6F641" w14:textId="4614CB6C" w:rsidR="00D93C84" w:rsidRPr="000964E0" w:rsidRDefault="00D93C84"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Przepisy szczegółowe</w:t>
      </w:r>
    </w:p>
    <w:p w14:paraId="24801C47" w14:textId="77777777" w:rsidR="008A416A" w:rsidRPr="000964E0" w:rsidRDefault="008A416A" w:rsidP="000964E0">
      <w:pPr>
        <w:spacing w:after="0" w:line="276" w:lineRule="auto"/>
        <w:jc w:val="center"/>
        <w:rPr>
          <w:rFonts w:ascii="Times New Roman" w:hAnsi="Times New Roman" w:cs="Times New Roman"/>
          <w:b/>
          <w:bCs/>
          <w:sz w:val="24"/>
          <w:szCs w:val="24"/>
        </w:rPr>
      </w:pPr>
    </w:p>
    <w:p w14:paraId="26CCBF62" w14:textId="22D019F2" w:rsidR="00D93C84" w:rsidRPr="000964E0" w:rsidRDefault="00D93C84"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Rozdział I</w:t>
      </w:r>
    </w:p>
    <w:p w14:paraId="25EFD776" w14:textId="19CF1F32" w:rsidR="00D93C84" w:rsidRPr="000964E0" w:rsidRDefault="00D93C84"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Przeznaczenie terenów oraz linie rozgraniczające tereny o r</w:t>
      </w:r>
      <w:r w:rsidR="00B30BB3" w:rsidRPr="000964E0">
        <w:rPr>
          <w:rFonts w:ascii="Times New Roman" w:hAnsi="Times New Roman" w:cs="Times New Roman"/>
          <w:b/>
          <w:bCs/>
          <w:sz w:val="24"/>
          <w:szCs w:val="24"/>
        </w:rPr>
        <w:t>ó</w:t>
      </w:r>
      <w:r w:rsidRPr="000964E0">
        <w:rPr>
          <w:rFonts w:ascii="Times New Roman" w:hAnsi="Times New Roman" w:cs="Times New Roman"/>
          <w:b/>
          <w:bCs/>
          <w:sz w:val="24"/>
          <w:szCs w:val="24"/>
        </w:rPr>
        <w:t>żnym przeznaczeniu lub różnych zasadach zagospodarowania</w:t>
      </w:r>
    </w:p>
    <w:p w14:paraId="1D646B6B" w14:textId="3079B367" w:rsidR="00D93C84" w:rsidRPr="000964E0" w:rsidRDefault="00D93C84" w:rsidP="000964E0">
      <w:pPr>
        <w:spacing w:after="0" w:line="276" w:lineRule="auto"/>
        <w:jc w:val="center"/>
        <w:rPr>
          <w:rFonts w:ascii="Times New Roman" w:hAnsi="Times New Roman" w:cs="Times New Roman"/>
          <w:sz w:val="24"/>
          <w:szCs w:val="24"/>
        </w:rPr>
      </w:pPr>
    </w:p>
    <w:p w14:paraId="680DDB24" w14:textId="1AC18D6E" w:rsidR="00E77F28" w:rsidRPr="000964E0" w:rsidRDefault="00D93C84"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6.</w:t>
      </w:r>
      <w:r w:rsidRPr="000964E0">
        <w:rPr>
          <w:rFonts w:ascii="Times New Roman" w:hAnsi="Times New Roman" w:cs="Times New Roman"/>
          <w:sz w:val="24"/>
          <w:szCs w:val="24"/>
        </w:rPr>
        <w:tab/>
        <w:t>Ustala się następujące przeznaczenie teren</w:t>
      </w:r>
      <w:r w:rsidR="00CD3190" w:rsidRPr="000964E0">
        <w:rPr>
          <w:rFonts w:ascii="Times New Roman" w:hAnsi="Times New Roman" w:cs="Times New Roman"/>
          <w:sz w:val="24"/>
          <w:szCs w:val="24"/>
        </w:rPr>
        <w:t xml:space="preserve">u: </w:t>
      </w:r>
      <w:r w:rsidR="009E00E9" w:rsidRPr="000964E0">
        <w:rPr>
          <w:rFonts w:ascii="Times New Roman" w:hAnsi="Times New Roman" w:cs="Times New Roman"/>
          <w:sz w:val="24"/>
          <w:szCs w:val="24"/>
        </w:rPr>
        <w:t>teren obiektów produkcyjnych, składów</w:t>
      </w:r>
      <w:r w:rsidR="00CD3190" w:rsidRPr="000964E0">
        <w:rPr>
          <w:rFonts w:ascii="Times New Roman" w:hAnsi="Times New Roman" w:cs="Times New Roman"/>
          <w:sz w:val="24"/>
          <w:szCs w:val="24"/>
        </w:rPr>
        <w:t xml:space="preserve">, </w:t>
      </w:r>
      <w:r w:rsidR="009E00E9" w:rsidRPr="000964E0">
        <w:rPr>
          <w:rFonts w:ascii="Times New Roman" w:hAnsi="Times New Roman" w:cs="Times New Roman"/>
          <w:sz w:val="24"/>
          <w:szCs w:val="24"/>
        </w:rPr>
        <w:t xml:space="preserve">magazynów </w:t>
      </w:r>
      <w:r w:rsidR="000F77AE" w:rsidRPr="000964E0">
        <w:rPr>
          <w:rFonts w:ascii="Times New Roman" w:hAnsi="Times New Roman" w:cs="Times New Roman"/>
          <w:sz w:val="24"/>
          <w:szCs w:val="24"/>
        </w:rPr>
        <w:t>lub</w:t>
      </w:r>
      <w:r w:rsidR="009E00E9" w:rsidRPr="000964E0">
        <w:rPr>
          <w:rFonts w:ascii="Times New Roman" w:hAnsi="Times New Roman" w:cs="Times New Roman"/>
          <w:sz w:val="24"/>
          <w:szCs w:val="24"/>
        </w:rPr>
        <w:t xml:space="preserve"> zabudowy usługowej, oznaczon</w:t>
      </w:r>
      <w:r w:rsidR="00B8533C" w:rsidRPr="000964E0">
        <w:rPr>
          <w:rFonts w:ascii="Times New Roman" w:hAnsi="Times New Roman" w:cs="Times New Roman"/>
          <w:sz w:val="24"/>
          <w:szCs w:val="24"/>
        </w:rPr>
        <w:t>y</w:t>
      </w:r>
      <w:r w:rsidR="009E00E9" w:rsidRPr="000964E0">
        <w:rPr>
          <w:rFonts w:ascii="Times New Roman" w:hAnsi="Times New Roman" w:cs="Times New Roman"/>
          <w:sz w:val="24"/>
          <w:szCs w:val="24"/>
        </w:rPr>
        <w:t xml:space="preserve"> symbolem </w:t>
      </w:r>
      <w:r w:rsidR="009E00E9" w:rsidRPr="000964E0">
        <w:rPr>
          <w:rFonts w:ascii="Times New Roman" w:hAnsi="Times New Roman" w:cs="Times New Roman"/>
          <w:b/>
          <w:bCs/>
          <w:sz w:val="24"/>
          <w:szCs w:val="24"/>
        </w:rPr>
        <w:t>P/U</w:t>
      </w:r>
      <w:r w:rsidR="009E00E9" w:rsidRPr="000964E0">
        <w:rPr>
          <w:rFonts w:ascii="Times New Roman" w:hAnsi="Times New Roman" w:cs="Times New Roman"/>
          <w:sz w:val="24"/>
          <w:szCs w:val="24"/>
        </w:rPr>
        <w:t xml:space="preserve"> na rysunku planu</w:t>
      </w:r>
      <w:r w:rsidR="00E77F28" w:rsidRPr="000964E0">
        <w:rPr>
          <w:rFonts w:ascii="Times New Roman" w:hAnsi="Times New Roman" w:cs="Times New Roman"/>
          <w:sz w:val="24"/>
          <w:szCs w:val="24"/>
        </w:rPr>
        <w:t>;</w:t>
      </w:r>
    </w:p>
    <w:p w14:paraId="3DDB1017" w14:textId="77777777" w:rsidR="00D95983" w:rsidRPr="000964E0" w:rsidRDefault="00D95983" w:rsidP="000964E0">
      <w:pPr>
        <w:pStyle w:val="Akapitzlist"/>
        <w:spacing w:after="0" w:line="276" w:lineRule="auto"/>
        <w:ind w:left="0"/>
        <w:jc w:val="both"/>
        <w:rPr>
          <w:rFonts w:ascii="Times New Roman" w:hAnsi="Times New Roman" w:cs="Times New Roman"/>
          <w:sz w:val="24"/>
          <w:szCs w:val="24"/>
        </w:rPr>
      </w:pPr>
    </w:p>
    <w:p w14:paraId="055E40FD" w14:textId="124FA0C4" w:rsidR="00E27184" w:rsidRPr="000964E0" w:rsidRDefault="00D95983" w:rsidP="000964E0">
      <w:pPr>
        <w:pStyle w:val="Akapitzlist"/>
        <w:spacing w:after="0" w:line="276" w:lineRule="auto"/>
        <w:ind w:left="0"/>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D51117" w:rsidRPr="000964E0">
        <w:rPr>
          <w:rFonts w:ascii="Times New Roman" w:hAnsi="Times New Roman" w:cs="Times New Roman"/>
          <w:sz w:val="24"/>
          <w:szCs w:val="24"/>
        </w:rPr>
        <w:t>7</w:t>
      </w:r>
      <w:r w:rsidR="00101BD6" w:rsidRPr="000964E0">
        <w:rPr>
          <w:rFonts w:ascii="Times New Roman" w:hAnsi="Times New Roman" w:cs="Times New Roman"/>
          <w:sz w:val="24"/>
          <w:szCs w:val="24"/>
        </w:rPr>
        <w:t xml:space="preserve">. </w:t>
      </w:r>
      <w:r w:rsidR="00101BD6" w:rsidRPr="000964E0">
        <w:rPr>
          <w:rFonts w:ascii="Times New Roman" w:hAnsi="Times New Roman" w:cs="Times New Roman"/>
          <w:sz w:val="24"/>
          <w:szCs w:val="24"/>
        </w:rPr>
        <w:tab/>
        <w:t>Linię</w:t>
      </w:r>
      <w:r w:rsidRPr="000964E0">
        <w:rPr>
          <w:rFonts w:ascii="Times New Roman" w:hAnsi="Times New Roman" w:cs="Times New Roman"/>
          <w:sz w:val="24"/>
          <w:szCs w:val="24"/>
        </w:rPr>
        <w:t xml:space="preserve"> rozgraniczającą tereny o różnym przeznaczeniu lub różnych zasadach zagospodarowania określa rysunek.</w:t>
      </w:r>
    </w:p>
    <w:p w14:paraId="7A6DFECE" w14:textId="643ED1A5" w:rsidR="00D95983" w:rsidRPr="000964E0" w:rsidRDefault="00D95983" w:rsidP="000964E0">
      <w:pPr>
        <w:pStyle w:val="Akapitzlist"/>
        <w:spacing w:after="0" w:line="276" w:lineRule="auto"/>
        <w:ind w:left="0"/>
        <w:jc w:val="both"/>
        <w:rPr>
          <w:rFonts w:ascii="Times New Roman" w:hAnsi="Times New Roman" w:cs="Times New Roman"/>
          <w:sz w:val="24"/>
          <w:szCs w:val="24"/>
        </w:rPr>
      </w:pPr>
    </w:p>
    <w:p w14:paraId="58FDA199" w14:textId="4BACAD04" w:rsidR="00D95983" w:rsidRPr="000964E0" w:rsidRDefault="00D95983" w:rsidP="000964E0">
      <w:pPr>
        <w:pStyle w:val="Akapitzlist"/>
        <w:spacing w:after="0" w:line="276" w:lineRule="auto"/>
        <w:ind w:left="0"/>
        <w:jc w:val="center"/>
        <w:rPr>
          <w:rFonts w:ascii="Times New Roman" w:hAnsi="Times New Roman" w:cs="Times New Roman"/>
          <w:b/>
          <w:bCs/>
          <w:sz w:val="24"/>
          <w:szCs w:val="24"/>
        </w:rPr>
      </w:pPr>
      <w:r w:rsidRPr="000964E0">
        <w:rPr>
          <w:rFonts w:ascii="Times New Roman" w:hAnsi="Times New Roman" w:cs="Times New Roman"/>
          <w:b/>
          <w:bCs/>
          <w:sz w:val="24"/>
          <w:szCs w:val="24"/>
        </w:rPr>
        <w:t>Rozdział II</w:t>
      </w:r>
    </w:p>
    <w:p w14:paraId="5932BBA3" w14:textId="74013D19" w:rsidR="00D95983" w:rsidRPr="000964E0" w:rsidRDefault="00D95983" w:rsidP="000964E0">
      <w:pPr>
        <w:pStyle w:val="Akapitzlist"/>
        <w:spacing w:after="0" w:line="276" w:lineRule="auto"/>
        <w:ind w:left="0"/>
        <w:jc w:val="center"/>
        <w:rPr>
          <w:rFonts w:ascii="Times New Roman" w:hAnsi="Times New Roman" w:cs="Times New Roman"/>
          <w:b/>
          <w:bCs/>
          <w:sz w:val="24"/>
          <w:szCs w:val="24"/>
        </w:rPr>
      </w:pPr>
      <w:r w:rsidRPr="000964E0">
        <w:rPr>
          <w:rFonts w:ascii="Times New Roman" w:hAnsi="Times New Roman" w:cs="Times New Roman"/>
          <w:b/>
          <w:bCs/>
          <w:sz w:val="24"/>
          <w:szCs w:val="24"/>
        </w:rPr>
        <w:t>Zasady ochrony i kształtowania ładu przestrzennego</w:t>
      </w:r>
    </w:p>
    <w:p w14:paraId="51E8EE15" w14:textId="77777777" w:rsidR="00D95983" w:rsidRPr="000964E0" w:rsidRDefault="00D95983" w:rsidP="000964E0">
      <w:pPr>
        <w:pStyle w:val="Akapitzlist"/>
        <w:spacing w:after="0" w:line="276" w:lineRule="auto"/>
        <w:ind w:left="0"/>
        <w:jc w:val="both"/>
        <w:rPr>
          <w:rFonts w:ascii="Times New Roman" w:hAnsi="Times New Roman" w:cs="Times New Roman"/>
          <w:sz w:val="24"/>
          <w:szCs w:val="24"/>
        </w:rPr>
      </w:pPr>
    </w:p>
    <w:p w14:paraId="7D9B811E" w14:textId="3E3DD089" w:rsidR="00DD4696" w:rsidRPr="000964E0" w:rsidRDefault="00DD4696"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CB663B" w:rsidRPr="000964E0">
        <w:rPr>
          <w:rFonts w:ascii="Times New Roman" w:hAnsi="Times New Roman" w:cs="Times New Roman"/>
          <w:sz w:val="24"/>
          <w:szCs w:val="24"/>
        </w:rPr>
        <w:t>8</w:t>
      </w:r>
      <w:r w:rsidRPr="000964E0">
        <w:rPr>
          <w:rFonts w:ascii="Times New Roman" w:hAnsi="Times New Roman" w:cs="Times New Roman"/>
          <w:sz w:val="24"/>
          <w:szCs w:val="24"/>
        </w:rPr>
        <w:t>.</w:t>
      </w:r>
      <w:r w:rsidRPr="000964E0">
        <w:rPr>
          <w:rFonts w:ascii="Times New Roman" w:hAnsi="Times New Roman" w:cs="Times New Roman"/>
          <w:sz w:val="24"/>
          <w:szCs w:val="24"/>
        </w:rPr>
        <w:tab/>
        <w:t>W zakresie lokalizacji budynków:</w:t>
      </w:r>
    </w:p>
    <w:p w14:paraId="056B8EE6" w14:textId="5E1FA842" w:rsidR="00DD4696" w:rsidRPr="000964E0" w:rsidRDefault="00DD4696" w:rsidP="000964E0">
      <w:pPr>
        <w:pStyle w:val="Akapitzlist"/>
        <w:numPr>
          <w:ilvl w:val="0"/>
          <w:numId w:val="4"/>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ustala się lokalizację zgodnie z nieprzekraczalnymi liniami zabudowy, ustaleniami planu oraz przepisami odrębnymi;</w:t>
      </w:r>
    </w:p>
    <w:p w14:paraId="7F86DF4A" w14:textId="716877BF" w:rsidR="0038569E" w:rsidRPr="000964E0" w:rsidRDefault="0038569E" w:rsidP="000964E0">
      <w:pPr>
        <w:pStyle w:val="Akapitzlist"/>
        <w:numPr>
          <w:ilvl w:val="0"/>
          <w:numId w:val="4"/>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dopuszcza się lokalizację budynku portierni o powierzchni zabudowy do 20 m</w:t>
      </w:r>
      <w:r w:rsidRPr="000964E0">
        <w:rPr>
          <w:rFonts w:ascii="Times New Roman" w:hAnsi="Times New Roman" w:cs="Times New Roman"/>
          <w:sz w:val="24"/>
          <w:szCs w:val="24"/>
          <w:vertAlign w:val="superscript"/>
        </w:rPr>
        <w:t>2</w:t>
      </w:r>
      <w:r w:rsidRPr="000964E0">
        <w:rPr>
          <w:rFonts w:ascii="Times New Roman" w:hAnsi="Times New Roman" w:cs="Times New Roman"/>
          <w:sz w:val="24"/>
          <w:szCs w:val="24"/>
        </w:rPr>
        <w:t>, poza nieprzekraczalną linią zabudowy;</w:t>
      </w:r>
    </w:p>
    <w:p w14:paraId="623B062C" w14:textId="2FCD88AF" w:rsidR="00F75997" w:rsidRPr="000964E0" w:rsidRDefault="00F75997" w:rsidP="000964E0">
      <w:pPr>
        <w:pStyle w:val="Akapitzlist"/>
        <w:numPr>
          <w:ilvl w:val="0"/>
          <w:numId w:val="4"/>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dopuszcza się lokalizację stacji transformatorowych</w:t>
      </w:r>
      <w:r w:rsidR="00AF50DD" w:rsidRPr="000964E0">
        <w:rPr>
          <w:rFonts w:ascii="Times New Roman" w:hAnsi="Times New Roman" w:cs="Times New Roman"/>
          <w:sz w:val="24"/>
          <w:szCs w:val="24"/>
        </w:rPr>
        <w:t xml:space="preserve"> bezpośrednio</w:t>
      </w:r>
      <w:r w:rsidRPr="000964E0">
        <w:rPr>
          <w:rFonts w:ascii="Times New Roman" w:hAnsi="Times New Roman" w:cs="Times New Roman"/>
          <w:sz w:val="24"/>
          <w:szCs w:val="24"/>
        </w:rPr>
        <w:t xml:space="preserve"> przy granicy działki budowlanej.</w:t>
      </w:r>
    </w:p>
    <w:p w14:paraId="38BA193C" w14:textId="77777777" w:rsidR="009C67BC" w:rsidRPr="000964E0" w:rsidRDefault="009C67BC" w:rsidP="000964E0">
      <w:pPr>
        <w:spacing w:after="0" w:line="276" w:lineRule="auto"/>
        <w:jc w:val="both"/>
        <w:rPr>
          <w:rFonts w:ascii="Times New Roman" w:hAnsi="Times New Roman" w:cs="Times New Roman"/>
          <w:sz w:val="24"/>
          <w:szCs w:val="24"/>
        </w:rPr>
      </w:pPr>
    </w:p>
    <w:p w14:paraId="0D8D0292" w14:textId="03D5959F" w:rsidR="008A416A" w:rsidRPr="000964E0" w:rsidRDefault="008A416A" w:rsidP="000964E0">
      <w:pPr>
        <w:spacing w:after="0" w:line="276" w:lineRule="auto"/>
        <w:jc w:val="center"/>
        <w:rPr>
          <w:rFonts w:ascii="Times New Roman" w:hAnsi="Times New Roman" w:cs="Times New Roman"/>
          <w:b/>
          <w:bCs/>
          <w:sz w:val="24"/>
          <w:szCs w:val="24"/>
        </w:rPr>
      </w:pPr>
    </w:p>
    <w:p w14:paraId="08D1428E" w14:textId="37FA048A" w:rsidR="00DD4696" w:rsidRPr="000964E0" w:rsidRDefault="003F5A01"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Rozdział </w:t>
      </w:r>
      <w:r w:rsidR="004D69D6" w:rsidRPr="000964E0">
        <w:rPr>
          <w:rFonts w:ascii="Times New Roman" w:hAnsi="Times New Roman" w:cs="Times New Roman"/>
          <w:b/>
          <w:bCs/>
          <w:sz w:val="24"/>
          <w:szCs w:val="24"/>
        </w:rPr>
        <w:t>III</w:t>
      </w:r>
    </w:p>
    <w:p w14:paraId="7CD07F45" w14:textId="2D81AFAE" w:rsidR="003F5A01" w:rsidRPr="000964E0" w:rsidRDefault="003F5A01"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Zasady ochrony środowiska, przyrody i krajobrazu</w:t>
      </w:r>
    </w:p>
    <w:p w14:paraId="633D65D3" w14:textId="457831A9" w:rsidR="00BF78E8" w:rsidRPr="000964E0" w:rsidRDefault="00BF78E8" w:rsidP="000964E0">
      <w:pPr>
        <w:spacing w:after="0" w:line="276" w:lineRule="auto"/>
        <w:jc w:val="center"/>
        <w:rPr>
          <w:rFonts w:ascii="Times New Roman" w:hAnsi="Times New Roman" w:cs="Times New Roman"/>
          <w:sz w:val="24"/>
          <w:szCs w:val="24"/>
        </w:rPr>
      </w:pPr>
    </w:p>
    <w:p w14:paraId="2E66127D" w14:textId="77777777" w:rsidR="0004130E" w:rsidRPr="000964E0" w:rsidRDefault="00BF78E8"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CB663B" w:rsidRPr="000964E0">
        <w:rPr>
          <w:rFonts w:ascii="Times New Roman" w:hAnsi="Times New Roman" w:cs="Times New Roman"/>
          <w:sz w:val="24"/>
          <w:szCs w:val="24"/>
        </w:rPr>
        <w:t>9</w:t>
      </w:r>
      <w:r w:rsidRPr="000964E0">
        <w:rPr>
          <w:rFonts w:ascii="Times New Roman" w:hAnsi="Times New Roman" w:cs="Times New Roman"/>
          <w:sz w:val="24"/>
          <w:szCs w:val="24"/>
        </w:rPr>
        <w:t>.</w:t>
      </w:r>
      <w:r w:rsidRPr="000964E0">
        <w:rPr>
          <w:rFonts w:ascii="Times New Roman" w:hAnsi="Times New Roman" w:cs="Times New Roman"/>
          <w:sz w:val="24"/>
          <w:szCs w:val="24"/>
        </w:rPr>
        <w:tab/>
      </w:r>
    </w:p>
    <w:p w14:paraId="2F15EA5A" w14:textId="38818CCE" w:rsidR="00BF78E8" w:rsidRPr="000964E0" w:rsidRDefault="00BF78E8" w:rsidP="000964E0">
      <w:pPr>
        <w:pStyle w:val="Akapitzlist"/>
        <w:numPr>
          <w:ilvl w:val="0"/>
          <w:numId w:val="29"/>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Zakazuje się lokalizacji:</w:t>
      </w:r>
    </w:p>
    <w:p w14:paraId="388CCDE6" w14:textId="637C98B1" w:rsidR="00BD79D4" w:rsidRPr="000964E0" w:rsidRDefault="00F50C9A" w:rsidP="000964E0">
      <w:pPr>
        <w:pStyle w:val="Akapitzlist"/>
        <w:numPr>
          <w:ilvl w:val="0"/>
          <w:numId w:val="5"/>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otwartych składowisk odpadów;</w:t>
      </w:r>
    </w:p>
    <w:p w14:paraId="5266734C" w14:textId="2182AEBF" w:rsidR="00A46B11" w:rsidRPr="000964E0" w:rsidRDefault="00A46B11" w:rsidP="000964E0">
      <w:pPr>
        <w:pStyle w:val="Akapitzlist"/>
        <w:numPr>
          <w:ilvl w:val="0"/>
          <w:numId w:val="5"/>
        </w:numPr>
        <w:spacing w:after="0" w:line="276" w:lineRule="auto"/>
        <w:ind w:left="0" w:firstLine="0"/>
        <w:jc w:val="both"/>
        <w:rPr>
          <w:rFonts w:ascii="Times New Roman" w:hAnsi="Times New Roman" w:cs="Times New Roman"/>
          <w:sz w:val="24"/>
          <w:szCs w:val="24"/>
        </w:rPr>
      </w:pPr>
      <w:bookmarkStart w:id="1" w:name="_Hlk116292029"/>
      <w:bookmarkStart w:id="2" w:name="_Hlk116297212"/>
      <w:bookmarkStart w:id="3" w:name="_Hlk116304650"/>
      <w:r w:rsidRPr="000964E0">
        <w:rPr>
          <w:rFonts w:ascii="Times New Roman" w:hAnsi="Times New Roman" w:cs="Times New Roman"/>
          <w:sz w:val="24"/>
          <w:szCs w:val="24"/>
        </w:rPr>
        <w:t>usług zdrowia, oświaty, kultury, sportu, rekreacji, wychowania, opieki społecznej,</w:t>
      </w:r>
      <w:r w:rsidR="00967FD7" w:rsidRPr="000964E0">
        <w:rPr>
          <w:rFonts w:ascii="Times New Roman" w:hAnsi="Times New Roman" w:cs="Times New Roman"/>
          <w:sz w:val="24"/>
          <w:szCs w:val="24"/>
        </w:rPr>
        <w:t xml:space="preserve"> hotelarstwa, gastronomi;</w:t>
      </w:r>
    </w:p>
    <w:p w14:paraId="1E832DDC" w14:textId="1F009B94" w:rsidR="00A46B11" w:rsidRPr="000964E0" w:rsidRDefault="00A46B11" w:rsidP="000964E0">
      <w:pPr>
        <w:pStyle w:val="Akapitzlist"/>
        <w:numPr>
          <w:ilvl w:val="0"/>
          <w:numId w:val="5"/>
        </w:numPr>
        <w:spacing w:after="0" w:line="276" w:lineRule="auto"/>
        <w:ind w:left="0" w:firstLine="0"/>
        <w:jc w:val="both"/>
        <w:rPr>
          <w:rFonts w:ascii="Times New Roman" w:hAnsi="Times New Roman" w:cs="Times New Roman"/>
          <w:sz w:val="24"/>
          <w:szCs w:val="24"/>
        </w:rPr>
      </w:pPr>
      <w:bookmarkStart w:id="4" w:name="_Hlk116292154"/>
      <w:bookmarkEnd w:id="1"/>
      <w:r w:rsidRPr="000964E0">
        <w:rPr>
          <w:rFonts w:ascii="Times New Roman" w:hAnsi="Times New Roman" w:cs="Times New Roman"/>
          <w:sz w:val="24"/>
          <w:szCs w:val="24"/>
        </w:rPr>
        <w:t>obiektów związanych ze stałym przebywaniem dzieci i młodzieży</w:t>
      </w:r>
      <w:bookmarkEnd w:id="4"/>
      <w:r w:rsidRPr="000964E0">
        <w:rPr>
          <w:rFonts w:ascii="Times New Roman" w:hAnsi="Times New Roman" w:cs="Times New Roman"/>
          <w:sz w:val="24"/>
          <w:szCs w:val="24"/>
        </w:rPr>
        <w:t>;</w:t>
      </w:r>
    </w:p>
    <w:p w14:paraId="23DA5F94" w14:textId="1D0A1E02" w:rsidR="00882469" w:rsidRPr="000964E0" w:rsidRDefault="00882469" w:rsidP="000964E0">
      <w:pPr>
        <w:pStyle w:val="Akapitzlist"/>
        <w:numPr>
          <w:ilvl w:val="0"/>
          <w:numId w:val="5"/>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obiektów handlowych o powierzchni sprzedaży powyżej 2000 m</w:t>
      </w:r>
      <w:r w:rsidRPr="000964E0">
        <w:rPr>
          <w:rFonts w:ascii="Times New Roman" w:hAnsi="Times New Roman" w:cs="Times New Roman"/>
          <w:sz w:val="24"/>
          <w:szCs w:val="24"/>
          <w:vertAlign w:val="superscript"/>
        </w:rPr>
        <w:t>2</w:t>
      </w:r>
      <w:bookmarkEnd w:id="2"/>
      <w:r w:rsidRPr="000964E0">
        <w:rPr>
          <w:rFonts w:ascii="Times New Roman" w:hAnsi="Times New Roman" w:cs="Times New Roman"/>
          <w:sz w:val="24"/>
          <w:szCs w:val="24"/>
        </w:rPr>
        <w:t>;</w:t>
      </w:r>
    </w:p>
    <w:p w14:paraId="282DF976" w14:textId="73940DFF" w:rsidR="00AB597C" w:rsidRPr="000964E0" w:rsidRDefault="009D738C" w:rsidP="000964E0">
      <w:pPr>
        <w:pStyle w:val="Akapitzlist"/>
        <w:numPr>
          <w:ilvl w:val="0"/>
          <w:numId w:val="5"/>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chowu lub hodowli zwierząt</w:t>
      </w:r>
      <w:r w:rsidR="00AB597C" w:rsidRPr="000964E0">
        <w:rPr>
          <w:rFonts w:ascii="Times New Roman" w:hAnsi="Times New Roman" w:cs="Times New Roman"/>
          <w:sz w:val="24"/>
          <w:szCs w:val="24"/>
        </w:rPr>
        <w:t>;</w:t>
      </w:r>
    </w:p>
    <w:bookmarkEnd w:id="3"/>
    <w:p w14:paraId="18F02239" w14:textId="5A16D79E" w:rsidR="0004130E" w:rsidRPr="000964E0" w:rsidRDefault="00BF78E8" w:rsidP="000964E0">
      <w:pPr>
        <w:pStyle w:val="Akapitzlist"/>
        <w:numPr>
          <w:ilvl w:val="0"/>
          <w:numId w:val="5"/>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stanowisk postojowych</w:t>
      </w:r>
      <w:r w:rsidR="00863C64" w:rsidRPr="000964E0">
        <w:rPr>
          <w:rFonts w:ascii="Times New Roman" w:hAnsi="Times New Roman" w:cs="Times New Roman"/>
          <w:sz w:val="24"/>
          <w:szCs w:val="24"/>
        </w:rPr>
        <w:t>, dojść i dojazdów</w:t>
      </w:r>
      <w:r w:rsidRPr="000964E0">
        <w:rPr>
          <w:rFonts w:ascii="Times New Roman" w:hAnsi="Times New Roman" w:cs="Times New Roman"/>
          <w:sz w:val="24"/>
          <w:szCs w:val="24"/>
        </w:rPr>
        <w:t xml:space="preserve"> na powierzchni wliczanej do określonej planem minimalnej </w:t>
      </w:r>
      <w:r w:rsidR="005A4C9A" w:rsidRPr="000964E0">
        <w:rPr>
          <w:rFonts w:ascii="Times New Roman" w:hAnsi="Times New Roman" w:cs="Times New Roman"/>
          <w:sz w:val="24"/>
          <w:szCs w:val="24"/>
        </w:rPr>
        <w:t>powierzchni biologicznie czynnej.</w:t>
      </w:r>
    </w:p>
    <w:p w14:paraId="395ABC2A" w14:textId="086B715F" w:rsidR="0004130E" w:rsidRPr="000964E0" w:rsidRDefault="0004130E" w:rsidP="000964E0">
      <w:pPr>
        <w:pStyle w:val="Akapitzlist"/>
        <w:spacing w:after="0" w:line="276" w:lineRule="auto"/>
        <w:ind w:left="0"/>
        <w:jc w:val="both"/>
        <w:rPr>
          <w:rFonts w:ascii="Times New Roman" w:hAnsi="Times New Roman" w:cs="Times New Roman"/>
          <w:sz w:val="24"/>
          <w:szCs w:val="24"/>
        </w:rPr>
      </w:pPr>
      <w:r w:rsidRPr="000964E0">
        <w:rPr>
          <w:rFonts w:ascii="Times New Roman" w:hAnsi="Times New Roman" w:cs="Times New Roman"/>
          <w:sz w:val="24"/>
          <w:szCs w:val="24"/>
        </w:rPr>
        <w:t>2.</w:t>
      </w:r>
      <w:r w:rsidRPr="000964E0">
        <w:rPr>
          <w:rFonts w:ascii="Times New Roman" w:hAnsi="Times New Roman" w:cs="Times New Roman"/>
          <w:sz w:val="24"/>
          <w:szCs w:val="24"/>
        </w:rPr>
        <w:tab/>
      </w:r>
      <w:bookmarkStart w:id="5" w:name="_Hlk124761579"/>
      <w:r w:rsidRPr="000964E0">
        <w:rPr>
          <w:rFonts w:ascii="Times New Roman" w:hAnsi="Times New Roman" w:cs="Times New Roman"/>
          <w:sz w:val="24"/>
          <w:szCs w:val="24"/>
        </w:rPr>
        <w:t>Dopuszcza się</w:t>
      </w:r>
      <w:r w:rsidR="002B6B2E" w:rsidRPr="000964E0">
        <w:rPr>
          <w:rFonts w:ascii="Times New Roman" w:hAnsi="Times New Roman" w:cs="Times New Roman"/>
          <w:sz w:val="24"/>
          <w:szCs w:val="24"/>
        </w:rPr>
        <w:t xml:space="preserve"> lokalizację:</w:t>
      </w:r>
    </w:p>
    <w:p w14:paraId="781989A2" w14:textId="59555C7C" w:rsidR="0004130E" w:rsidRPr="000964E0" w:rsidRDefault="0004130E" w:rsidP="000964E0">
      <w:pPr>
        <w:pStyle w:val="Akapitzlist"/>
        <w:spacing w:after="0" w:line="276" w:lineRule="auto"/>
        <w:ind w:left="0"/>
        <w:jc w:val="both"/>
        <w:rPr>
          <w:rFonts w:ascii="Times New Roman" w:hAnsi="Times New Roman" w:cs="Times New Roman"/>
          <w:sz w:val="24"/>
          <w:szCs w:val="24"/>
        </w:rPr>
      </w:pPr>
      <w:r w:rsidRPr="000964E0">
        <w:rPr>
          <w:rFonts w:ascii="Times New Roman" w:hAnsi="Times New Roman" w:cs="Times New Roman"/>
          <w:sz w:val="24"/>
          <w:szCs w:val="24"/>
        </w:rPr>
        <w:t>1)</w:t>
      </w:r>
      <w:r w:rsidRPr="000964E0">
        <w:rPr>
          <w:rFonts w:ascii="Times New Roman" w:hAnsi="Times New Roman" w:cs="Times New Roman"/>
          <w:sz w:val="24"/>
          <w:szCs w:val="24"/>
        </w:rPr>
        <w:tab/>
      </w:r>
      <w:r w:rsidR="002B6B2E" w:rsidRPr="000964E0">
        <w:rPr>
          <w:rFonts w:ascii="Times New Roman" w:hAnsi="Times New Roman" w:cs="Times New Roman"/>
          <w:sz w:val="24"/>
          <w:szCs w:val="24"/>
        </w:rPr>
        <w:t>przedsięwzięć mogących zawsze znacząco i potencjalnie znacząco oddziaływać na środowisko;</w:t>
      </w:r>
    </w:p>
    <w:p w14:paraId="3AC9E680" w14:textId="560568A5" w:rsidR="002B6B2E" w:rsidRPr="000964E0" w:rsidRDefault="002B6B2E" w:rsidP="000964E0">
      <w:pPr>
        <w:pStyle w:val="Akapitzlist"/>
        <w:spacing w:after="0" w:line="276" w:lineRule="auto"/>
        <w:ind w:left="0"/>
        <w:jc w:val="both"/>
        <w:rPr>
          <w:rFonts w:ascii="Times New Roman" w:hAnsi="Times New Roman" w:cs="Times New Roman"/>
          <w:sz w:val="24"/>
          <w:szCs w:val="24"/>
        </w:rPr>
      </w:pPr>
      <w:r w:rsidRPr="000964E0">
        <w:rPr>
          <w:rFonts w:ascii="Times New Roman" w:hAnsi="Times New Roman" w:cs="Times New Roman"/>
          <w:sz w:val="24"/>
          <w:szCs w:val="24"/>
        </w:rPr>
        <w:t>2)</w:t>
      </w:r>
      <w:r w:rsidRPr="000964E0">
        <w:rPr>
          <w:rFonts w:ascii="Times New Roman" w:hAnsi="Times New Roman" w:cs="Times New Roman"/>
          <w:sz w:val="24"/>
          <w:szCs w:val="24"/>
        </w:rPr>
        <w:tab/>
        <w:t>zakładów o zwiększonym lub dużym ryzyku wystąpienia poważnej awarii przemys</w:t>
      </w:r>
      <w:r w:rsidR="009A0536" w:rsidRPr="000964E0">
        <w:rPr>
          <w:rFonts w:ascii="Times New Roman" w:hAnsi="Times New Roman" w:cs="Times New Roman"/>
          <w:sz w:val="24"/>
          <w:szCs w:val="24"/>
        </w:rPr>
        <w:t>ł</w:t>
      </w:r>
      <w:r w:rsidRPr="000964E0">
        <w:rPr>
          <w:rFonts w:ascii="Times New Roman" w:hAnsi="Times New Roman" w:cs="Times New Roman"/>
          <w:sz w:val="24"/>
          <w:szCs w:val="24"/>
        </w:rPr>
        <w:t>owej.</w:t>
      </w:r>
      <w:bookmarkEnd w:id="5"/>
    </w:p>
    <w:p w14:paraId="6D16BA4B" w14:textId="77777777" w:rsidR="00F952D5" w:rsidRPr="000964E0" w:rsidRDefault="00F952D5" w:rsidP="000964E0">
      <w:pPr>
        <w:spacing w:after="0" w:line="276" w:lineRule="auto"/>
        <w:jc w:val="both"/>
        <w:rPr>
          <w:rFonts w:ascii="Times New Roman" w:hAnsi="Times New Roman" w:cs="Times New Roman"/>
          <w:sz w:val="24"/>
          <w:szCs w:val="24"/>
        </w:rPr>
      </w:pPr>
    </w:p>
    <w:p w14:paraId="105A3767" w14:textId="5C551A7D" w:rsidR="005A4C9A" w:rsidRPr="000964E0" w:rsidRDefault="005A4C9A"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1</w:t>
      </w:r>
      <w:r w:rsidR="00CB663B" w:rsidRPr="000964E0">
        <w:rPr>
          <w:rFonts w:ascii="Times New Roman" w:hAnsi="Times New Roman" w:cs="Times New Roman"/>
          <w:sz w:val="24"/>
          <w:szCs w:val="24"/>
        </w:rPr>
        <w:t>0</w:t>
      </w:r>
      <w:r w:rsidRPr="000964E0">
        <w:rPr>
          <w:rFonts w:ascii="Times New Roman" w:hAnsi="Times New Roman" w:cs="Times New Roman"/>
          <w:sz w:val="24"/>
          <w:szCs w:val="24"/>
        </w:rPr>
        <w:t>.</w:t>
      </w:r>
      <w:r w:rsidRPr="000964E0">
        <w:rPr>
          <w:rFonts w:ascii="Times New Roman" w:hAnsi="Times New Roman" w:cs="Times New Roman"/>
          <w:sz w:val="24"/>
          <w:szCs w:val="24"/>
        </w:rPr>
        <w:tab/>
        <w:t xml:space="preserve">Na obszarze objętym planem ustala się </w:t>
      </w:r>
      <w:r w:rsidR="00297529" w:rsidRPr="000964E0">
        <w:rPr>
          <w:rFonts w:ascii="Times New Roman" w:hAnsi="Times New Roman" w:cs="Times New Roman"/>
          <w:sz w:val="24"/>
          <w:szCs w:val="24"/>
        </w:rPr>
        <w:t>zagospodarowanie mas ziemnych</w:t>
      </w:r>
      <w:r w:rsidR="00DA1246" w:rsidRPr="000964E0">
        <w:rPr>
          <w:rFonts w:ascii="Times New Roman" w:hAnsi="Times New Roman" w:cs="Times New Roman"/>
          <w:sz w:val="24"/>
          <w:szCs w:val="24"/>
        </w:rPr>
        <w:t xml:space="preserve">, </w:t>
      </w:r>
      <w:r w:rsidR="003A38C3" w:rsidRPr="000964E0">
        <w:rPr>
          <w:rFonts w:ascii="Times New Roman" w:hAnsi="Times New Roman" w:cs="Times New Roman"/>
          <w:sz w:val="24"/>
          <w:szCs w:val="24"/>
        </w:rPr>
        <w:t xml:space="preserve">zgodnie </w:t>
      </w:r>
      <w:r w:rsidR="00A60ABA">
        <w:rPr>
          <w:rFonts w:ascii="Times New Roman" w:hAnsi="Times New Roman" w:cs="Times New Roman"/>
          <w:sz w:val="24"/>
          <w:szCs w:val="24"/>
        </w:rPr>
        <w:t xml:space="preserve">                     </w:t>
      </w:r>
      <w:r w:rsidR="003A38C3" w:rsidRPr="000964E0">
        <w:rPr>
          <w:rFonts w:ascii="Times New Roman" w:hAnsi="Times New Roman" w:cs="Times New Roman"/>
          <w:sz w:val="24"/>
          <w:szCs w:val="24"/>
        </w:rPr>
        <w:t>z przepisami odrębnymi, a w szczególności przepisami budowlanymi, o ochronie środowiska oraz o odpadach.</w:t>
      </w:r>
    </w:p>
    <w:p w14:paraId="3E699471" w14:textId="77777777" w:rsidR="00F952D5" w:rsidRPr="000964E0" w:rsidRDefault="00F952D5" w:rsidP="000964E0">
      <w:pPr>
        <w:spacing w:after="0" w:line="276" w:lineRule="auto"/>
        <w:jc w:val="both"/>
        <w:rPr>
          <w:rFonts w:ascii="Times New Roman" w:hAnsi="Times New Roman" w:cs="Times New Roman"/>
          <w:sz w:val="24"/>
          <w:szCs w:val="24"/>
        </w:rPr>
      </w:pPr>
    </w:p>
    <w:p w14:paraId="23AC4315" w14:textId="7602A634" w:rsidR="005A4C9A" w:rsidRPr="000964E0" w:rsidRDefault="005A4C9A"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1</w:t>
      </w:r>
      <w:r w:rsidR="00CB663B" w:rsidRPr="000964E0">
        <w:rPr>
          <w:rFonts w:ascii="Times New Roman" w:hAnsi="Times New Roman" w:cs="Times New Roman"/>
          <w:sz w:val="24"/>
          <w:szCs w:val="24"/>
        </w:rPr>
        <w:t>1</w:t>
      </w:r>
      <w:r w:rsidRPr="000964E0">
        <w:rPr>
          <w:rFonts w:ascii="Times New Roman" w:hAnsi="Times New Roman" w:cs="Times New Roman"/>
          <w:sz w:val="24"/>
          <w:szCs w:val="24"/>
        </w:rPr>
        <w:t>.</w:t>
      </w:r>
      <w:r w:rsidRPr="000964E0">
        <w:rPr>
          <w:rFonts w:ascii="Times New Roman" w:hAnsi="Times New Roman" w:cs="Times New Roman"/>
          <w:sz w:val="24"/>
          <w:szCs w:val="24"/>
        </w:rPr>
        <w:tab/>
        <w:t>Ustala się gromadzenie i zagospodarowanie odpadów zgodnie z regulaminem utrzymania czystości i porządku na terenie gminy oraz przepisami odrębnymi.</w:t>
      </w:r>
    </w:p>
    <w:p w14:paraId="3E334B83" w14:textId="77777777" w:rsidR="00F952D5" w:rsidRPr="000964E0" w:rsidRDefault="00F952D5" w:rsidP="000964E0">
      <w:pPr>
        <w:spacing w:after="0" w:line="276" w:lineRule="auto"/>
        <w:jc w:val="both"/>
        <w:rPr>
          <w:rFonts w:ascii="Times New Roman" w:hAnsi="Times New Roman" w:cs="Times New Roman"/>
          <w:sz w:val="24"/>
          <w:szCs w:val="24"/>
        </w:rPr>
      </w:pPr>
    </w:p>
    <w:p w14:paraId="68C015F7" w14:textId="7CAD931F" w:rsidR="005A4C9A" w:rsidRPr="000964E0" w:rsidRDefault="005A4C9A"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1</w:t>
      </w:r>
      <w:r w:rsidR="00CB663B" w:rsidRPr="000964E0">
        <w:rPr>
          <w:rFonts w:ascii="Times New Roman" w:hAnsi="Times New Roman" w:cs="Times New Roman"/>
          <w:sz w:val="24"/>
          <w:szCs w:val="24"/>
        </w:rPr>
        <w:t>2</w:t>
      </w:r>
      <w:r w:rsidRPr="000964E0">
        <w:rPr>
          <w:rFonts w:ascii="Times New Roman" w:hAnsi="Times New Roman" w:cs="Times New Roman"/>
          <w:sz w:val="24"/>
          <w:szCs w:val="24"/>
        </w:rPr>
        <w:t>.</w:t>
      </w:r>
      <w:r w:rsidRPr="000964E0">
        <w:rPr>
          <w:rFonts w:ascii="Times New Roman" w:hAnsi="Times New Roman" w:cs="Times New Roman"/>
          <w:sz w:val="24"/>
          <w:szCs w:val="24"/>
        </w:rPr>
        <w:tab/>
        <w:t xml:space="preserve"> </w:t>
      </w:r>
    </w:p>
    <w:p w14:paraId="2F28C70F" w14:textId="45AAD99F" w:rsidR="005A4C9A" w:rsidRPr="000964E0" w:rsidRDefault="005A4C9A" w:rsidP="000964E0">
      <w:pPr>
        <w:pStyle w:val="Akapitzlist"/>
        <w:numPr>
          <w:ilvl w:val="0"/>
          <w:numId w:val="6"/>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Dopuszcza się</w:t>
      </w:r>
      <w:r w:rsidR="00FC6C3C" w:rsidRPr="000964E0">
        <w:rPr>
          <w:rFonts w:ascii="Times New Roman" w:hAnsi="Times New Roman" w:cs="Times New Roman"/>
          <w:sz w:val="24"/>
          <w:szCs w:val="24"/>
        </w:rPr>
        <w:t xml:space="preserve"> budowę,</w:t>
      </w:r>
      <w:r w:rsidRPr="000964E0">
        <w:rPr>
          <w:rFonts w:ascii="Times New Roman" w:hAnsi="Times New Roman" w:cs="Times New Roman"/>
          <w:sz w:val="24"/>
          <w:szCs w:val="24"/>
        </w:rPr>
        <w:t xml:space="preserve"> odbudowę, rozbudowę</w:t>
      </w:r>
      <w:r w:rsidR="00C53C07" w:rsidRPr="000964E0">
        <w:rPr>
          <w:rFonts w:ascii="Times New Roman" w:hAnsi="Times New Roman" w:cs="Times New Roman"/>
          <w:sz w:val="24"/>
          <w:szCs w:val="24"/>
        </w:rPr>
        <w:t xml:space="preserve"> i </w:t>
      </w:r>
      <w:r w:rsidRPr="000964E0">
        <w:rPr>
          <w:rFonts w:ascii="Times New Roman" w:hAnsi="Times New Roman" w:cs="Times New Roman"/>
          <w:sz w:val="24"/>
          <w:szCs w:val="24"/>
        </w:rPr>
        <w:t>przebudowę</w:t>
      </w:r>
      <w:r w:rsidR="00C53C07" w:rsidRPr="000964E0">
        <w:rPr>
          <w:rFonts w:ascii="Times New Roman" w:hAnsi="Times New Roman" w:cs="Times New Roman"/>
          <w:sz w:val="24"/>
          <w:szCs w:val="24"/>
        </w:rPr>
        <w:t xml:space="preserve"> </w:t>
      </w:r>
      <w:r w:rsidRPr="000964E0">
        <w:rPr>
          <w:rFonts w:ascii="Times New Roman" w:hAnsi="Times New Roman" w:cs="Times New Roman"/>
          <w:sz w:val="24"/>
          <w:szCs w:val="24"/>
        </w:rPr>
        <w:t xml:space="preserve">urządzeń wodnych oraz sieci drenarskiej </w:t>
      </w:r>
      <w:r w:rsidR="00137DE7" w:rsidRPr="000964E0">
        <w:rPr>
          <w:rFonts w:ascii="Times New Roman" w:hAnsi="Times New Roman" w:cs="Times New Roman"/>
          <w:sz w:val="24"/>
          <w:szCs w:val="24"/>
        </w:rPr>
        <w:t xml:space="preserve">i melioracyjnej </w:t>
      </w:r>
      <w:r w:rsidRPr="000964E0">
        <w:rPr>
          <w:rFonts w:ascii="Times New Roman" w:hAnsi="Times New Roman" w:cs="Times New Roman"/>
          <w:sz w:val="24"/>
          <w:szCs w:val="24"/>
        </w:rPr>
        <w:t>z</w:t>
      </w:r>
      <w:r w:rsidR="00F25954" w:rsidRPr="000964E0">
        <w:rPr>
          <w:rFonts w:ascii="Times New Roman" w:hAnsi="Times New Roman" w:cs="Times New Roman"/>
          <w:sz w:val="24"/>
          <w:szCs w:val="24"/>
        </w:rPr>
        <w:t> </w:t>
      </w:r>
      <w:r w:rsidRPr="000964E0">
        <w:rPr>
          <w:rFonts w:ascii="Times New Roman" w:hAnsi="Times New Roman" w:cs="Times New Roman"/>
          <w:sz w:val="24"/>
          <w:szCs w:val="24"/>
        </w:rPr>
        <w:t xml:space="preserve">zachowaniem ustaleń planu oraz w sposób niekolidujący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z podsta</w:t>
      </w:r>
      <w:r w:rsidR="009A7588" w:rsidRPr="000964E0">
        <w:rPr>
          <w:rFonts w:ascii="Times New Roman" w:hAnsi="Times New Roman" w:cs="Times New Roman"/>
          <w:sz w:val="24"/>
          <w:szCs w:val="24"/>
        </w:rPr>
        <w:t>wo</w:t>
      </w:r>
      <w:r w:rsidRPr="000964E0">
        <w:rPr>
          <w:rFonts w:ascii="Times New Roman" w:hAnsi="Times New Roman" w:cs="Times New Roman"/>
          <w:sz w:val="24"/>
          <w:szCs w:val="24"/>
        </w:rPr>
        <w:t>wą funkcją terenu.</w:t>
      </w:r>
    </w:p>
    <w:p w14:paraId="51EBF4F8" w14:textId="0F40665D" w:rsidR="005A4C9A" w:rsidRPr="000964E0" w:rsidRDefault="0076148E" w:rsidP="000964E0">
      <w:pPr>
        <w:pStyle w:val="Akapitzlist"/>
        <w:numPr>
          <w:ilvl w:val="0"/>
          <w:numId w:val="6"/>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lastRenderedPageBreak/>
        <w:t>Dopuszcza się kanalizację</w:t>
      </w:r>
      <w:r w:rsidR="00C53C07" w:rsidRPr="000964E0">
        <w:rPr>
          <w:rFonts w:ascii="Times New Roman" w:hAnsi="Times New Roman" w:cs="Times New Roman"/>
          <w:sz w:val="24"/>
          <w:szCs w:val="24"/>
        </w:rPr>
        <w:t xml:space="preserve"> i rozbiórkę</w:t>
      </w:r>
      <w:r w:rsidRPr="000964E0">
        <w:rPr>
          <w:rFonts w:ascii="Times New Roman" w:hAnsi="Times New Roman" w:cs="Times New Roman"/>
          <w:sz w:val="24"/>
          <w:szCs w:val="24"/>
        </w:rPr>
        <w:t xml:space="preserve"> istniejących sieci i urządzeń</w:t>
      </w:r>
      <w:r w:rsidR="00137DE7" w:rsidRPr="000964E0">
        <w:rPr>
          <w:rFonts w:ascii="Times New Roman" w:hAnsi="Times New Roman" w:cs="Times New Roman"/>
          <w:sz w:val="24"/>
          <w:szCs w:val="24"/>
        </w:rPr>
        <w:t xml:space="preserve"> wodnych,</w:t>
      </w:r>
      <w:r w:rsidRPr="000964E0">
        <w:rPr>
          <w:rFonts w:ascii="Times New Roman" w:hAnsi="Times New Roman" w:cs="Times New Roman"/>
          <w:sz w:val="24"/>
          <w:szCs w:val="24"/>
        </w:rPr>
        <w:t xml:space="preserve"> drenarskich i</w:t>
      </w:r>
      <w:r w:rsidR="00101BD6" w:rsidRPr="000964E0">
        <w:rPr>
          <w:rFonts w:ascii="Times New Roman" w:hAnsi="Times New Roman" w:cs="Times New Roman"/>
          <w:sz w:val="24"/>
          <w:szCs w:val="24"/>
        </w:rPr>
        <w:t> </w:t>
      </w:r>
      <w:r w:rsidRPr="000964E0">
        <w:rPr>
          <w:rFonts w:ascii="Times New Roman" w:hAnsi="Times New Roman" w:cs="Times New Roman"/>
          <w:sz w:val="24"/>
          <w:szCs w:val="24"/>
        </w:rPr>
        <w:t>melioracyjnych.</w:t>
      </w:r>
    </w:p>
    <w:p w14:paraId="708EEE1D" w14:textId="77777777" w:rsidR="00F952D5" w:rsidRPr="000964E0" w:rsidRDefault="00F952D5" w:rsidP="000964E0">
      <w:pPr>
        <w:spacing w:after="0" w:line="276" w:lineRule="auto"/>
        <w:jc w:val="both"/>
        <w:rPr>
          <w:rFonts w:ascii="Times New Roman" w:hAnsi="Times New Roman" w:cs="Times New Roman"/>
          <w:sz w:val="24"/>
          <w:szCs w:val="24"/>
        </w:rPr>
      </w:pPr>
    </w:p>
    <w:p w14:paraId="4B77E5DC" w14:textId="42F2444A" w:rsidR="0076148E" w:rsidRPr="000964E0" w:rsidRDefault="0076148E"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1</w:t>
      </w:r>
      <w:r w:rsidR="00CB663B" w:rsidRPr="000964E0">
        <w:rPr>
          <w:rFonts w:ascii="Times New Roman" w:hAnsi="Times New Roman" w:cs="Times New Roman"/>
          <w:sz w:val="24"/>
          <w:szCs w:val="24"/>
        </w:rPr>
        <w:t>3</w:t>
      </w:r>
      <w:r w:rsidRPr="000964E0">
        <w:rPr>
          <w:rFonts w:ascii="Times New Roman" w:hAnsi="Times New Roman" w:cs="Times New Roman"/>
          <w:sz w:val="24"/>
          <w:szCs w:val="24"/>
        </w:rPr>
        <w:t>.</w:t>
      </w:r>
      <w:r w:rsidRPr="000964E0">
        <w:rPr>
          <w:rFonts w:ascii="Times New Roman" w:hAnsi="Times New Roman" w:cs="Times New Roman"/>
          <w:sz w:val="24"/>
          <w:szCs w:val="24"/>
        </w:rPr>
        <w:tab/>
      </w:r>
    </w:p>
    <w:p w14:paraId="108AB516" w14:textId="2814E5DE" w:rsidR="0076148E" w:rsidRPr="000964E0" w:rsidRDefault="00CA21BB" w:rsidP="000964E0">
      <w:pPr>
        <w:pStyle w:val="Akapitzlist"/>
        <w:numPr>
          <w:ilvl w:val="0"/>
          <w:numId w:val="7"/>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Ustala się</w:t>
      </w:r>
      <w:r w:rsidR="008A1596" w:rsidRPr="000964E0">
        <w:rPr>
          <w:rFonts w:ascii="Times New Roman" w:hAnsi="Times New Roman" w:cs="Times New Roman"/>
          <w:sz w:val="24"/>
          <w:szCs w:val="24"/>
        </w:rPr>
        <w:t xml:space="preserve"> zagospodarowanie, w tym</w:t>
      </w:r>
      <w:r w:rsidRPr="000964E0">
        <w:rPr>
          <w:rFonts w:ascii="Times New Roman" w:hAnsi="Times New Roman" w:cs="Times New Roman"/>
          <w:sz w:val="24"/>
          <w:szCs w:val="24"/>
        </w:rPr>
        <w:t xml:space="preserve"> o</w:t>
      </w:r>
      <w:r w:rsidR="0076148E" w:rsidRPr="000964E0">
        <w:rPr>
          <w:rFonts w:ascii="Times New Roman" w:hAnsi="Times New Roman" w:cs="Times New Roman"/>
          <w:sz w:val="24"/>
          <w:szCs w:val="24"/>
        </w:rPr>
        <w:t>dprowadzenie wód opadowych i roztopowych, zgodnie z</w:t>
      </w:r>
      <w:r w:rsidR="00101BD6" w:rsidRPr="000964E0">
        <w:rPr>
          <w:rFonts w:ascii="Times New Roman" w:hAnsi="Times New Roman" w:cs="Times New Roman"/>
          <w:sz w:val="24"/>
          <w:szCs w:val="24"/>
        </w:rPr>
        <w:t> </w:t>
      </w:r>
      <w:r w:rsidR="0076148E" w:rsidRPr="000964E0">
        <w:rPr>
          <w:rFonts w:ascii="Times New Roman" w:hAnsi="Times New Roman" w:cs="Times New Roman"/>
          <w:sz w:val="24"/>
          <w:szCs w:val="24"/>
        </w:rPr>
        <w:t>przepisami odrębnymi.</w:t>
      </w:r>
    </w:p>
    <w:p w14:paraId="07A5955C" w14:textId="706B0547" w:rsidR="0076148E" w:rsidRPr="000964E0" w:rsidRDefault="0076148E" w:rsidP="000964E0">
      <w:pPr>
        <w:pStyle w:val="Akapitzlist"/>
        <w:numPr>
          <w:ilvl w:val="0"/>
          <w:numId w:val="7"/>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Dopuszcza się stosowanie rozwiązań umożliwiających retencję wód opadowych lub opóźniających jej spływ</w:t>
      </w:r>
      <w:r w:rsidR="00210A18" w:rsidRPr="000964E0">
        <w:rPr>
          <w:rFonts w:ascii="Times New Roman" w:hAnsi="Times New Roman" w:cs="Times New Roman"/>
          <w:sz w:val="24"/>
          <w:szCs w:val="24"/>
        </w:rPr>
        <w:t>, w</w:t>
      </w:r>
      <w:r w:rsidRPr="000964E0">
        <w:rPr>
          <w:rFonts w:ascii="Times New Roman" w:hAnsi="Times New Roman" w:cs="Times New Roman"/>
          <w:sz w:val="24"/>
          <w:szCs w:val="24"/>
        </w:rPr>
        <w:t xml:space="preserve"> </w:t>
      </w:r>
      <w:r w:rsidR="00210A18" w:rsidRPr="000964E0">
        <w:rPr>
          <w:rFonts w:ascii="Times New Roman" w:hAnsi="Times New Roman" w:cs="Times New Roman"/>
          <w:sz w:val="24"/>
          <w:szCs w:val="24"/>
        </w:rPr>
        <w:t xml:space="preserve">szczególności </w:t>
      </w:r>
      <w:r w:rsidRPr="000964E0">
        <w:rPr>
          <w:rFonts w:ascii="Times New Roman" w:hAnsi="Times New Roman" w:cs="Times New Roman"/>
          <w:sz w:val="24"/>
          <w:szCs w:val="24"/>
        </w:rPr>
        <w:t>w postaci zbiorników retencyjnych, oczek wodnych, placów deszczowych, naturalnych obniżeń terenu</w:t>
      </w:r>
      <w:r w:rsidR="00846B1E" w:rsidRPr="000964E0">
        <w:rPr>
          <w:rFonts w:ascii="Times New Roman" w:hAnsi="Times New Roman" w:cs="Times New Roman"/>
          <w:sz w:val="24"/>
          <w:szCs w:val="24"/>
        </w:rPr>
        <w:t>.</w:t>
      </w:r>
    </w:p>
    <w:p w14:paraId="7072DF9D" w14:textId="2FC44048" w:rsidR="003A38C3" w:rsidRPr="000964E0" w:rsidRDefault="00654AC3" w:rsidP="000964E0">
      <w:pPr>
        <w:pStyle w:val="Akapitzlist"/>
        <w:numPr>
          <w:ilvl w:val="0"/>
          <w:numId w:val="7"/>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Przy stosowaniu rozwiązań w zakresie </w:t>
      </w:r>
      <w:r w:rsidR="00EA6FAC" w:rsidRPr="000964E0">
        <w:rPr>
          <w:rFonts w:ascii="Times New Roman" w:hAnsi="Times New Roman" w:cs="Times New Roman"/>
          <w:sz w:val="24"/>
          <w:szCs w:val="24"/>
        </w:rPr>
        <w:t xml:space="preserve">zagospodarowania </w:t>
      </w:r>
      <w:r w:rsidRPr="000964E0">
        <w:rPr>
          <w:rFonts w:ascii="Times New Roman" w:hAnsi="Times New Roman" w:cs="Times New Roman"/>
          <w:sz w:val="24"/>
          <w:szCs w:val="24"/>
        </w:rPr>
        <w:t xml:space="preserve">wód opadowych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i roztopowych należy stosować rozwiązania uniemożliwiające wprowadzenie zanieczyszczeń do</w:t>
      </w:r>
      <w:r w:rsidR="003058B0" w:rsidRPr="000964E0">
        <w:rPr>
          <w:rFonts w:ascii="Times New Roman" w:hAnsi="Times New Roman" w:cs="Times New Roman"/>
          <w:sz w:val="24"/>
          <w:szCs w:val="24"/>
        </w:rPr>
        <w:t xml:space="preserve"> gleby oraz</w:t>
      </w:r>
      <w:r w:rsidRPr="000964E0">
        <w:rPr>
          <w:rFonts w:ascii="Times New Roman" w:hAnsi="Times New Roman" w:cs="Times New Roman"/>
          <w:sz w:val="24"/>
          <w:szCs w:val="24"/>
        </w:rPr>
        <w:t xml:space="preserve"> wód powierzchniowych i podziemnych</w:t>
      </w:r>
      <w:r w:rsidR="003A38C3" w:rsidRPr="000964E0">
        <w:rPr>
          <w:rFonts w:ascii="Times New Roman" w:hAnsi="Times New Roman" w:cs="Times New Roman"/>
          <w:sz w:val="24"/>
          <w:szCs w:val="24"/>
        </w:rPr>
        <w:t>.</w:t>
      </w:r>
    </w:p>
    <w:p w14:paraId="7B91B91C" w14:textId="01F98C57" w:rsidR="00F952D5" w:rsidRPr="000964E0" w:rsidRDefault="00F952D5" w:rsidP="000964E0">
      <w:pPr>
        <w:pStyle w:val="Akapitzlist"/>
        <w:spacing w:after="0" w:line="276" w:lineRule="auto"/>
        <w:ind w:left="0"/>
        <w:jc w:val="both"/>
        <w:rPr>
          <w:rFonts w:ascii="Times New Roman" w:hAnsi="Times New Roman" w:cs="Times New Roman"/>
          <w:sz w:val="24"/>
          <w:szCs w:val="24"/>
        </w:rPr>
      </w:pPr>
    </w:p>
    <w:p w14:paraId="55F809CD" w14:textId="5EFDDE5D" w:rsidR="00F50C9A" w:rsidRPr="000964E0" w:rsidRDefault="00F75997"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D51117" w:rsidRPr="000964E0">
        <w:rPr>
          <w:rFonts w:ascii="Times New Roman" w:hAnsi="Times New Roman" w:cs="Times New Roman"/>
          <w:sz w:val="24"/>
          <w:szCs w:val="24"/>
        </w:rPr>
        <w:t>1</w:t>
      </w:r>
      <w:r w:rsidR="009A0536" w:rsidRPr="000964E0">
        <w:rPr>
          <w:rFonts w:ascii="Times New Roman" w:hAnsi="Times New Roman" w:cs="Times New Roman"/>
          <w:sz w:val="24"/>
          <w:szCs w:val="24"/>
        </w:rPr>
        <w:t>4</w:t>
      </w:r>
      <w:r w:rsidRPr="000964E0">
        <w:rPr>
          <w:rFonts w:ascii="Times New Roman" w:hAnsi="Times New Roman" w:cs="Times New Roman"/>
          <w:sz w:val="24"/>
          <w:szCs w:val="24"/>
        </w:rPr>
        <w:t>.</w:t>
      </w:r>
      <w:r w:rsidRPr="000964E0">
        <w:rPr>
          <w:rFonts w:ascii="Times New Roman" w:hAnsi="Times New Roman" w:cs="Times New Roman"/>
          <w:sz w:val="24"/>
          <w:szCs w:val="24"/>
        </w:rPr>
        <w:tab/>
      </w:r>
      <w:r w:rsidR="00C078F9" w:rsidRPr="000964E0">
        <w:rPr>
          <w:rFonts w:ascii="Times New Roman" w:hAnsi="Times New Roman" w:cs="Times New Roman"/>
          <w:sz w:val="24"/>
          <w:szCs w:val="24"/>
        </w:rPr>
        <w:t>Ustala się</w:t>
      </w:r>
      <w:r w:rsidR="00BE087F" w:rsidRPr="000964E0">
        <w:rPr>
          <w:rFonts w:ascii="Times New Roman" w:hAnsi="Times New Roman" w:cs="Times New Roman"/>
          <w:sz w:val="24"/>
          <w:szCs w:val="24"/>
        </w:rPr>
        <w:t xml:space="preserve"> </w:t>
      </w:r>
      <w:r w:rsidRPr="000964E0">
        <w:rPr>
          <w:rFonts w:ascii="Times New Roman" w:hAnsi="Times New Roman" w:cs="Times New Roman"/>
          <w:sz w:val="24"/>
          <w:szCs w:val="24"/>
        </w:rPr>
        <w:t xml:space="preserve">odprowadzanie ścieków </w:t>
      </w:r>
      <w:r w:rsidR="003A38C3" w:rsidRPr="000964E0">
        <w:rPr>
          <w:rFonts w:ascii="Times New Roman" w:hAnsi="Times New Roman" w:cs="Times New Roman"/>
          <w:sz w:val="24"/>
          <w:szCs w:val="24"/>
        </w:rPr>
        <w:t>bytowych lub przemysłowych</w:t>
      </w:r>
      <w:r w:rsidR="00376607" w:rsidRPr="000964E0">
        <w:rPr>
          <w:rFonts w:ascii="Times New Roman" w:hAnsi="Times New Roman" w:cs="Times New Roman"/>
          <w:sz w:val="24"/>
          <w:szCs w:val="24"/>
        </w:rPr>
        <w:t>, zgodnie z ustaleniami planu.</w:t>
      </w:r>
    </w:p>
    <w:p w14:paraId="17009A6A" w14:textId="77777777" w:rsidR="00F952D5" w:rsidRPr="000964E0" w:rsidRDefault="00F952D5" w:rsidP="000964E0">
      <w:pPr>
        <w:spacing w:after="0" w:line="276" w:lineRule="auto"/>
        <w:jc w:val="both"/>
        <w:rPr>
          <w:rFonts w:ascii="Times New Roman" w:hAnsi="Times New Roman" w:cs="Times New Roman"/>
          <w:sz w:val="24"/>
          <w:szCs w:val="24"/>
        </w:rPr>
      </w:pPr>
    </w:p>
    <w:p w14:paraId="3869A9BD" w14:textId="6014F93C" w:rsidR="00D51117" w:rsidRPr="000964E0" w:rsidRDefault="00D51117"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CB663B" w:rsidRPr="000964E0">
        <w:rPr>
          <w:rFonts w:ascii="Times New Roman" w:hAnsi="Times New Roman" w:cs="Times New Roman"/>
          <w:sz w:val="24"/>
          <w:szCs w:val="24"/>
        </w:rPr>
        <w:t>1</w:t>
      </w:r>
      <w:r w:rsidR="009A0536" w:rsidRPr="000964E0">
        <w:rPr>
          <w:rFonts w:ascii="Times New Roman" w:hAnsi="Times New Roman" w:cs="Times New Roman"/>
          <w:sz w:val="24"/>
          <w:szCs w:val="24"/>
        </w:rPr>
        <w:t>5</w:t>
      </w:r>
      <w:r w:rsidRPr="000964E0">
        <w:rPr>
          <w:rFonts w:ascii="Times New Roman" w:hAnsi="Times New Roman" w:cs="Times New Roman"/>
          <w:sz w:val="24"/>
          <w:szCs w:val="24"/>
        </w:rPr>
        <w:t>.</w:t>
      </w:r>
      <w:r w:rsidRPr="000964E0">
        <w:rPr>
          <w:rFonts w:ascii="Times New Roman" w:hAnsi="Times New Roman" w:cs="Times New Roman"/>
          <w:sz w:val="24"/>
          <w:szCs w:val="24"/>
        </w:rPr>
        <w:tab/>
        <w:t>Zaopatrzenie w ciepło z zastosowaniem technologii i urządzeń niskoemisyjnych, z</w:t>
      </w:r>
      <w:r w:rsidR="00F25954" w:rsidRPr="000964E0">
        <w:rPr>
          <w:rFonts w:ascii="Times New Roman" w:hAnsi="Times New Roman" w:cs="Times New Roman"/>
          <w:sz w:val="24"/>
          <w:szCs w:val="24"/>
        </w:rPr>
        <w:t> </w:t>
      </w:r>
      <w:r w:rsidRPr="000964E0">
        <w:rPr>
          <w:rFonts w:ascii="Times New Roman" w:hAnsi="Times New Roman" w:cs="Times New Roman"/>
          <w:sz w:val="24"/>
          <w:szCs w:val="24"/>
        </w:rPr>
        <w:t xml:space="preserve"> zastrzeżeniem </w:t>
      </w:r>
      <w:r w:rsidR="00F72A33" w:rsidRPr="000964E0">
        <w:rPr>
          <w:rFonts w:ascii="Times New Roman" w:hAnsi="Times New Roman" w:cs="Times New Roman"/>
          <w:sz w:val="24"/>
          <w:szCs w:val="24"/>
        </w:rPr>
        <w:t xml:space="preserve">§ </w:t>
      </w:r>
      <w:r w:rsidR="001E50CB" w:rsidRPr="000964E0">
        <w:rPr>
          <w:rFonts w:ascii="Times New Roman" w:hAnsi="Times New Roman" w:cs="Times New Roman"/>
          <w:sz w:val="24"/>
          <w:szCs w:val="24"/>
        </w:rPr>
        <w:t>2</w:t>
      </w:r>
      <w:r w:rsidR="00E343CB" w:rsidRPr="000964E0">
        <w:rPr>
          <w:rFonts w:ascii="Times New Roman" w:hAnsi="Times New Roman" w:cs="Times New Roman"/>
          <w:sz w:val="24"/>
          <w:szCs w:val="24"/>
        </w:rPr>
        <w:t>7</w:t>
      </w:r>
      <w:r w:rsidR="00DD0CB3" w:rsidRPr="000964E0">
        <w:rPr>
          <w:rFonts w:ascii="Times New Roman" w:hAnsi="Times New Roman" w:cs="Times New Roman"/>
          <w:sz w:val="24"/>
          <w:szCs w:val="24"/>
        </w:rPr>
        <w:t>.</w:t>
      </w:r>
    </w:p>
    <w:p w14:paraId="1AA3F74C" w14:textId="77777777" w:rsidR="00F952D5" w:rsidRPr="000964E0" w:rsidRDefault="00F952D5" w:rsidP="000964E0">
      <w:pPr>
        <w:spacing w:after="0" w:line="276" w:lineRule="auto"/>
        <w:jc w:val="both"/>
        <w:rPr>
          <w:rFonts w:ascii="Times New Roman" w:hAnsi="Times New Roman" w:cs="Times New Roman"/>
          <w:sz w:val="24"/>
          <w:szCs w:val="24"/>
        </w:rPr>
      </w:pPr>
    </w:p>
    <w:p w14:paraId="21F13A9D" w14:textId="0F63D8AC" w:rsidR="00F75997" w:rsidRPr="000964E0" w:rsidRDefault="0076492C"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CB663B" w:rsidRPr="000964E0">
        <w:rPr>
          <w:rFonts w:ascii="Times New Roman" w:hAnsi="Times New Roman" w:cs="Times New Roman"/>
          <w:sz w:val="24"/>
          <w:szCs w:val="24"/>
        </w:rPr>
        <w:t>1</w:t>
      </w:r>
      <w:r w:rsidR="009A0536" w:rsidRPr="000964E0">
        <w:rPr>
          <w:rFonts w:ascii="Times New Roman" w:hAnsi="Times New Roman" w:cs="Times New Roman"/>
          <w:sz w:val="24"/>
          <w:szCs w:val="24"/>
        </w:rPr>
        <w:t>6</w:t>
      </w:r>
      <w:r w:rsidRPr="000964E0">
        <w:rPr>
          <w:rFonts w:ascii="Times New Roman" w:hAnsi="Times New Roman" w:cs="Times New Roman"/>
          <w:sz w:val="24"/>
          <w:szCs w:val="24"/>
        </w:rPr>
        <w:t>.</w:t>
      </w:r>
      <w:r w:rsidRPr="000964E0">
        <w:rPr>
          <w:rFonts w:ascii="Times New Roman" w:hAnsi="Times New Roman" w:cs="Times New Roman"/>
          <w:sz w:val="24"/>
          <w:szCs w:val="24"/>
        </w:rPr>
        <w:tab/>
      </w:r>
      <w:r w:rsidR="00E94FD6" w:rsidRPr="000964E0">
        <w:rPr>
          <w:rFonts w:ascii="Times New Roman" w:hAnsi="Times New Roman" w:cs="Times New Roman"/>
          <w:sz w:val="24"/>
          <w:szCs w:val="24"/>
        </w:rPr>
        <w:t xml:space="preserve">Nakazuje się stosowanie </w:t>
      </w:r>
      <w:bookmarkStart w:id="6" w:name="_Hlk102728224"/>
      <w:r w:rsidR="00E94FD6" w:rsidRPr="000964E0">
        <w:rPr>
          <w:rFonts w:ascii="Times New Roman" w:hAnsi="Times New Roman" w:cs="Times New Roman"/>
          <w:sz w:val="24"/>
          <w:szCs w:val="24"/>
        </w:rPr>
        <w:t xml:space="preserve">oświetlenia zewnętrznego o ciepłej barwie i natężeniu światła </w:t>
      </w:r>
      <w:r w:rsidR="002300AE" w:rsidRPr="000964E0">
        <w:rPr>
          <w:rFonts w:ascii="Times New Roman" w:hAnsi="Times New Roman" w:cs="Times New Roman"/>
          <w:sz w:val="24"/>
          <w:szCs w:val="24"/>
        </w:rPr>
        <w:t>dostosowanych</w:t>
      </w:r>
      <w:r w:rsidR="00E94FD6" w:rsidRPr="000964E0">
        <w:rPr>
          <w:rFonts w:ascii="Times New Roman" w:hAnsi="Times New Roman" w:cs="Times New Roman"/>
          <w:sz w:val="24"/>
          <w:szCs w:val="24"/>
        </w:rPr>
        <w:t xml:space="preserve"> do funkcji terenu, ukierunkowanego</w:t>
      </w:r>
      <w:r w:rsidR="00F37BE7" w:rsidRPr="000964E0">
        <w:rPr>
          <w:rFonts w:ascii="Times New Roman" w:hAnsi="Times New Roman" w:cs="Times New Roman"/>
          <w:sz w:val="24"/>
          <w:szCs w:val="24"/>
        </w:rPr>
        <w:t xml:space="preserve"> bezpośrednio</w:t>
      </w:r>
      <w:r w:rsidR="00E94FD6" w:rsidRPr="000964E0">
        <w:rPr>
          <w:rFonts w:ascii="Times New Roman" w:hAnsi="Times New Roman" w:cs="Times New Roman"/>
          <w:sz w:val="24"/>
          <w:szCs w:val="24"/>
        </w:rPr>
        <w:t xml:space="preserve"> na teren lub obiekt, który oświetla, ograniczającego rozpraszanie światła na</w:t>
      </w:r>
      <w:r w:rsidR="00F37BE7" w:rsidRPr="000964E0">
        <w:rPr>
          <w:rFonts w:ascii="Times New Roman" w:hAnsi="Times New Roman" w:cs="Times New Roman"/>
          <w:sz w:val="24"/>
          <w:szCs w:val="24"/>
        </w:rPr>
        <w:t xml:space="preserve"> otoczenie, w tym</w:t>
      </w:r>
      <w:r w:rsidR="00E94FD6" w:rsidRPr="000964E0">
        <w:rPr>
          <w:rFonts w:ascii="Times New Roman" w:hAnsi="Times New Roman" w:cs="Times New Roman"/>
          <w:sz w:val="24"/>
          <w:szCs w:val="24"/>
        </w:rPr>
        <w:t xml:space="preserve"> tereny sąsiednie oraz niewywołującego efektu olśnienia</w:t>
      </w:r>
      <w:bookmarkEnd w:id="6"/>
      <w:r w:rsidR="00E94FD6" w:rsidRPr="000964E0">
        <w:rPr>
          <w:rFonts w:ascii="Times New Roman" w:hAnsi="Times New Roman" w:cs="Times New Roman"/>
          <w:sz w:val="24"/>
          <w:szCs w:val="24"/>
        </w:rPr>
        <w:t>.</w:t>
      </w:r>
    </w:p>
    <w:p w14:paraId="7713278F" w14:textId="34E182AD" w:rsidR="007B1BE7" w:rsidRPr="000964E0" w:rsidRDefault="007B1BE7" w:rsidP="000964E0">
      <w:pPr>
        <w:spacing w:after="0" w:line="276" w:lineRule="auto"/>
        <w:jc w:val="both"/>
        <w:rPr>
          <w:rFonts w:ascii="Times New Roman" w:hAnsi="Times New Roman" w:cs="Times New Roman"/>
          <w:sz w:val="24"/>
          <w:szCs w:val="24"/>
        </w:rPr>
      </w:pPr>
    </w:p>
    <w:p w14:paraId="3050F60B" w14:textId="18D5F345" w:rsidR="007B1BE7" w:rsidRPr="000964E0" w:rsidRDefault="007B1BE7"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1</w:t>
      </w:r>
      <w:r w:rsidR="009A0536" w:rsidRPr="000964E0">
        <w:rPr>
          <w:rFonts w:ascii="Times New Roman" w:hAnsi="Times New Roman" w:cs="Times New Roman"/>
          <w:sz w:val="24"/>
          <w:szCs w:val="24"/>
        </w:rPr>
        <w:t>7</w:t>
      </w:r>
      <w:r w:rsidRPr="000964E0">
        <w:rPr>
          <w:rFonts w:ascii="Times New Roman" w:hAnsi="Times New Roman" w:cs="Times New Roman"/>
          <w:sz w:val="24"/>
          <w:szCs w:val="24"/>
        </w:rPr>
        <w:t>.</w:t>
      </w:r>
      <w:r w:rsidRPr="000964E0">
        <w:rPr>
          <w:rFonts w:ascii="Times New Roman" w:hAnsi="Times New Roman" w:cs="Times New Roman"/>
          <w:sz w:val="24"/>
          <w:szCs w:val="24"/>
        </w:rPr>
        <w:tab/>
      </w:r>
      <w:bookmarkStart w:id="7" w:name="_Hlk128146492"/>
      <w:r w:rsidR="00FC6C3C" w:rsidRPr="000964E0">
        <w:rPr>
          <w:rFonts w:ascii="Times New Roman" w:hAnsi="Times New Roman" w:cs="Times New Roman"/>
          <w:sz w:val="24"/>
          <w:szCs w:val="24"/>
        </w:rPr>
        <w:t xml:space="preserve">W przypadku wystąpienia na obszarze opracowania planu siedlisk chronionych roślin, zwierząt i grzybów, należy przy zagospodarowaniu terenów zgodnie z ustaleniami planu zapewnić ich ochronę, zgodnie z </w:t>
      </w:r>
      <w:bookmarkStart w:id="8" w:name="_Hlk92305983"/>
      <w:r w:rsidR="00FC6C3C" w:rsidRPr="000964E0">
        <w:rPr>
          <w:rFonts w:ascii="Times New Roman" w:hAnsi="Times New Roman" w:cs="Times New Roman"/>
          <w:sz w:val="24"/>
          <w:szCs w:val="24"/>
        </w:rPr>
        <w:t>przepisami odrębnymi</w:t>
      </w:r>
      <w:bookmarkEnd w:id="7"/>
      <w:bookmarkEnd w:id="8"/>
      <w:r w:rsidR="00FC6C3C" w:rsidRPr="000964E0">
        <w:rPr>
          <w:rFonts w:ascii="Times New Roman" w:hAnsi="Times New Roman" w:cs="Times New Roman"/>
          <w:sz w:val="24"/>
          <w:szCs w:val="24"/>
        </w:rPr>
        <w:t>.</w:t>
      </w:r>
    </w:p>
    <w:p w14:paraId="4A5EE5B6" w14:textId="77777777" w:rsidR="007B1BE7" w:rsidRPr="000964E0" w:rsidRDefault="007B1BE7" w:rsidP="000964E0">
      <w:pPr>
        <w:spacing w:after="0" w:line="276" w:lineRule="auto"/>
        <w:jc w:val="both"/>
        <w:rPr>
          <w:rFonts w:ascii="Times New Roman" w:hAnsi="Times New Roman" w:cs="Times New Roman"/>
          <w:sz w:val="24"/>
          <w:szCs w:val="24"/>
        </w:rPr>
      </w:pPr>
    </w:p>
    <w:p w14:paraId="5CB94847" w14:textId="75A845BF" w:rsidR="00F75997" w:rsidRPr="000964E0" w:rsidRDefault="00F75997"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Rozdział IV</w:t>
      </w:r>
    </w:p>
    <w:p w14:paraId="7B4FEB0C" w14:textId="1CEBBA14" w:rsidR="00F75997" w:rsidRPr="000964E0" w:rsidRDefault="00F75997"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Zasady kształtowania krajobrazu</w:t>
      </w:r>
    </w:p>
    <w:p w14:paraId="1A4E6064" w14:textId="4BD4AEF9" w:rsidR="00F75997" w:rsidRPr="000964E0" w:rsidRDefault="00F75997" w:rsidP="000964E0">
      <w:pPr>
        <w:spacing w:after="0" w:line="276" w:lineRule="auto"/>
        <w:jc w:val="center"/>
        <w:rPr>
          <w:rFonts w:ascii="Times New Roman" w:hAnsi="Times New Roman" w:cs="Times New Roman"/>
          <w:sz w:val="24"/>
          <w:szCs w:val="24"/>
        </w:rPr>
      </w:pPr>
    </w:p>
    <w:p w14:paraId="1FC62A9C" w14:textId="27805E31" w:rsidR="0076492C" w:rsidRPr="000964E0" w:rsidRDefault="0076492C"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CB663B" w:rsidRPr="000964E0">
        <w:rPr>
          <w:rFonts w:ascii="Times New Roman" w:hAnsi="Times New Roman" w:cs="Times New Roman"/>
          <w:sz w:val="24"/>
          <w:szCs w:val="24"/>
        </w:rPr>
        <w:t>1</w:t>
      </w:r>
      <w:r w:rsidR="009A0536" w:rsidRPr="000964E0">
        <w:rPr>
          <w:rFonts w:ascii="Times New Roman" w:hAnsi="Times New Roman" w:cs="Times New Roman"/>
          <w:sz w:val="24"/>
          <w:szCs w:val="24"/>
        </w:rPr>
        <w:t>8</w:t>
      </w:r>
      <w:r w:rsidRPr="000964E0">
        <w:rPr>
          <w:rFonts w:ascii="Times New Roman" w:hAnsi="Times New Roman" w:cs="Times New Roman"/>
          <w:sz w:val="24"/>
          <w:szCs w:val="24"/>
        </w:rPr>
        <w:t>.</w:t>
      </w:r>
      <w:r w:rsidRPr="000964E0">
        <w:rPr>
          <w:rFonts w:ascii="Times New Roman" w:hAnsi="Times New Roman" w:cs="Times New Roman"/>
          <w:sz w:val="24"/>
          <w:szCs w:val="24"/>
        </w:rPr>
        <w:tab/>
        <w:t xml:space="preserve">Ustala się nakaz realizacji nowych liniowych urządzeń infrastruktury technicznej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w formie urządzeń podziemnych.</w:t>
      </w:r>
    </w:p>
    <w:p w14:paraId="679ACEE7" w14:textId="46324938" w:rsidR="0076492C" w:rsidRPr="000964E0" w:rsidRDefault="0076492C" w:rsidP="000964E0">
      <w:pPr>
        <w:spacing w:after="0" w:line="276" w:lineRule="auto"/>
        <w:jc w:val="both"/>
        <w:rPr>
          <w:rFonts w:ascii="Times New Roman" w:hAnsi="Times New Roman" w:cs="Times New Roman"/>
          <w:sz w:val="24"/>
          <w:szCs w:val="24"/>
        </w:rPr>
      </w:pPr>
    </w:p>
    <w:p w14:paraId="6DE1EEE0" w14:textId="3A9B8AB8" w:rsidR="00C03CFF" w:rsidRPr="000964E0" w:rsidRDefault="00DF201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9A0536" w:rsidRPr="000964E0">
        <w:rPr>
          <w:rFonts w:ascii="Times New Roman" w:hAnsi="Times New Roman" w:cs="Times New Roman"/>
          <w:sz w:val="24"/>
          <w:szCs w:val="24"/>
        </w:rPr>
        <w:t>19</w:t>
      </w:r>
      <w:r w:rsidRPr="000964E0">
        <w:rPr>
          <w:rFonts w:ascii="Times New Roman" w:hAnsi="Times New Roman" w:cs="Times New Roman"/>
          <w:sz w:val="24"/>
          <w:szCs w:val="24"/>
        </w:rPr>
        <w:t>.</w:t>
      </w:r>
      <w:r w:rsidRPr="000964E0">
        <w:rPr>
          <w:rFonts w:ascii="Times New Roman" w:hAnsi="Times New Roman" w:cs="Times New Roman"/>
          <w:sz w:val="24"/>
          <w:szCs w:val="24"/>
        </w:rPr>
        <w:tab/>
      </w:r>
      <w:r w:rsidR="00AF50DD" w:rsidRPr="000964E0">
        <w:rPr>
          <w:rFonts w:ascii="Times New Roman" w:hAnsi="Times New Roman" w:cs="Times New Roman"/>
          <w:sz w:val="24"/>
          <w:szCs w:val="24"/>
        </w:rPr>
        <w:t>Dopuszcza się</w:t>
      </w:r>
      <w:r w:rsidR="00C03CFF" w:rsidRPr="000964E0">
        <w:rPr>
          <w:rFonts w:ascii="Times New Roman" w:hAnsi="Times New Roman" w:cs="Times New Roman"/>
          <w:sz w:val="24"/>
          <w:szCs w:val="24"/>
        </w:rPr>
        <w:t xml:space="preserve"> wprowadzenie:</w:t>
      </w:r>
    </w:p>
    <w:p w14:paraId="122FC835" w14:textId="172AE123" w:rsidR="00DF2010" w:rsidRPr="000964E0" w:rsidRDefault="00C03CFF" w:rsidP="000964E0">
      <w:pPr>
        <w:pStyle w:val="Akapitzlist"/>
        <w:numPr>
          <w:ilvl w:val="0"/>
          <w:numId w:val="18"/>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zieleni wysokiej</w:t>
      </w:r>
      <w:r w:rsidR="00C53C07" w:rsidRPr="000964E0">
        <w:rPr>
          <w:rFonts w:ascii="Times New Roman" w:hAnsi="Times New Roman" w:cs="Times New Roman"/>
          <w:sz w:val="24"/>
          <w:szCs w:val="24"/>
        </w:rPr>
        <w:t xml:space="preserve"> </w:t>
      </w:r>
      <w:r w:rsidRPr="000964E0">
        <w:rPr>
          <w:rFonts w:ascii="Times New Roman" w:hAnsi="Times New Roman" w:cs="Times New Roman"/>
          <w:sz w:val="24"/>
          <w:szCs w:val="24"/>
        </w:rPr>
        <w:t>na terenie powierzchni biologicznie czynnej;</w:t>
      </w:r>
    </w:p>
    <w:p w14:paraId="27576AEB" w14:textId="27C6D081" w:rsidR="00C03CFF" w:rsidRPr="000964E0" w:rsidRDefault="00C03CFF" w:rsidP="000964E0">
      <w:pPr>
        <w:pStyle w:val="Akapitzlist"/>
        <w:numPr>
          <w:ilvl w:val="0"/>
          <w:numId w:val="18"/>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zielonych</w:t>
      </w:r>
      <w:r w:rsidR="00A045CC" w:rsidRPr="000964E0">
        <w:rPr>
          <w:rFonts w:ascii="Times New Roman" w:hAnsi="Times New Roman" w:cs="Times New Roman"/>
          <w:sz w:val="24"/>
          <w:szCs w:val="24"/>
        </w:rPr>
        <w:t xml:space="preserve"> dachów i</w:t>
      </w:r>
      <w:r w:rsidRPr="000964E0">
        <w:rPr>
          <w:rFonts w:ascii="Times New Roman" w:hAnsi="Times New Roman" w:cs="Times New Roman"/>
          <w:sz w:val="24"/>
          <w:szCs w:val="24"/>
        </w:rPr>
        <w:t xml:space="preserve"> ścian.</w:t>
      </w:r>
    </w:p>
    <w:p w14:paraId="11399CD7" w14:textId="7849A202" w:rsidR="003A38C3" w:rsidRPr="000964E0" w:rsidRDefault="003A38C3" w:rsidP="000964E0">
      <w:pPr>
        <w:spacing w:after="0" w:line="276" w:lineRule="auto"/>
        <w:jc w:val="center"/>
        <w:rPr>
          <w:rFonts w:ascii="Times New Roman" w:hAnsi="Times New Roman" w:cs="Times New Roman"/>
          <w:sz w:val="24"/>
          <w:szCs w:val="24"/>
        </w:rPr>
      </w:pPr>
    </w:p>
    <w:p w14:paraId="4809F4E7" w14:textId="77777777" w:rsidR="00A60ABA" w:rsidRDefault="00A60ABA" w:rsidP="000964E0">
      <w:pPr>
        <w:spacing w:after="0" w:line="276" w:lineRule="auto"/>
        <w:jc w:val="center"/>
        <w:rPr>
          <w:rFonts w:ascii="Times New Roman" w:hAnsi="Times New Roman" w:cs="Times New Roman"/>
          <w:b/>
          <w:bCs/>
          <w:sz w:val="24"/>
          <w:szCs w:val="24"/>
        </w:rPr>
      </w:pPr>
    </w:p>
    <w:p w14:paraId="7D87E1D1" w14:textId="77777777" w:rsidR="00A60ABA" w:rsidRDefault="00A60ABA" w:rsidP="000964E0">
      <w:pPr>
        <w:spacing w:after="0" w:line="276" w:lineRule="auto"/>
        <w:jc w:val="center"/>
        <w:rPr>
          <w:rFonts w:ascii="Times New Roman" w:hAnsi="Times New Roman" w:cs="Times New Roman"/>
          <w:b/>
          <w:bCs/>
          <w:sz w:val="24"/>
          <w:szCs w:val="24"/>
        </w:rPr>
      </w:pPr>
    </w:p>
    <w:p w14:paraId="4BCE51A2" w14:textId="77777777" w:rsidR="00A60ABA" w:rsidRDefault="00A60ABA" w:rsidP="000964E0">
      <w:pPr>
        <w:spacing w:after="0" w:line="276" w:lineRule="auto"/>
        <w:jc w:val="center"/>
        <w:rPr>
          <w:rFonts w:ascii="Times New Roman" w:hAnsi="Times New Roman" w:cs="Times New Roman"/>
          <w:b/>
          <w:bCs/>
          <w:sz w:val="24"/>
          <w:szCs w:val="24"/>
        </w:rPr>
      </w:pPr>
    </w:p>
    <w:p w14:paraId="43228EF6" w14:textId="77777777" w:rsidR="00A60ABA" w:rsidRDefault="00A60ABA" w:rsidP="000964E0">
      <w:pPr>
        <w:spacing w:after="0" w:line="276" w:lineRule="auto"/>
        <w:jc w:val="center"/>
        <w:rPr>
          <w:rFonts w:ascii="Times New Roman" w:hAnsi="Times New Roman" w:cs="Times New Roman"/>
          <w:b/>
          <w:bCs/>
          <w:sz w:val="24"/>
          <w:szCs w:val="24"/>
        </w:rPr>
      </w:pPr>
    </w:p>
    <w:p w14:paraId="06C1AD63" w14:textId="77777777" w:rsidR="00A60ABA" w:rsidRDefault="00A60ABA" w:rsidP="000964E0">
      <w:pPr>
        <w:spacing w:after="0" w:line="276" w:lineRule="auto"/>
        <w:jc w:val="center"/>
        <w:rPr>
          <w:rFonts w:ascii="Times New Roman" w:hAnsi="Times New Roman" w:cs="Times New Roman"/>
          <w:b/>
          <w:bCs/>
          <w:sz w:val="24"/>
          <w:szCs w:val="24"/>
        </w:rPr>
      </w:pPr>
    </w:p>
    <w:p w14:paraId="6B0FDA42" w14:textId="77777777" w:rsidR="00A60ABA" w:rsidRDefault="00A60ABA" w:rsidP="000964E0">
      <w:pPr>
        <w:spacing w:after="0" w:line="276" w:lineRule="auto"/>
        <w:jc w:val="center"/>
        <w:rPr>
          <w:rFonts w:ascii="Times New Roman" w:hAnsi="Times New Roman" w:cs="Times New Roman"/>
          <w:b/>
          <w:bCs/>
          <w:sz w:val="24"/>
          <w:szCs w:val="24"/>
        </w:rPr>
      </w:pPr>
    </w:p>
    <w:p w14:paraId="1F4D5401" w14:textId="4F25753F" w:rsidR="003A38C3" w:rsidRPr="000964E0" w:rsidRDefault="003A38C3"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lastRenderedPageBreak/>
        <w:t>Rozdział V</w:t>
      </w:r>
    </w:p>
    <w:p w14:paraId="749C6016" w14:textId="77777777" w:rsidR="003A38C3" w:rsidRPr="000964E0" w:rsidRDefault="003A38C3"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Zasady ochrony dziedzictwa kulturowego i zabytków, w tym krajobrazów kulturowych, oraz dóbr kultury współczesnej</w:t>
      </w:r>
    </w:p>
    <w:p w14:paraId="3BD90CEE" w14:textId="10D1D703" w:rsidR="003A38C3" w:rsidRPr="000964E0" w:rsidRDefault="003A38C3" w:rsidP="000964E0">
      <w:pPr>
        <w:spacing w:after="0" w:line="276" w:lineRule="auto"/>
        <w:jc w:val="center"/>
        <w:rPr>
          <w:rFonts w:ascii="Times New Roman" w:hAnsi="Times New Roman" w:cs="Times New Roman"/>
          <w:sz w:val="24"/>
          <w:szCs w:val="24"/>
        </w:rPr>
      </w:pPr>
    </w:p>
    <w:p w14:paraId="26E0D80C" w14:textId="3832A12B" w:rsidR="00A634E3" w:rsidRPr="000964E0" w:rsidRDefault="00A634E3"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2</w:t>
      </w:r>
      <w:r w:rsidR="009A0536" w:rsidRPr="000964E0">
        <w:rPr>
          <w:rFonts w:ascii="Times New Roman" w:hAnsi="Times New Roman" w:cs="Times New Roman"/>
          <w:sz w:val="24"/>
          <w:szCs w:val="24"/>
        </w:rPr>
        <w:t>0</w:t>
      </w:r>
      <w:r w:rsidRPr="000964E0">
        <w:rPr>
          <w:rFonts w:ascii="Times New Roman" w:hAnsi="Times New Roman" w:cs="Times New Roman"/>
          <w:sz w:val="24"/>
          <w:szCs w:val="24"/>
        </w:rPr>
        <w:t>.</w:t>
      </w:r>
      <w:r w:rsidRPr="000964E0">
        <w:rPr>
          <w:rFonts w:ascii="Times New Roman" w:hAnsi="Times New Roman" w:cs="Times New Roman"/>
          <w:sz w:val="24"/>
          <w:szCs w:val="24"/>
        </w:rPr>
        <w:tab/>
      </w:r>
    </w:p>
    <w:p w14:paraId="5D324BAE" w14:textId="5C92F44D" w:rsidR="003A38C3" w:rsidRPr="000964E0" w:rsidRDefault="00A634E3" w:rsidP="000964E0">
      <w:pPr>
        <w:pStyle w:val="Akapitzlist"/>
        <w:numPr>
          <w:ilvl w:val="0"/>
          <w:numId w:val="26"/>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Ustala się</w:t>
      </w:r>
      <w:r w:rsidR="009A0536" w:rsidRPr="000964E0">
        <w:rPr>
          <w:rFonts w:ascii="Times New Roman" w:hAnsi="Times New Roman" w:cs="Times New Roman"/>
          <w:sz w:val="24"/>
          <w:szCs w:val="24"/>
        </w:rPr>
        <w:t xml:space="preserve"> strefę</w:t>
      </w:r>
      <w:r w:rsidRPr="000964E0">
        <w:rPr>
          <w:rFonts w:ascii="Times New Roman" w:hAnsi="Times New Roman" w:cs="Times New Roman"/>
          <w:sz w:val="24"/>
          <w:szCs w:val="24"/>
        </w:rPr>
        <w:t xml:space="preserve"> ochron</w:t>
      </w:r>
      <w:r w:rsidR="009A0536" w:rsidRPr="000964E0">
        <w:rPr>
          <w:rFonts w:ascii="Times New Roman" w:hAnsi="Times New Roman" w:cs="Times New Roman"/>
          <w:sz w:val="24"/>
          <w:szCs w:val="24"/>
        </w:rPr>
        <w:t>y</w:t>
      </w:r>
      <w:r w:rsidRPr="000964E0">
        <w:rPr>
          <w:rFonts w:ascii="Times New Roman" w:hAnsi="Times New Roman" w:cs="Times New Roman"/>
          <w:sz w:val="24"/>
          <w:szCs w:val="24"/>
        </w:rPr>
        <w:t xml:space="preserve"> konserwatorsk</w:t>
      </w:r>
      <w:r w:rsidR="009A0536" w:rsidRPr="000964E0">
        <w:rPr>
          <w:rFonts w:ascii="Times New Roman" w:hAnsi="Times New Roman" w:cs="Times New Roman"/>
          <w:sz w:val="24"/>
          <w:szCs w:val="24"/>
        </w:rPr>
        <w:t>iej</w:t>
      </w:r>
      <w:r w:rsidRPr="000964E0">
        <w:rPr>
          <w:rFonts w:ascii="Times New Roman" w:hAnsi="Times New Roman" w:cs="Times New Roman"/>
          <w:sz w:val="24"/>
          <w:szCs w:val="24"/>
        </w:rPr>
        <w:t xml:space="preserve"> zewidencjonowanego stanowiska archeologicznego obszar AZP 58-25/9</w:t>
      </w:r>
      <w:r w:rsidR="009A0536" w:rsidRPr="000964E0">
        <w:rPr>
          <w:rFonts w:ascii="Times New Roman" w:hAnsi="Times New Roman" w:cs="Times New Roman"/>
          <w:sz w:val="24"/>
          <w:szCs w:val="24"/>
        </w:rPr>
        <w:t>7</w:t>
      </w:r>
      <w:r w:rsidRPr="000964E0">
        <w:rPr>
          <w:rFonts w:ascii="Times New Roman" w:hAnsi="Times New Roman" w:cs="Times New Roman"/>
          <w:sz w:val="24"/>
          <w:szCs w:val="24"/>
        </w:rPr>
        <w:t>, zgodnie z oznaczeniem na rysunku planu.</w:t>
      </w:r>
    </w:p>
    <w:p w14:paraId="14A60607" w14:textId="40C8D18F" w:rsidR="00A634E3" w:rsidRPr="000964E0" w:rsidRDefault="00A634E3" w:rsidP="000964E0">
      <w:pPr>
        <w:pStyle w:val="Akapitzlist"/>
        <w:numPr>
          <w:ilvl w:val="0"/>
          <w:numId w:val="26"/>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W ramach ochrony konserwatorskiej zewidencjonowanego stanowiska archeologicznego dopuszcza się działalność inwestycyjną i określa się wymóg prowadzenia badań archeologicznych w</w:t>
      </w:r>
      <w:r w:rsidR="00224A5C" w:rsidRPr="000964E0">
        <w:rPr>
          <w:rFonts w:ascii="Times New Roman" w:hAnsi="Times New Roman" w:cs="Times New Roman"/>
          <w:sz w:val="24"/>
          <w:szCs w:val="24"/>
        </w:rPr>
        <w:t> </w:t>
      </w:r>
      <w:r w:rsidRPr="000964E0">
        <w:rPr>
          <w:rFonts w:ascii="Times New Roman" w:hAnsi="Times New Roman" w:cs="Times New Roman"/>
          <w:sz w:val="24"/>
          <w:szCs w:val="24"/>
        </w:rPr>
        <w:t>trakcie prac ziemnych, przy czym zasady ochrony zabytków archeologicznych i zasady postępowania w związku ze zmianą zagospodarowania terenów, pracami ziemnymi oraz budową obiektów budowlanych w strefie ochrony archeologicznej, określają przepisy o ochronie zabytków i opiece nad zabytkami.</w:t>
      </w:r>
    </w:p>
    <w:p w14:paraId="0402EBF7" w14:textId="77777777" w:rsidR="003A38C3" w:rsidRPr="000964E0" w:rsidRDefault="003A38C3" w:rsidP="000964E0">
      <w:pPr>
        <w:spacing w:after="0" w:line="276" w:lineRule="auto"/>
        <w:jc w:val="both"/>
        <w:rPr>
          <w:rFonts w:ascii="Times New Roman" w:hAnsi="Times New Roman" w:cs="Times New Roman"/>
          <w:sz w:val="24"/>
          <w:szCs w:val="24"/>
        </w:rPr>
      </w:pPr>
    </w:p>
    <w:p w14:paraId="20B5BB7D" w14:textId="252B7135" w:rsidR="00B418A1" w:rsidRPr="000964E0" w:rsidRDefault="00B418A1" w:rsidP="000964E0">
      <w:pPr>
        <w:pStyle w:val="Akapitzlist"/>
        <w:spacing w:after="0" w:line="276" w:lineRule="auto"/>
        <w:ind w:left="0"/>
        <w:jc w:val="center"/>
        <w:rPr>
          <w:rFonts w:ascii="Times New Roman" w:hAnsi="Times New Roman" w:cs="Times New Roman"/>
          <w:b/>
          <w:bCs/>
          <w:sz w:val="24"/>
          <w:szCs w:val="24"/>
        </w:rPr>
      </w:pPr>
    </w:p>
    <w:p w14:paraId="0EA2C0B8" w14:textId="1A5A985A" w:rsidR="0023394E" w:rsidRPr="000964E0" w:rsidRDefault="0023394E" w:rsidP="000964E0">
      <w:pPr>
        <w:pStyle w:val="Akapitzlist"/>
        <w:spacing w:after="0" w:line="276" w:lineRule="auto"/>
        <w:ind w:left="0"/>
        <w:jc w:val="center"/>
        <w:rPr>
          <w:rFonts w:ascii="Times New Roman" w:hAnsi="Times New Roman" w:cs="Times New Roman"/>
          <w:b/>
          <w:bCs/>
          <w:sz w:val="24"/>
          <w:szCs w:val="24"/>
        </w:rPr>
      </w:pPr>
      <w:r w:rsidRPr="000964E0">
        <w:rPr>
          <w:rFonts w:ascii="Times New Roman" w:hAnsi="Times New Roman" w:cs="Times New Roman"/>
          <w:b/>
          <w:bCs/>
          <w:sz w:val="24"/>
          <w:szCs w:val="24"/>
        </w:rPr>
        <w:t>Rozdział V</w:t>
      </w:r>
      <w:r w:rsidR="00563D7E" w:rsidRPr="000964E0">
        <w:rPr>
          <w:rFonts w:ascii="Times New Roman" w:hAnsi="Times New Roman" w:cs="Times New Roman"/>
          <w:b/>
          <w:bCs/>
          <w:sz w:val="24"/>
          <w:szCs w:val="24"/>
        </w:rPr>
        <w:t>I</w:t>
      </w:r>
    </w:p>
    <w:p w14:paraId="500E07A2" w14:textId="73A763E1" w:rsidR="0023394E" w:rsidRPr="000964E0" w:rsidRDefault="0023394E" w:rsidP="000964E0">
      <w:pPr>
        <w:pStyle w:val="Akapitzlist"/>
        <w:spacing w:after="0" w:line="276" w:lineRule="auto"/>
        <w:ind w:left="0"/>
        <w:jc w:val="both"/>
        <w:rPr>
          <w:rFonts w:ascii="Times New Roman" w:hAnsi="Times New Roman" w:cs="Times New Roman"/>
          <w:b/>
          <w:bCs/>
          <w:sz w:val="24"/>
          <w:szCs w:val="24"/>
        </w:rPr>
      </w:pPr>
      <w:r w:rsidRPr="000964E0">
        <w:rPr>
          <w:rFonts w:ascii="Times New Roman" w:hAnsi="Times New Roman" w:cs="Times New Roman"/>
          <w:b/>
          <w:bCs/>
          <w:sz w:val="24"/>
          <w:szCs w:val="24"/>
        </w:rPr>
        <w:t>Granice i sposoby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77AFB2E9" w14:textId="2A6F7E5F" w:rsidR="0023394E" w:rsidRPr="000964E0" w:rsidRDefault="0023394E" w:rsidP="000964E0">
      <w:pPr>
        <w:pStyle w:val="Akapitzlist"/>
        <w:spacing w:after="0" w:line="276" w:lineRule="auto"/>
        <w:ind w:left="0"/>
        <w:jc w:val="both"/>
        <w:rPr>
          <w:rFonts w:ascii="Times New Roman" w:hAnsi="Times New Roman" w:cs="Times New Roman"/>
          <w:sz w:val="24"/>
          <w:szCs w:val="24"/>
        </w:rPr>
      </w:pPr>
    </w:p>
    <w:p w14:paraId="124FC161" w14:textId="041983A7" w:rsidR="0023394E" w:rsidRPr="000964E0" w:rsidRDefault="0023394E" w:rsidP="000964E0">
      <w:pPr>
        <w:pStyle w:val="Akapitzlist"/>
        <w:spacing w:after="0" w:line="276" w:lineRule="auto"/>
        <w:ind w:left="0"/>
        <w:jc w:val="both"/>
        <w:rPr>
          <w:rFonts w:ascii="Times New Roman" w:hAnsi="Times New Roman" w:cs="Times New Roman"/>
          <w:sz w:val="24"/>
          <w:szCs w:val="24"/>
        </w:rPr>
      </w:pPr>
      <w:r w:rsidRPr="000964E0">
        <w:rPr>
          <w:rFonts w:ascii="Times New Roman" w:hAnsi="Times New Roman" w:cs="Times New Roman"/>
          <w:sz w:val="24"/>
          <w:szCs w:val="24"/>
        </w:rPr>
        <w:t>§ 2</w:t>
      </w:r>
      <w:r w:rsidR="009A0536" w:rsidRPr="000964E0">
        <w:rPr>
          <w:rFonts w:ascii="Times New Roman" w:hAnsi="Times New Roman" w:cs="Times New Roman"/>
          <w:sz w:val="24"/>
          <w:szCs w:val="24"/>
        </w:rPr>
        <w:t>1.</w:t>
      </w:r>
      <w:r w:rsidRPr="000964E0">
        <w:rPr>
          <w:rFonts w:ascii="Times New Roman" w:hAnsi="Times New Roman" w:cs="Times New Roman"/>
          <w:sz w:val="24"/>
          <w:szCs w:val="24"/>
        </w:rPr>
        <w:tab/>
        <w:t>Obszar planu objęty jest koncesją nr 27/2001/Ł z dnia 28</w:t>
      </w:r>
      <w:r w:rsidR="00224A5C" w:rsidRPr="000964E0">
        <w:rPr>
          <w:rFonts w:ascii="Times New Roman" w:hAnsi="Times New Roman" w:cs="Times New Roman"/>
          <w:sz w:val="24"/>
          <w:szCs w:val="24"/>
        </w:rPr>
        <w:t xml:space="preserve"> marca </w:t>
      </w:r>
      <w:r w:rsidRPr="000964E0">
        <w:rPr>
          <w:rFonts w:ascii="Times New Roman" w:hAnsi="Times New Roman" w:cs="Times New Roman"/>
          <w:sz w:val="24"/>
          <w:szCs w:val="24"/>
        </w:rPr>
        <w:t>2017 r na poszukiwanie i</w:t>
      </w:r>
      <w:r w:rsidR="00F25954" w:rsidRPr="000964E0">
        <w:rPr>
          <w:rFonts w:ascii="Times New Roman" w:hAnsi="Times New Roman" w:cs="Times New Roman"/>
          <w:sz w:val="24"/>
          <w:szCs w:val="24"/>
        </w:rPr>
        <w:t> </w:t>
      </w:r>
      <w:r w:rsidRPr="000964E0">
        <w:rPr>
          <w:rFonts w:ascii="Times New Roman" w:hAnsi="Times New Roman" w:cs="Times New Roman"/>
          <w:sz w:val="24"/>
          <w:szCs w:val="24"/>
        </w:rPr>
        <w:t xml:space="preserve"> rozpoznawanie złóż ropy naftowej i gazu ziemnego oraz wydobywanie ropy naftowej i gazu ziemnego ze złóż w obszarze „Kościan – Śrem”, ważną do dnia 28</w:t>
      </w:r>
      <w:r w:rsidR="00224A5C" w:rsidRPr="000964E0">
        <w:rPr>
          <w:rFonts w:ascii="Times New Roman" w:hAnsi="Times New Roman" w:cs="Times New Roman"/>
          <w:sz w:val="24"/>
          <w:szCs w:val="24"/>
        </w:rPr>
        <w:t xml:space="preserve"> marca </w:t>
      </w:r>
      <w:r w:rsidRPr="000964E0">
        <w:rPr>
          <w:rFonts w:ascii="Times New Roman" w:hAnsi="Times New Roman" w:cs="Times New Roman"/>
          <w:sz w:val="24"/>
          <w:szCs w:val="24"/>
        </w:rPr>
        <w:t>2047</w:t>
      </w:r>
      <w:r w:rsidR="009A7588" w:rsidRPr="000964E0">
        <w:rPr>
          <w:rFonts w:ascii="Times New Roman" w:hAnsi="Times New Roman" w:cs="Times New Roman"/>
          <w:sz w:val="24"/>
          <w:szCs w:val="24"/>
        </w:rPr>
        <w:t xml:space="preserve"> r.</w:t>
      </w:r>
      <w:r w:rsidRPr="000964E0">
        <w:rPr>
          <w:rFonts w:ascii="Times New Roman" w:hAnsi="Times New Roman" w:cs="Times New Roman"/>
          <w:sz w:val="24"/>
          <w:szCs w:val="24"/>
        </w:rPr>
        <w:t>, udzieloną przez Ministra Środowiska</w:t>
      </w:r>
      <w:r w:rsidR="007E7E15" w:rsidRPr="000964E0">
        <w:rPr>
          <w:rFonts w:ascii="Times New Roman" w:hAnsi="Times New Roman" w:cs="Times New Roman"/>
          <w:sz w:val="24"/>
          <w:szCs w:val="24"/>
        </w:rPr>
        <w:t>, w stosunku do wykonania której zastosowanie mają odrębne przepisy</w:t>
      </w:r>
      <w:r w:rsidR="00FD0290" w:rsidRPr="000964E0">
        <w:rPr>
          <w:rFonts w:ascii="Times New Roman" w:hAnsi="Times New Roman" w:cs="Times New Roman"/>
          <w:sz w:val="24"/>
          <w:szCs w:val="24"/>
        </w:rPr>
        <w:t xml:space="preserve">, </w:t>
      </w:r>
      <w:bookmarkStart w:id="9" w:name="_Hlk124761809"/>
      <w:r w:rsidR="00FD0290" w:rsidRPr="000964E0">
        <w:rPr>
          <w:rFonts w:ascii="Times New Roman" w:hAnsi="Times New Roman" w:cs="Times New Roman"/>
          <w:sz w:val="24"/>
          <w:szCs w:val="24"/>
        </w:rPr>
        <w:t>w szczególności w zakresie prawa geologicznego i górniczego</w:t>
      </w:r>
      <w:bookmarkEnd w:id="9"/>
      <w:r w:rsidR="00FD0290" w:rsidRPr="000964E0">
        <w:rPr>
          <w:rFonts w:ascii="Times New Roman" w:hAnsi="Times New Roman" w:cs="Times New Roman"/>
          <w:sz w:val="24"/>
          <w:szCs w:val="24"/>
        </w:rPr>
        <w:t>.</w:t>
      </w:r>
    </w:p>
    <w:p w14:paraId="70A1F1B8" w14:textId="0FC30081" w:rsidR="00C03CFF" w:rsidRPr="000964E0" w:rsidRDefault="00C03CFF" w:rsidP="000964E0">
      <w:pPr>
        <w:pStyle w:val="Akapitzlist"/>
        <w:spacing w:after="0" w:line="276" w:lineRule="auto"/>
        <w:ind w:left="0"/>
        <w:jc w:val="both"/>
        <w:rPr>
          <w:rFonts w:ascii="Times New Roman" w:hAnsi="Times New Roman" w:cs="Times New Roman"/>
          <w:sz w:val="24"/>
          <w:szCs w:val="24"/>
        </w:rPr>
      </w:pPr>
    </w:p>
    <w:p w14:paraId="5950E1D4" w14:textId="77777777" w:rsidR="0023394E" w:rsidRPr="000964E0" w:rsidRDefault="0023394E" w:rsidP="000964E0">
      <w:pPr>
        <w:pStyle w:val="Akapitzlist"/>
        <w:spacing w:after="0" w:line="276" w:lineRule="auto"/>
        <w:ind w:left="0"/>
        <w:jc w:val="center"/>
        <w:rPr>
          <w:rFonts w:ascii="Times New Roman" w:hAnsi="Times New Roman" w:cs="Times New Roman"/>
          <w:b/>
          <w:bCs/>
          <w:sz w:val="24"/>
          <w:szCs w:val="24"/>
        </w:rPr>
      </w:pPr>
    </w:p>
    <w:p w14:paraId="59B60EB6" w14:textId="20937BA8" w:rsidR="00F75997" w:rsidRPr="000964E0" w:rsidRDefault="0076492C" w:rsidP="000964E0">
      <w:pPr>
        <w:pStyle w:val="Akapitzlist"/>
        <w:spacing w:after="0" w:line="276" w:lineRule="auto"/>
        <w:ind w:left="0"/>
        <w:jc w:val="center"/>
        <w:rPr>
          <w:rFonts w:ascii="Times New Roman" w:hAnsi="Times New Roman" w:cs="Times New Roman"/>
          <w:b/>
          <w:bCs/>
          <w:sz w:val="24"/>
          <w:szCs w:val="24"/>
        </w:rPr>
      </w:pPr>
      <w:r w:rsidRPr="000964E0">
        <w:rPr>
          <w:rFonts w:ascii="Times New Roman" w:hAnsi="Times New Roman" w:cs="Times New Roman"/>
          <w:b/>
          <w:bCs/>
          <w:sz w:val="24"/>
          <w:szCs w:val="24"/>
        </w:rPr>
        <w:t>Rozdział V</w:t>
      </w:r>
      <w:r w:rsidR="00EB6DB6" w:rsidRPr="000964E0">
        <w:rPr>
          <w:rFonts w:ascii="Times New Roman" w:hAnsi="Times New Roman" w:cs="Times New Roman"/>
          <w:b/>
          <w:bCs/>
          <w:sz w:val="24"/>
          <w:szCs w:val="24"/>
        </w:rPr>
        <w:t>I</w:t>
      </w:r>
      <w:r w:rsidR="00563D7E" w:rsidRPr="000964E0">
        <w:rPr>
          <w:rFonts w:ascii="Times New Roman" w:hAnsi="Times New Roman" w:cs="Times New Roman"/>
          <w:b/>
          <w:bCs/>
          <w:sz w:val="24"/>
          <w:szCs w:val="24"/>
        </w:rPr>
        <w:t>I</w:t>
      </w:r>
    </w:p>
    <w:p w14:paraId="49AA4ACC" w14:textId="5157921D" w:rsidR="0076492C" w:rsidRPr="000964E0" w:rsidRDefault="0076492C" w:rsidP="000964E0">
      <w:pPr>
        <w:pStyle w:val="Akapitzlist"/>
        <w:spacing w:after="0" w:line="276" w:lineRule="auto"/>
        <w:ind w:left="0"/>
        <w:jc w:val="center"/>
        <w:rPr>
          <w:rFonts w:ascii="Times New Roman" w:hAnsi="Times New Roman" w:cs="Times New Roman"/>
          <w:b/>
          <w:bCs/>
          <w:sz w:val="24"/>
          <w:szCs w:val="24"/>
        </w:rPr>
      </w:pPr>
      <w:r w:rsidRPr="000964E0">
        <w:rPr>
          <w:rFonts w:ascii="Times New Roman" w:hAnsi="Times New Roman" w:cs="Times New Roman"/>
          <w:b/>
          <w:bCs/>
          <w:sz w:val="24"/>
          <w:szCs w:val="24"/>
        </w:rPr>
        <w:t>Zasady kształtowania zabudowy oraz wskaźniki zagospodarowania terenu</w:t>
      </w:r>
    </w:p>
    <w:p w14:paraId="20C6F191" w14:textId="77777777" w:rsidR="00105FDB" w:rsidRPr="000964E0" w:rsidRDefault="00105FDB" w:rsidP="000964E0">
      <w:pPr>
        <w:pStyle w:val="Akapitzlist"/>
        <w:spacing w:after="0" w:line="276" w:lineRule="auto"/>
        <w:ind w:left="0"/>
        <w:jc w:val="both"/>
        <w:rPr>
          <w:rFonts w:ascii="Times New Roman" w:hAnsi="Times New Roman" w:cs="Times New Roman"/>
          <w:sz w:val="24"/>
          <w:szCs w:val="24"/>
          <w:highlight w:val="yellow"/>
        </w:rPr>
      </w:pPr>
    </w:p>
    <w:p w14:paraId="736DD2B5" w14:textId="1A5987DA" w:rsidR="00DE7DA5" w:rsidRPr="000964E0" w:rsidRDefault="00DE7DA5" w:rsidP="000964E0">
      <w:pPr>
        <w:pStyle w:val="Akapitzlist"/>
        <w:spacing w:after="0" w:line="276" w:lineRule="auto"/>
        <w:ind w:left="0"/>
        <w:jc w:val="both"/>
        <w:rPr>
          <w:rFonts w:ascii="Times New Roman" w:hAnsi="Times New Roman" w:cs="Times New Roman"/>
          <w:sz w:val="24"/>
          <w:szCs w:val="24"/>
        </w:rPr>
      </w:pPr>
      <w:r w:rsidRPr="000964E0">
        <w:rPr>
          <w:rFonts w:ascii="Times New Roman" w:hAnsi="Times New Roman" w:cs="Times New Roman"/>
          <w:sz w:val="24"/>
          <w:szCs w:val="24"/>
        </w:rPr>
        <w:t>§ 2</w:t>
      </w:r>
      <w:r w:rsidR="009A0536" w:rsidRPr="000964E0">
        <w:rPr>
          <w:rFonts w:ascii="Times New Roman" w:hAnsi="Times New Roman" w:cs="Times New Roman"/>
          <w:sz w:val="24"/>
          <w:szCs w:val="24"/>
        </w:rPr>
        <w:t>2</w:t>
      </w:r>
      <w:r w:rsidR="0050078D" w:rsidRPr="000964E0">
        <w:rPr>
          <w:rFonts w:ascii="Times New Roman" w:hAnsi="Times New Roman" w:cs="Times New Roman"/>
          <w:sz w:val="24"/>
          <w:szCs w:val="24"/>
        </w:rPr>
        <w:t>.</w:t>
      </w:r>
      <w:r w:rsidR="0050078D" w:rsidRPr="000964E0">
        <w:rPr>
          <w:rFonts w:ascii="Times New Roman" w:hAnsi="Times New Roman" w:cs="Times New Roman"/>
          <w:sz w:val="24"/>
          <w:szCs w:val="24"/>
        </w:rPr>
        <w:tab/>
      </w:r>
      <w:r w:rsidRPr="000964E0">
        <w:rPr>
          <w:rFonts w:ascii="Times New Roman" w:hAnsi="Times New Roman" w:cs="Times New Roman"/>
          <w:sz w:val="24"/>
          <w:szCs w:val="24"/>
        </w:rPr>
        <w:t xml:space="preserve"> Na t</w:t>
      </w:r>
      <w:r w:rsidR="00A634E3" w:rsidRPr="000964E0">
        <w:rPr>
          <w:rFonts w:ascii="Times New Roman" w:hAnsi="Times New Roman" w:cs="Times New Roman"/>
          <w:sz w:val="24"/>
          <w:szCs w:val="24"/>
        </w:rPr>
        <w:t>erenie</w:t>
      </w:r>
      <w:r w:rsidRPr="000964E0">
        <w:rPr>
          <w:rFonts w:ascii="Times New Roman" w:hAnsi="Times New Roman" w:cs="Times New Roman"/>
          <w:sz w:val="24"/>
          <w:szCs w:val="24"/>
        </w:rPr>
        <w:t xml:space="preserve"> </w:t>
      </w:r>
      <w:r w:rsidR="003E0044" w:rsidRPr="000964E0">
        <w:rPr>
          <w:rFonts w:ascii="Times New Roman" w:hAnsi="Times New Roman" w:cs="Times New Roman"/>
          <w:sz w:val="24"/>
          <w:szCs w:val="24"/>
        </w:rPr>
        <w:t>obiektów produkcyjnych, składów</w:t>
      </w:r>
      <w:r w:rsidR="00A634E3" w:rsidRPr="000964E0">
        <w:rPr>
          <w:rFonts w:ascii="Times New Roman" w:hAnsi="Times New Roman" w:cs="Times New Roman"/>
          <w:sz w:val="24"/>
          <w:szCs w:val="24"/>
        </w:rPr>
        <w:t xml:space="preserve">, </w:t>
      </w:r>
      <w:r w:rsidR="003E0044" w:rsidRPr="000964E0">
        <w:rPr>
          <w:rFonts w:ascii="Times New Roman" w:hAnsi="Times New Roman" w:cs="Times New Roman"/>
          <w:sz w:val="24"/>
          <w:szCs w:val="24"/>
        </w:rPr>
        <w:t xml:space="preserve">magazynów </w:t>
      </w:r>
      <w:r w:rsidR="00C553B1" w:rsidRPr="000964E0">
        <w:rPr>
          <w:rFonts w:ascii="Times New Roman" w:hAnsi="Times New Roman" w:cs="Times New Roman"/>
          <w:sz w:val="24"/>
          <w:szCs w:val="24"/>
        </w:rPr>
        <w:t>lub</w:t>
      </w:r>
      <w:r w:rsidR="003E0044" w:rsidRPr="000964E0">
        <w:rPr>
          <w:rFonts w:ascii="Times New Roman" w:hAnsi="Times New Roman" w:cs="Times New Roman"/>
          <w:sz w:val="24"/>
          <w:szCs w:val="24"/>
        </w:rPr>
        <w:t xml:space="preserve"> zabudowy usługowej </w:t>
      </w:r>
      <w:r w:rsidR="003E0044" w:rsidRPr="000964E0">
        <w:rPr>
          <w:rFonts w:ascii="Times New Roman" w:hAnsi="Times New Roman" w:cs="Times New Roman"/>
          <w:b/>
          <w:bCs/>
          <w:sz w:val="24"/>
          <w:szCs w:val="24"/>
        </w:rPr>
        <w:t>P/U</w:t>
      </w:r>
      <w:r w:rsidRPr="000964E0">
        <w:rPr>
          <w:rFonts w:ascii="Times New Roman" w:hAnsi="Times New Roman" w:cs="Times New Roman"/>
          <w:sz w:val="24"/>
          <w:szCs w:val="24"/>
        </w:rPr>
        <w:t>:</w:t>
      </w:r>
    </w:p>
    <w:p w14:paraId="573951E7" w14:textId="42F14885" w:rsidR="00DE7DA5" w:rsidRPr="000964E0" w:rsidRDefault="00DE7DA5" w:rsidP="000964E0">
      <w:pPr>
        <w:pStyle w:val="Akapitzlist"/>
        <w:numPr>
          <w:ilvl w:val="0"/>
          <w:numId w:val="16"/>
        </w:numPr>
        <w:spacing w:after="0" w:line="276" w:lineRule="auto"/>
        <w:ind w:left="0" w:firstLine="0"/>
        <w:rPr>
          <w:rFonts w:ascii="Times New Roman" w:hAnsi="Times New Roman" w:cs="Times New Roman"/>
          <w:sz w:val="24"/>
          <w:szCs w:val="24"/>
        </w:rPr>
      </w:pPr>
      <w:r w:rsidRPr="000964E0">
        <w:rPr>
          <w:rFonts w:ascii="Times New Roman" w:hAnsi="Times New Roman" w:cs="Times New Roman"/>
          <w:sz w:val="24"/>
          <w:szCs w:val="24"/>
        </w:rPr>
        <w:t>ustala się lokalizację:</w:t>
      </w:r>
    </w:p>
    <w:p w14:paraId="175ED704" w14:textId="28B033AF" w:rsidR="003E0044" w:rsidRPr="000964E0" w:rsidRDefault="003E0044" w:rsidP="000964E0">
      <w:pPr>
        <w:pStyle w:val="Akapitzlist"/>
        <w:numPr>
          <w:ilvl w:val="0"/>
          <w:numId w:val="8"/>
        </w:numPr>
        <w:spacing w:after="0" w:line="276" w:lineRule="auto"/>
        <w:ind w:left="720"/>
        <w:jc w:val="both"/>
        <w:rPr>
          <w:rFonts w:ascii="Times New Roman" w:hAnsi="Times New Roman" w:cs="Times New Roman"/>
          <w:sz w:val="24"/>
          <w:szCs w:val="24"/>
        </w:rPr>
      </w:pPr>
      <w:r w:rsidRPr="000964E0">
        <w:rPr>
          <w:rFonts w:ascii="Times New Roman" w:hAnsi="Times New Roman" w:cs="Times New Roman"/>
          <w:sz w:val="24"/>
          <w:szCs w:val="24"/>
        </w:rPr>
        <w:t>obiektów produkcyjnych, składów</w:t>
      </w:r>
      <w:r w:rsidR="00A634E3" w:rsidRPr="000964E0">
        <w:rPr>
          <w:rFonts w:ascii="Times New Roman" w:hAnsi="Times New Roman" w:cs="Times New Roman"/>
          <w:sz w:val="24"/>
          <w:szCs w:val="24"/>
        </w:rPr>
        <w:t xml:space="preserve">, </w:t>
      </w:r>
      <w:r w:rsidRPr="000964E0">
        <w:rPr>
          <w:rFonts w:ascii="Times New Roman" w:hAnsi="Times New Roman" w:cs="Times New Roman"/>
          <w:sz w:val="24"/>
          <w:szCs w:val="24"/>
        </w:rPr>
        <w:t>magazynów</w:t>
      </w:r>
      <w:r w:rsidR="00947E45" w:rsidRPr="000964E0">
        <w:rPr>
          <w:rFonts w:ascii="Times New Roman" w:hAnsi="Times New Roman" w:cs="Times New Roman"/>
          <w:sz w:val="24"/>
          <w:szCs w:val="24"/>
        </w:rPr>
        <w:t>,</w:t>
      </w:r>
    </w:p>
    <w:p w14:paraId="0ABB8F07" w14:textId="109FFA56" w:rsidR="00C828B0" w:rsidRPr="000964E0" w:rsidRDefault="00C828B0" w:rsidP="000964E0">
      <w:pPr>
        <w:pStyle w:val="Akapitzlist"/>
        <w:numPr>
          <w:ilvl w:val="0"/>
          <w:numId w:val="8"/>
        </w:numPr>
        <w:spacing w:after="0" w:line="276" w:lineRule="auto"/>
        <w:ind w:left="720"/>
        <w:jc w:val="both"/>
        <w:rPr>
          <w:rFonts w:ascii="Times New Roman" w:hAnsi="Times New Roman" w:cs="Times New Roman"/>
          <w:sz w:val="24"/>
          <w:szCs w:val="24"/>
        </w:rPr>
      </w:pPr>
      <w:r w:rsidRPr="000964E0">
        <w:rPr>
          <w:rFonts w:ascii="Times New Roman" w:hAnsi="Times New Roman" w:cs="Times New Roman"/>
          <w:sz w:val="24"/>
          <w:szCs w:val="24"/>
        </w:rPr>
        <w:t>obiektów usługowych,</w:t>
      </w:r>
    </w:p>
    <w:p w14:paraId="4EBF7791" w14:textId="1B8F9858" w:rsidR="00910ECE" w:rsidRPr="000964E0" w:rsidRDefault="00910ECE" w:rsidP="000964E0">
      <w:pPr>
        <w:pStyle w:val="Akapitzlist"/>
        <w:numPr>
          <w:ilvl w:val="0"/>
          <w:numId w:val="8"/>
        </w:numPr>
        <w:spacing w:after="0" w:line="276" w:lineRule="auto"/>
        <w:ind w:left="720"/>
        <w:jc w:val="both"/>
        <w:rPr>
          <w:rFonts w:ascii="Times New Roman" w:hAnsi="Times New Roman" w:cs="Times New Roman"/>
          <w:sz w:val="24"/>
          <w:szCs w:val="24"/>
        </w:rPr>
      </w:pPr>
      <w:r w:rsidRPr="000964E0">
        <w:rPr>
          <w:rFonts w:ascii="Times New Roman" w:hAnsi="Times New Roman" w:cs="Times New Roman"/>
          <w:sz w:val="24"/>
          <w:szCs w:val="24"/>
        </w:rPr>
        <w:t>zieleni izolacyjnej,</w:t>
      </w:r>
    </w:p>
    <w:p w14:paraId="45A89813" w14:textId="46ED22C8" w:rsidR="00DE7DA5" w:rsidRPr="000964E0" w:rsidRDefault="003E0044" w:rsidP="000964E0">
      <w:pPr>
        <w:pStyle w:val="Akapitzlist"/>
        <w:numPr>
          <w:ilvl w:val="0"/>
          <w:numId w:val="8"/>
        </w:numPr>
        <w:spacing w:after="0" w:line="276" w:lineRule="auto"/>
        <w:ind w:left="720"/>
        <w:jc w:val="both"/>
        <w:rPr>
          <w:rFonts w:ascii="Times New Roman" w:hAnsi="Times New Roman" w:cs="Times New Roman"/>
          <w:sz w:val="24"/>
          <w:szCs w:val="24"/>
        </w:rPr>
      </w:pPr>
      <w:r w:rsidRPr="000964E0">
        <w:rPr>
          <w:rFonts w:ascii="Times New Roman" w:hAnsi="Times New Roman" w:cs="Times New Roman"/>
          <w:sz w:val="24"/>
          <w:szCs w:val="24"/>
        </w:rPr>
        <w:t>urządzeń budowlanych</w:t>
      </w:r>
      <w:r w:rsidR="00FB412E" w:rsidRPr="000964E0">
        <w:rPr>
          <w:rFonts w:ascii="Times New Roman" w:hAnsi="Times New Roman" w:cs="Times New Roman"/>
          <w:sz w:val="24"/>
          <w:szCs w:val="24"/>
        </w:rPr>
        <w:t>;</w:t>
      </w:r>
    </w:p>
    <w:p w14:paraId="6FDEF813" w14:textId="4EEB5B62" w:rsidR="00DE7DA5" w:rsidRPr="000964E0" w:rsidRDefault="00DE7DA5" w:rsidP="000964E0">
      <w:pPr>
        <w:pStyle w:val="Akapitzlist"/>
        <w:numPr>
          <w:ilvl w:val="0"/>
          <w:numId w:val="16"/>
        </w:numPr>
        <w:spacing w:after="0" w:line="276" w:lineRule="auto"/>
        <w:ind w:left="0" w:firstLine="0"/>
        <w:rPr>
          <w:rFonts w:ascii="Times New Roman" w:hAnsi="Times New Roman" w:cs="Times New Roman"/>
          <w:sz w:val="24"/>
          <w:szCs w:val="24"/>
        </w:rPr>
      </w:pPr>
      <w:r w:rsidRPr="000964E0">
        <w:rPr>
          <w:rFonts w:ascii="Times New Roman" w:hAnsi="Times New Roman" w:cs="Times New Roman"/>
          <w:sz w:val="24"/>
          <w:szCs w:val="24"/>
        </w:rPr>
        <w:t>dopuszcza się lokalizację:</w:t>
      </w:r>
    </w:p>
    <w:p w14:paraId="57DFF5AD" w14:textId="600C2D5E" w:rsidR="00DE7DA5" w:rsidRPr="000964E0" w:rsidRDefault="00DE7DA5" w:rsidP="000964E0">
      <w:pPr>
        <w:pStyle w:val="Akapitzlist"/>
        <w:numPr>
          <w:ilvl w:val="0"/>
          <w:numId w:val="17"/>
        </w:numPr>
        <w:spacing w:after="0" w:line="276" w:lineRule="auto"/>
        <w:ind w:left="714" w:hanging="357"/>
        <w:rPr>
          <w:rFonts w:ascii="Times New Roman" w:hAnsi="Times New Roman" w:cs="Times New Roman"/>
          <w:sz w:val="24"/>
          <w:szCs w:val="24"/>
        </w:rPr>
      </w:pPr>
      <w:r w:rsidRPr="000964E0">
        <w:rPr>
          <w:rFonts w:ascii="Times New Roman" w:hAnsi="Times New Roman" w:cs="Times New Roman"/>
          <w:sz w:val="24"/>
          <w:szCs w:val="24"/>
        </w:rPr>
        <w:t>dojść i dojazdów</w:t>
      </w:r>
      <w:r w:rsidR="00947E45" w:rsidRPr="000964E0">
        <w:rPr>
          <w:rFonts w:ascii="Times New Roman" w:hAnsi="Times New Roman" w:cs="Times New Roman"/>
          <w:sz w:val="24"/>
          <w:szCs w:val="24"/>
        </w:rPr>
        <w:t>,</w:t>
      </w:r>
    </w:p>
    <w:p w14:paraId="18880C38" w14:textId="67E11048" w:rsidR="00A634E3" w:rsidRPr="000964E0" w:rsidRDefault="00A634E3" w:rsidP="000964E0">
      <w:pPr>
        <w:pStyle w:val="Akapitzlist"/>
        <w:numPr>
          <w:ilvl w:val="0"/>
          <w:numId w:val="17"/>
        </w:numPr>
        <w:spacing w:after="0" w:line="276" w:lineRule="auto"/>
        <w:ind w:left="714" w:hanging="357"/>
        <w:rPr>
          <w:rFonts w:ascii="Times New Roman" w:hAnsi="Times New Roman" w:cs="Times New Roman"/>
          <w:sz w:val="24"/>
          <w:szCs w:val="24"/>
        </w:rPr>
      </w:pPr>
      <w:r w:rsidRPr="000964E0">
        <w:rPr>
          <w:rFonts w:ascii="Times New Roman" w:hAnsi="Times New Roman" w:cs="Times New Roman"/>
          <w:sz w:val="24"/>
          <w:szCs w:val="24"/>
        </w:rPr>
        <w:t>wiat,</w:t>
      </w:r>
    </w:p>
    <w:p w14:paraId="5A960567" w14:textId="5ABB5767" w:rsidR="00DE7DA5" w:rsidRPr="000964E0" w:rsidRDefault="00DE7DA5" w:rsidP="000964E0">
      <w:pPr>
        <w:pStyle w:val="Akapitzlist"/>
        <w:numPr>
          <w:ilvl w:val="0"/>
          <w:numId w:val="17"/>
        </w:numPr>
        <w:spacing w:after="0" w:line="276" w:lineRule="auto"/>
        <w:ind w:left="714" w:hanging="357"/>
        <w:rPr>
          <w:rFonts w:ascii="Times New Roman" w:hAnsi="Times New Roman" w:cs="Times New Roman"/>
          <w:sz w:val="24"/>
          <w:szCs w:val="24"/>
        </w:rPr>
      </w:pPr>
      <w:r w:rsidRPr="000964E0">
        <w:rPr>
          <w:rFonts w:ascii="Times New Roman" w:hAnsi="Times New Roman" w:cs="Times New Roman"/>
          <w:sz w:val="24"/>
          <w:szCs w:val="24"/>
        </w:rPr>
        <w:t xml:space="preserve">infrastruktury technicznej zgodnie z </w:t>
      </w:r>
      <w:r w:rsidR="00F72A33" w:rsidRPr="000964E0">
        <w:rPr>
          <w:rFonts w:ascii="Times New Roman" w:hAnsi="Times New Roman" w:cs="Times New Roman"/>
          <w:sz w:val="24"/>
          <w:szCs w:val="24"/>
        </w:rPr>
        <w:t xml:space="preserve">§ </w:t>
      </w:r>
      <w:r w:rsidR="001E50CB" w:rsidRPr="000964E0">
        <w:rPr>
          <w:rFonts w:ascii="Times New Roman" w:hAnsi="Times New Roman" w:cs="Times New Roman"/>
          <w:sz w:val="24"/>
          <w:szCs w:val="24"/>
        </w:rPr>
        <w:t>2</w:t>
      </w:r>
      <w:r w:rsidR="009A0536" w:rsidRPr="000964E0">
        <w:rPr>
          <w:rFonts w:ascii="Times New Roman" w:hAnsi="Times New Roman" w:cs="Times New Roman"/>
          <w:sz w:val="24"/>
          <w:szCs w:val="24"/>
        </w:rPr>
        <w:t>7</w:t>
      </w:r>
      <w:r w:rsidRPr="000964E0">
        <w:rPr>
          <w:rFonts w:ascii="Times New Roman" w:hAnsi="Times New Roman" w:cs="Times New Roman"/>
          <w:sz w:val="24"/>
          <w:szCs w:val="24"/>
        </w:rPr>
        <w:t>;</w:t>
      </w:r>
    </w:p>
    <w:p w14:paraId="485A257F" w14:textId="6ED41FDD" w:rsidR="00DE7DA5" w:rsidRPr="000964E0" w:rsidRDefault="00DE7DA5" w:rsidP="000964E0">
      <w:pPr>
        <w:pStyle w:val="Akapitzlist"/>
        <w:numPr>
          <w:ilvl w:val="0"/>
          <w:numId w:val="16"/>
        </w:numPr>
        <w:spacing w:after="0" w:line="276" w:lineRule="auto"/>
        <w:ind w:left="0" w:firstLine="0"/>
        <w:rPr>
          <w:rFonts w:ascii="Times New Roman" w:hAnsi="Times New Roman" w:cs="Times New Roman"/>
          <w:sz w:val="24"/>
          <w:szCs w:val="24"/>
        </w:rPr>
      </w:pPr>
      <w:r w:rsidRPr="000964E0">
        <w:rPr>
          <w:rFonts w:ascii="Times New Roman" w:hAnsi="Times New Roman" w:cs="Times New Roman"/>
          <w:sz w:val="24"/>
          <w:szCs w:val="24"/>
        </w:rPr>
        <w:t>dachy płaskie;</w:t>
      </w:r>
    </w:p>
    <w:p w14:paraId="5CB837E0" w14:textId="5898CDBF" w:rsidR="00DE7DA5" w:rsidRPr="000964E0" w:rsidRDefault="00DE7DA5" w:rsidP="000964E0">
      <w:pPr>
        <w:pStyle w:val="Akapitzlist"/>
        <w:numPr>
          <w:ilvl w:val="0"/>
          <w:numId w:val="16"/>
        </w:numPr>
        <w:spacing w:after="0" w:line="276" w:lineRule="auto"/>
        <w:ind w:left="0" w:firstLine="0"/>
        <w:rPr>
          <w:rFonts w:ascii="Times New Roman" w:hAnsi="Times New Roman" w:cs="Times New Roman"/>
          <w:sz w:val="24"/>
          <w:szCs w:val="24"/>
        </w:rPr>
      </w:pPr>
      <w:r w:rsidRPr="000964E0">
        <w:rPr>
          <w:rFonts w:ascii="Times New Roman" w:hAnsi="Times New Roman" w:cs="Times New Roman"/>
          <w:sz w:val="24"/>
          <w:szCs w:val="24"/>
        </w:rPr>
        <w:lastRenderedPageBreak/>
        <w:t xml:space="preserve">wysokość zabudowy do </w:t>
      </w:r>
      <w:r w:rsidR="00A634E3" w:rsidRPr="000964E0">
        <w:rPr>
          <w:rFonts w:ascii="Times New Roman" w:hAnsi="Times New Roman" w:cs="Times New Roman"/>
          <w:sz w:val="24"/>
          <w:szCs w:val="24"/>
        </w:rPr>
        <w:t>15</w:t>
      </w:r>
      <w:r w:rsidR="00FB412E" w:rsidRPr="000964E0">
        <w:rPr>
          <w:rFonts w:ascii="Times New Roman" w:hAnsi="Times New Roman" w:cs="Times New Roman"/>
          <w:sz w:val="24"/>
          <w:szCs w:val="24"/>
        </w:rPr>
        <w:t>,0 m;</w:t>
      </w:r>
    </w:p>
    <w:p w14:paraId="477F6701" w14:textId="0945DAAF" w:rsidR="00DE7DA5" w:rsidRPr="000964E0" w:rsidRDefault="00DE7DA5" w:rsidP="000964E0">
      <w:pPr>
        <w:pStyle w:val="Akapitzlist"/>
        <w:numPr>
          <w:ilvl w:val="0"/>
          <w:numId w:val="16"/>
        </w:numPr>
        <w:spacing w:after="0" w:line="276" w:lineRule="auto"/>
        <w:ind w:left="0" w:firstLine="0"/>
        <w:rPr>
          <w:rFonts w:ascii="Times New Roman" w:hAnsi="Times New Roman" w:cs="Times New Roman"/>
          <w:sz w:val="24"/>
          <w:szCs w:val="24"/>
        </w:rPr>
      </w:pPr>
      <w:r w:rsidRPr="000964E0">
        <w:rPr>
          <w:rFonts w:ascii="Times New Roman" w:hAnsi="Times New Roman" w:cs="Times New Roman"/>
          <w:sz w:val="24"/>
          <w:szCs w:val="24"/>
        </w:rPr>
        <w:t xml:space="preserve">powierzchnię zabudowy działki budowlanej do </w:t>
      </w:r>
      <w:r w:rsidR="009939F7" w:rsidRPr="000964E0">
        <w:rPr>
          <w:rFonts w:ascii="Times New Roman" w:hAnsi="Times New Roman" w:cs="Times New Roman"/>
          <w:sz w:val="24"/>
          <w:szCs w:val="24"/>
        </w:rPr>
        <w:t>70</w:t>
      </w:r>
      <w:r w:rsidRPr="000964E0">
        <w:rPr>
          <w:rFonts w:ascii="Times New Roman" w:hAnsi="Times New Roman" w:cs="Times New Roman"/>
          <w:sz w:val="24"/>
          <w:szCs w:val="24"/>
        </w:rPr>
        <w:t>%</w:t>
      </w:r>
      <w:r w:rsidR="00E10571" w:rsidRPr="000964E0">
        <w:rPr>
          <w:rFonts w:ascii="Times New Roman" w:hAnsi="Times New Roman" w:cs="Times New Roman"/>
          <w:sz w:val="24"/>
          <w:szCs w:val="24"/>
        </w:rPr>
        <w:t>;</w:t>
      </w:r>
    </w:p>
    <w:p w14:paraId="167B65E1" w14:textId="42AE6FF4" w:rsidR="00DE7DA5" w:rsidRPr="000964E0" w:rsidRDefault="00DE7DA5" w:rsidP="000964E0">
      <w:pPr>
        <w:pStyle w:val="Akapitzlist"/>
        <w:numPr>
          <w:ilvl w:val="0"/>
          <w:numId w:val="16"/>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intensywność zabudowy: od 0,0 do </w:t>
      </w:r>
      <w:r w:rsidR="00FD6684" w:rsidRPr="000964E0">
        <w:rPr>
          <w:rFonts w:ascii="Times New Roman" w:hAnsi="Times New Roman" w:cs="Times New Roman"/>
          <w:sz w:val="24"/>
          <w:szCs w:val="24"/>
        </w:rPr>
        <w:t>2,5</w:t>
      </w:r>
      <w:r w:rsidRPr="000964E0">
        <w:rPr>
          <w:rFonts w:ascii="Times New Roman" w:hAnsi="Times New Roman" w:cs="Times New Roman"/>
          <w:sz w:val="24"/>
          <w:szCs w:val="24"/>
        </w:rPr>
        <w:t>;</w:t>
      </w:r>
    </w:p>
    <w:p w14:paraId="17003073" w14:textId="6819827F" w:rsidR="00DE7DA5" w:rsidRPr="000964E0" w:rsidRDefault="00DE7DA5" w:rsidP="000964E0">
      <w:pPr>
        <w:pStyle w:val="Akapitzlist"/>
        <w:numPr>
          <w:ilvl w:val="0"/>
          <w:numId w:val="16"/>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powierzchnię terenu biologicznie czynnego – nie mniejszą niż </w:t>
      </w:r>
      <w:r w:rsidR="00FB412E" w:rsidRPr="000964E0">
        <w:rPr>
          <w:rFonts w:ascii="Times New Roman" w:hAnsi="Times New Roman" w:cs="Times New Roman"/>
          <w:sz w:val="24"/>
          <w:szCs w:val="24"/>
        </w:rPr>
        <w:t>1</w:t>
      </w:r>
      <w:r w:rsidR="0004130E" w:rsidRPr="000964E0">
        <w:rPr>
          <w:rFonts w:ascii="Times New Roman" w:hAnsi="Times New Roman" w:cs="Times New Roman"/>
          <w:sz w:val="24"/>
          <w:szCs w:val="24"/>
        </w:rPr>
        <w:t>5</w:t>
      </w:r>
      <w:r w:rsidRPr="000964E0">
        <w:rPr>
          <w:rFonts w:ascii="Times New Roman" w:hAnsi="Times New Roman" w:cs="Times New Roman"/>
          <w:sz w:val="24"/>
          <w:szCs w:val="24"/>
        </w:rPr>
        <w:t>% powierzchni działki budowlanej;</w:t>
      </w:r>
    </w:p>
    <w:p w14:paraId="7D4F58BB" w14:textId="0DA01CF0" w:rsidR="00DE7DA5" w:rsidRPr="000964E0" w:rsidRDefault="00DE7DA5" w:rsidP="000964E0">
      <w:pPr>
        <w:pStyle w:val="Akapitzlist"/>
        <w:numPr>
          <w:ilvl w:val="0"/>
          <w:numId w:val="16"/>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powierzchnię nowo wydzielonych działek budowlanych – nie mniejszą niż </w:t>
      </w:r>
      <w:r w:rsidR="0004130E" w:rsidRPr="000964E0">
        <w:rPr>
          <w:rFonts w:ascii="Times New Roman" w:hAnsi="Times New Roman" w:cs="Times New Roman"/>
          <w:sz w:val="24"/>
          <w:szCs w:val="24"/>
        </w:rPr>
        <w:t>1</w:t>
      </w:r>
      <w:r w:rsidR="00E343CB" w:rsidRPr="000964E0">
        <w:rPr>
          <w:rFonts w:ascii="Times New Roman" w:hAnsi="Times New Roman" w:cs="Times New Roman"/>
          <w:sz w:val="24"/>
          <w:szCs w:val="24"/>
        </w:rPr>
        <w:t>0</w:t>
      </w:r>
      <w:r w:rsidR="0004130E" w:rsidRPr="000964E0">
        <w:rPr>
          <w:rFonts w:ascii="Times New Roman" w:hAnsi="Times New Roman" w:cs="Times New Roman"/>
          <w:sz w:val="24"/>
          <w:szCs w:val="24"/>
        </w:rPr>
        <w:t xml:space="preserve">000 </w:t>
      </w:r>
      <w:r w:rsidRPr="000964E0">
        <w:rPr>
          <w:rFonts w:ascii="Times New Roman" w:hAnsi="Times New Roman" w:cs="Times New Roman"/>
          <w:sz w:val="24"/>
          <w:szCs w:val="24"/>
        </w:rPr>
        <w:t>m</w:t>
      </w:r>
      <w:r w:rsidRPr="000964E0">
        <w:rPr>
          <w:rFonts w:ascii="Times New Roman" w:hAnsi="Times New Roman" w:cs="Times New Roman"/>
          <w:sz w:val="24"/>
          <w:szCs w:val="24"/>
          <w:vertAlign w:val="superscript"/>
        </w:rPr>
        <w:t>2</w:t>
      </w:r>
      <w:r w:rsidRPr="000964E0">
        <w:rPr>
          <w:rFonts w:ascii="Times New Roman" w:hAnsi="Times New Roman" w:cs="Times New Roman"/>
          <w:sz w:val="24"/>
          <w:szCs w:val="24"/>
        </w:rPr>
        <w:t>, przy czym dopuszcza się wydzielenie mniejszych działek budowlanych dla obiektów infrastruktury technicznej, dojść, dojazdów lub na powiększenie sąsiedniej nieruchomości;</w:t>
      </w:r>
    </w:p>
    <w:p w14:paraId="697615CA" w14:textId="0DD11AE0" w:rsidR="00771588" w:rsidRPr="000964E0" w:rsidRDefault="00DE7DA5" w:rsidP="000964E0">
      <w:pPr>
        <w:pStyle w:val="Akapitzlist"/>
        <w:numPr>
          <w:ilvl w:val="0"/>
          <w:numId w:val="16"/>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liczbę stanowisk postojowych</w:t>
      </w:r>
      <w:r w:rsidR="00C53C07" w:rsidRPr="000964E0">
        <w:rPr>
          <w:rFonts w:ascii="Times New Roman" w:hAnsi="Times New Roman" w:cs="Times New Roman"/>
          <w:sz w:val="24"/>
          <w:szCs w:val="24"/>
        </w:rPr>
        <w:t xml:space="preserve"> </w:t>
      </w:r>
      <w:r w:rsidRPr="000964E0">
        <w:rPr>
          <w:rFonts w:ascii="Times New Roman" w:hAnsi="Times New Roman" w:cs="Times New Roman"/>
          <w:sz w:val="24"/>
          <w:szCs w:val="24"/>
        </w:rPr>
        <w:t>nie mniejszą niż</w:t>
      </w:r>
      <w:r w:rsidR="00771588" w:rsidRPr="000964E0">
        <w:rPr>
          <w:rFonts w:ascii="Times New Roman" w:hAnsi="Times New Roman" w:cs="Times New Roman"/>
          <w:sz w:val="24"/>
          <w:szCs w:val="24"/>
        </w:rPr>
        <w:t>:</w:t>
      </w:r>
    </w:p>
    <w:p w14:paraId="360D6251" w14:textId="027A3113" w:rsidR="007E7E15" w:rsidRPr="000964E0" w:rsidRDefault="007B1BE7" w:rsidP="000964E0">
      <w:pPr>
        <w:pStyle w:val="Akapitzlist"/>
        <w:numPr>
          <w:ilvl w:val="0"/>
          <w:numId w:val="19"/>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1</w:t>
      </w:r>
      <w:r w:rsidR="00771588" w:rsidRPr="000964E0">
        <w:rPr>
          <w:rFonts w:ascii="Times New Roman" w:hAnsi="Times New Roman" w:cs="Times New Roman"/>
          <w:sz w:val="24"/>
          <w:szCs w:val="24"/>
        </w:rPr>
        <w:t xml:space="preserve"> stanowisk</w:t>
      </w:r>
      <w:r w:rsidRPr="000964E0">
        <w:rPr>
          <w:rFonts w:ascii="Times New Roman" w:hAnsi="Times New Roman" w:cs="Times New Roman"/>
          <w:sz w:val="24"/>
          <w:szCs w:val="24"/>
        </w:rPr>
        <w:t>o</w:t>
      </w:r>
      <w:r w:rsidR="00771588" w:rsidRPr="000964E0">
        <w:rPr>
          <w:rFonts w:ascii="Times New Roman" w:hAnsi="Times New Roman" w:cs="Times New Roman"/>
          <w:sz w:val="24"/>
          <w:szCs w:val="24"/>
        </w:rPr>
        <w:t xml:space="preserve"> postojowe na</w:t>
      </w:r>
      <w:r w:rsidR="003256C2" w:rsidRPr="000964E0">
        <w:rPr>
          <w:rFonts w:ascii="Times New Roman" w:hAnsi="Times New Roman" w:cs="Times New Roman"/>
          <w:sz w:val="24"/>
          <w:szCs w:val="24"/>
        </w:rPr>
        <w:t xml:space="preserve"> każd</w:t>
      </w:r>
      <w:r w:rsidR="007E7E15" w:rsidRPr="000964E0">
        <w:rPr>
          <w:rFonts w:ascii="Times New Roman" w:hAnsi="Times New Roman" w:cs="Times New Roman"/>
          <w:sz w:val="24"/>
          <w:szCs w:val="24"/>
        </w:rPr>
        <w:t xml:space="preserve">ych </w:t>
      </w:r>
      <w:r w:rsidR="00052283" w:rsidRPr="000964E0">
        <w:rPr>
          <w:rFonts w:ascii="Times New Roman" w:hAnsi="Times New Roman" w:cs="Times New Roman"/>
          <w:sz w:val="24"/>
          <w:szCs w:val="24"/>
        </w:rPr>
        <w:t>5</w:t>
      </w:r>
      <w:r w:rsidR="007E7E15" w:rsidRPr="000964E0">
        <w:rPr>
          <w:rFonts w:ascii="Times New Roman" w:hAnsi="Times New Roman" w:cs="Times New Roman"/>
          <w:sz w:val="24"/>
          <w:szCs w:val="24"/>
        </w:rPr>
        <w:t xml:space="preserve"> pracowników na terenie magazyn</w:t>
      </w:r>
      <w:r w:rsidRPr="000964E0">
        <w:rPr>
          <w:rFonts w:ascii="Times New Roman" w:hAnsi="Times New Roman" w:cs="Times New Roman"/>
          <w:sz w:val="24"/>
          <w:szCs w:val="24"/>
        </w:rPr>
        <w:t>ów</w:t>
      </w:r>
      <w:r w:rsidR="00967FD7" w:rsidRPr="000964E0">
        <w:rPr>
          <w:rFonts w:ascii="Times New Roman" w:hAnsi="Times New Roman" w:cs="Times New Roman"/>
          <w:sz w:val="24"/>
          <w:szCs w:val="24"/>
        </w:rPr>
        <w:t xml:space="preserve"> lub</w:t>
      </w:r>
      <w:r w:rsidR="007E7E15" w:rsidRPr="000964E0">
        <w:rPr>
          <w:rFonts w:ascii="Times New Roman" w:hAnsi="Times New Roman" w:cs="Times New Roman"/>
          <w:sz w:val="24"/>
          <w:szCs w:val="24"/>
        </w:rPr>
        <w:t xml:space="preserve"> obiekt</w:t>
      </w:r>
      <w:r w:rsidRPr="000964E0">
        <w:rPr>
          <w:rFonts w:ascii="Times New Roman" w:hAnsi="Times New Roman" w:cs="Times New Roman"/>
          <w:sz w:val="24"/>
          <w:szCs w:val="24"/>
        </w:rPr>
        <w:t>ów</w:t>
      </w:r>
      <w:r w:rsidR="007E7E15" w:rsidRPr="000964E0">
        <w:rPr>
          <w:rFonts w:ascii="Times New Roman" w:hAnsi="Times New Roman" w:cs="Times New Roman"/>
          <w:sz w:val="24"/>
          <w:szCs w:val="24"/>
        </w:rPr>
        <w:t xml:space="preserve"> produkcyj</w:t>
      </w:r>
      <w:r w:rsidRPr="000964E0">
        <w:rPr>
          <w:rFonts w:ascii="Times New Roman" w:hAnsi="Times New Roman" w:cs="Times New Roman"/>
          <w:sz w:val="24"/>
          <w:szCs w:val="24"/>
        </w:rPr>
        <w:t>nych</w:t>
      </w:r>
      <w:r w:rsidR="00947E45" w:rsidRPr="000964E0">
        <w:rPr>
          <w:rFonts w:ascii="Times New Roman" w:hAnsi="Times New Roman" w:cs="Times New Roman"/>
          <w:sz w:val="24"/>
          <w:szCs w:val="24"/>
        </w:rPr>
        <w:t>,</w:t>
      </w:r>
    </w:p>
    <w:p w14:paraId="098626C4" w14:textId="5AD74E74" w:rsidR="00771588" w:rsidRPr="000964E0" w:rsidRDefault="00771588" w:rsidP="000964E0">
      <w:pPr>
        <w:pStyle w:val="Akapitzlist"/>
        <w:numPr>
          <w:ilvl w:val="0"/>
          <w:numId w:val="19"/>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10 stanowisk postojowych na każde 500 m</w:t>
      </w:r>
      <w:r w:rsidR="003256C2" w:rsidRPr="000964E0">
        <w:rPr>
          <w:rFonts w:ascii="Times New Roman" w:hAnsi="Times New Roman" w:cs="Times New Roman"/>
          <w:sz w:val="24"/>
          <w:szCs w:val="24"/>
          <w:vertAlign w:val="superscript"/>
        </w:rPr>
        <w:t>2</w:t>
      </w:r>
      <w:r w:rsidRPr="000964E0">
        <w:rPr>
          <w:rFonts w:ascii="Times New Roman" w:hAnsi="Times New Roman" w:cs="Times New Roman"/>
          <w:sz w:val="24"/>
          <w:szCs w:val="24"/>
        </w:rPr>
        <w:t xml:space="preserve"> powierzchni użytkowej biur</w:t>
      </w:r>
      <w:r w:rsidR="00947E45" w:rsidRPr="000964E0">
        <w:rPr>
          <w:rFonts w:ascii="Times New Roman" w:hAnsi="Times New Roman" w:cs="Times New Roman"/>
          <w:sz w:val="24"/>
          <w:szCs w:val="24"/>
        </w:rPr>
        <w:t>,</w:t>
      </w:r>
    </w:p>
    <w:p w14:paraId="43820EAD" w14:textId="63379716" w:rsidR="00771588" w:rsidRPr="000964E0" w:rsidRDefault="00771588" w:rsidP="000964E0">
      <w:pPr>
        <w:pStyle w:val="Akapitzlist"/>
        <w:numPr>
          <w:ilvl w:val="0"/>
          <w:numId w:val="19"/>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10 stanowisk postojowych na każde 500 m</w:t>
      </w:r>
      <w:r w:rsidR="003256C2" w:rsidRPr="000964E0">
        <w:rPr>
          <w:rFonts w:ascii="Times New Roman" w:hAnsi="Times New Roman" w:cs="Times New Roman"/>
          <w:sz w:val="24"/>
          <w:szCs w:val="24"/>
          <w:vertAlign w:val="superscript"/>
        </w:rPr>
        <w:t>2</w:t>
      </w:r>
      <w:r w:rsidRPr="000964E0">
        <w:rPr>
          <w:rFonts w:ascii="Times New Roman" w:hAnsi="Times New Roman" w:cs="Times New Roman"/>
          <w:sz w:val="24"/>
          <w:szCs w:val="24"/>
        </w:rPr>
        <w:t xml:space="preserve"> powierzchni użytkowej w obiektach handlowych</w:t>
      </w:r>
      <w:r w:rsidR="00947E45" w:rsidRPr="000964E0">
        <w:rPr>
          <w:rFonts w:ascii="Times New Roman" w:hAnsi="Times New Roman" w:cs="Times New Roman"/>
          <w:sz w:val="24"/>
          <w:szCs w:val="24"/>
        </w:rPr>
        <w:t>,</w:t>
      </w:r>
    </w:p>
    <w:p w14:paraId="4C05B48E" w14:textId="68812506" w:rsidR="003256C2" w:rsidRPr="000964E0" w:rsidRDefault="003256C2" w:rsidP="000964E0">
      <w:pPr>
        <w:pStyle w:val="Akapitzlist"/>
        <w:numPr>
          <w:ilvl w:val="0"/>
          <w:numId w:val="19"/>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10 stanowisk postojowych na każde 500 m</w:t>
      </w:r>
      <w:r w:rsidRPr="000964E0">
        <w:rPr>
          <w:rFonts w:ascii="Times New Roman" w:hAnsi="Times New Roman" w:cs="Times New Roman"/>
          <w:sz w:val="24"/>
          <w:szCs w:val="24"/>
          <w:vertAlign w:val="superscript"/>
        </w:rPr>
        <w:t>2</w:t>
      </w:r>
      <w:r w:rsidRPr="000964E0">
        <w:rPr>
          <w:rFonts w:ascii="Times New Roman" w:hAnsi="Times New Roman" w:cs="Times New Roman"/>
          <w:sz w:val="24"/>
          <w:szCs w:val="24"/>
        </w:rPr>
        <w:t xml:space="preserve"> powierzchni użytkowej obiektów usługowych innych niż</w:t>
      </w:r>
      <w:r w:rsidR="004E6448" w:rsidRPr="000964E0">
        <w:rPr>
          <w:rFonts w:ascii="Times New Roman" w:hAnsi="Times New Roman" w:cs="Times New Roman"/>
          <w:sz w:val="24"/>
          <w:szCs w:val="24"/>
        </w:rPr>
        <w:t xml:space="preserve"> wymienione</w:t>
      </w:r>
      <w:r w:rsidRPr="000964E0">
        <w:rPr>
          <w:rFonts w:ascii="Times New Roman" w:hAnsi="Times New Roman" w:cs="Times New Roman"/>
          <w:sz w:val="24"/>
          <w:szCs w:val="24"/>
        </w:rPr>
        <w:t xml:space="preserve"> w lit. b</w:t>
      </w:r>
      <w:r w:rsidR="00967FD7" w:rsidRPr="000964E0">
        <w:rPr>
          <w:rFonts w:ascii="Times New Roman" w:hAnsi="Times New Roman" w:cs="Times New Roman"/>
          <w:sz w:val="24"/>
          <w:szCs w:val="24"/>
        </w:rPr>
        <w:t>-c</w:t>
      </w:r>
      <w:r w:rsidR="00947E45" w:rsidRPr="000964E0">
        <w:rPr>
          <w:rFonts w:ascii="Times New Roman" w:hAnsi="Times New Roman" w:cs="Times New Roman"/>
          <w:sz w:val="24"/>
          <w:szCs w:val="24"/>
        </w:rPr>
        <w:t>,</w:t>
      </w:r>
    </w:p>
    <w:p w14:paraId="529FF85A" w14:textId="6624EB87" w:rsidR="003256C2" w:rsidRPr="000964E0" w:rsidRDefault="003256C2" w:rsidP="000964E0">
      <w:pPr>
        <w:pStyle w:val="Akapitzlist"/>
        <w:numPr>
          <w:ilvl w:val="0"/>
          <w:numId w:val="19"/>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dla innych</w:t>
      </w:r>
      <w:r w:rsidR="00376607" w:rsidRPr="000964E0">
        <w:rPr>
          <w:rFonts w:ascii="Times New Roman" w:hAnsi="Times New Roman" w:cs="Times New Roman"/>
          <w:sz w:val="24"/>
          <w:szCs w:val="24"/>
        </w:rPr>
        <w:t xml:space="preserve"> obiektów</w:t>
      </w:r>
      <w:r w:rsidRPr="000964E0">
        <w:rPr>
          <w:rFonts w:ascii="Times New Roman" w:hAnsi="Times New Roman" w:cs="Times New Roman"/>
          <w:sz w:val="24"/>
          <w:szCs w:val="24"/>
        </w:rPr>
        <w:t xml:space="preserve"> niż wymienione w lit</w:t>
      </w:r>
      <w:r w:rsidR="00376607" w:rsidRPr="000964E0">
        <w:rPr>
          <w:rFonts w:ascii="Times New Roman" w:hAnsi="Times New Roman" w:cs="Times New Roman"/>
          <w:sz w:val="24"/>
          <w:szCs w:val="24"/>
        </w:rPr>
        <w:t>.</w:t>
      </w:r>
      <w:r w:rsidRPr="000964E0">
        <w:rPr>
          <w:rFonts w:ascii="Times New Roman" w:hAnsi="Times New Roman" w:cs="Times New Roman"/>
          <w:sz w:val="24"/>
          <w:szCs w:val="24"/>
        </w:rPr>
        <w:t xml:space="preserve"> a-</w:t>
      </w:r>
      <w:r w:rsidR="00967FD7" w:rsidRPr="000964E0">
        <w:rPr>
          <w:rFonts w:ascii="Times New Roman" w:hAnsi="Times New Roman" w:cs="Times New Roman"/>
          <w:sz w:val="24"/>
          <w:szCs w:val="24"/>
        </w:rPr>
        <w:t>d</w:t>
      </w:r>
      <w:r w:rsidRPr="000964E0">
        <w:rPr>
          <w:rFonts w:ascii="Times New Roman" w:hAnsi="Times New Roman" w:cs="Times New Roman"/>
          <w:sz w:val="24"/>
          <w:szCs w:val="24"/>
        </w:rPr>
        <w:t xml:space="preserve"> </w:t>
      </w:r>
      <w:r w:rsidR="00786017" w:rsidRPr="000964E0">
        <w:rPr>
          <w:rFonts w:ascii="Times New Roman" w:hAnsi="Times New Roman" w:cs="Times New Roman"/>
          <w:sz w:val="24"/>
          <w:szCs w:val="24"/>
        </w:rPr>
        <w:t>co najmniej</w:t>
      </w:r>
      <w:r w:rsidRPr="000964E0">
        <w:rPr>
          <w:rFonts w:ascii="Times New Roman" w:hAnsi="Times New Roman" w:cs="Times New Roman"/>
          <w:sz w:val="24"/>
          <w:szCs w:val="24"/>
        </w:rPr>
        <w:t xml:space="preserve"> 2 stanowiska na każdych 5 zatrudnionych</w:t>
      </w:r>
      <w:r w:rsidR="00947E45" w:rsidRPr="000964E0">
        <w:rPr>
          <w:rFonts w:ascii="Times New Roman" w:hAnsi="Times New Roman" w:cs="Times New Roman"/>
          <w:sz w:val="24"/>
          <w:szCs w:val="24"/>
        </w:rPr>
        <w:t>,</w:t>
      </w:r>
    </w:p>
    <w:p w14:paraId="4C6E272D" w14:textId="77D456D2" w:rsidR="003256C2" w:rsidRPr="000964E0" w:rsidRDefault="003256C2" w:rsidP="000964E0">
      <w:pPr>
        <w:pStyle w:val="Akapitzlist"/>
        <w:numPr>
          <w:ilvl w:val="0"/>
          <w:numId w:val="19"/>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 xml:space="preserve">dla obiektów wymagających obsługi pojazdami ciężarowymi zapewnienie co najmniej 1 stanowiska przeładunku i 1 stanowiska postoju poza stanowiskami postojowymi wymienionymi </w:t>
      </w:r>
      <w:r w:rsidR="00BB3385" w:rsidRPr="000964E0">
        <w:rPr>
          <w:rFonts w:ascii="Times New Roman" w:hAnsi="Times New Roman" w:cs="Times New Roman"/>
          <w:sz w:val="24"/>
          <w:szCs w:val="24"/>
        </w:rPr>
        <w:t xml:space="preserve">w </w:t>
      </w:r>
      <w:r w:rsidRPr="000964E0">
        <w:rPr>
          <w:rFonts w:ascii="Times New Roman" w:hAnsi="Times New Roman" w:cs="Times New Roman"/>
          <w:sz w:val="24"/>
          <w:szCs w:val="24"/>
        </w:rPr>
        <w:t>lit. a-</w:t>
      </w:r>
      <w:r w:rsidR="00967FD7" w:rsidRPr="000964E0">
        <w:rPr>
          <w:rFonts w:ascii="Times New Roman" w:hAnsi="Times New Roman" w:cs="Times New Roman"/>
          <w:sz w:val="24"/>
          <w:szCs w:val="24"/>
        </w:rPr>
        <w:t>e</w:t>
      </w:r>
      <w:r w:rsidR="00947E45" w:rsidRPr="000964E0">
        <w:rPr>
          <w:rFonts w:ascii="Times New Roman" w:hAnsi="Times New Roman" w:cs="Times New Roman"/>
          <w:sz w:val="24"/>
          <w:szCs w:val="24"/>
        </w:rPr>
        <w:t>,</w:t>
      </w:r>
    </w:p>
    <w:p w14:paraId="0B942970" w14:textId="4E496D6D" w:rsidR="003256C2" w:rsidRPr="000964E0" w:rsidRDefault="003256C2" w:rsidP="000964E0">
      <w:pPr>
        <w:pStyle w:val="Akapitzlist"/>
        <w:numPr>
          <w:ilvl w:val="0"/>
          <w:numId w:val="19"/>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1 stanowisko przeznaczone</w:t>
      </w:r>
      <w:r w:rsidR="00D61A7A" w:rsidRPr="000964E0">
        <w:rPr>
          <w:rFonts w:ascii="Times New Roman" w:hAnsi="Times New Roman" w:cs="Times New Roman"/>
          <w:sz w:val="24"/>
          <w:szCs w:val="24"/>
        </w:rPr>
        <w:t xml:space="preserve"> na parkowanie dla samochodów, z których korzystają osoby niepełnosprawne lub</w:t>
      </w:r>
      <w:r w:rsidRPr="000964E0">
        <w:rPr>
          <w:rFonts w:ascii="Times New Roman" w:hAnsi="Times New Roman" w:cs="Times New Roman"/>
          <w:sz w:val="24"/>
          <w:szCs w:val="24"/>
        </w:rPr>
        <w:t xml:space="preserve"> pojazdów zaopatrzonych w kartę parkingową na każde </w:t>
      </w:r>
      <w:r w:rsidR="00052283" w:rsidRPr="000964E0">
        <w:rPr>
          <w:rFonts w:ascii="Times New Roman" w:hAnsi="Times New Roman" w:cs="Times New Roman"/>
          <w:sz w:val="24"/>
          <w:szCs w:val="24"/>
        </w:rPr>
        <w:t>5</w:t>
      </w:r>
      <w:r w:rsidRPr="000964E0">
        <w:rPr>
          <w:rFonts w:ascii="Times New Roman" w:hAnsi="Times New Roman" w:cs="Times New Roman"/>
          <w:sz w:val="24"/>
          <w:szCs w:val="24"/>
        </w:rPr>
        <w:t>0 stanowisk postojowych wymienionych w lit. a-</w:t>
      </w:r>
      <w:r w:rsidR="00967FD7" w:rsidRPr="000964E0">
        <w:rPr>
          <w:rFonts w:ascii="Times New Roman" w:hAnsi="Times New Roman" w:cs="Times New Roman"/>
          <w:sz w:val="24"/>
          <w:szCs w:val="24"/>
        </w:rPr>
        <w:t>e</w:t>
      </w:r>
      <w:r w:rsidRPr="000964E0">
        <w:rPr>
          <w:rFonts w:ascii="Times New Roman" w:hAnsi="Times New Roman" w:cs="Times New Roman"/>
          <w:sz w:val="24"/>
          <w:szCs w:val="24"/>
        </w:rPr>
        <w:t>;</w:t>
      </w:r>
    </w:p>
    <w:p w14:paraId="1F56425E" w14:textId="3827E67E" w:rsidR="006212DD" w:rsidRPr="000964E0" w:rsidRDefault="00DE7DA5" w:rsidP="000964E0">
      <w:pPr>
        <w:pStyle w:val="Akapitzlist"/>
        <w:numPr>
          <w:ilvl w:val="0"/>
          <w:numId w:val="16"/>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obsługę komunikacyjną z </w:t>
      </w:r>
      <w:r w:rsidR="00967FD7" w:rsidRPr="000964E0">
        <w:rPr>
          <w:rFonts w:ascii="Times New Roman" w:hAnsi="Times New Roman" w:cs="Times New Roman"/>
          <w:sz w:val="24"/>
          <w:szCs w:val="24"/>
        </w:rPr>
        <w:t>terenu przyległej</w:t>
      </w:r>
      <w:r w:rsidR="006212DD" w:rsidRPr="000964E0">
        <w:rPr>
          <w:rFonts w:ascii="Times New Roman" w:hAnsi="Times New Roman" w:cs="Times New Roman"/>
          <w:sz w:val="24"/>
          <w:szCs w:val="24"/>
        </w:rPr>
        <w:t xml:space="preserve"> dr</w:t>
      </w:r>
      <w:r w:rsidR="00C828B0" w:rsidRPr="000964E0">
        <w:rPr>
          <w:rFonts w:ascii="Times New Roman" w:hAnsi="Times New Roman" w:cs="Times New Roman"/>
          <w:sz w:val="24"/>
          <w:szCs w:val="24"/>
        </w:rPr>
        <w:t xml:space="preserve">ogi publicznej, </w:t>
      </w:r>
      <w:r w:rsidR="006212DD" w:rsidRPr="000964E0">
        <w:rPr>
          <w:rFonts w:ascii="Times New Roman" w:hAnsi="Times New Roman" w:cs="Times New Roman"/>
          <w:sz w:val="24"/>
          <w:szCs w:val="24"/>
        </w:rPr>
        <w:t>znajdującej się poza obszarem opracowania planu.</w:t>
      </w:r>
    </w:p>
    <w:p w14:paraId="620E9F1A" w14:textId="5B58A328" w:rsidR="00E3360D" w:rsidRPr="000964E0" w:rsidRDefault="00E3360D" w:rsidP="000964E0">
      <w:pPr>
        <w:pStyle w:val="Akapitzlist"/>
        <w:spacing w:after="0" w:line="276" w:lineRule="auto"/>
        <w:jc w:val="both"/>
        <w:rPr>
          <w:rFonts w:ascii="Times New Roman" w:hAnsi="Times New Roman" w:cs="Times New Roman"/>
          <w:sz w:val="24"/>
          <w:szCs w:val="24"/>
        </w:rPr>
      </w:pPr>
    </w:p>
    <w:p w14:paraId="14A36D7D" w14:textId="54FB9008" w:rsidR="004260AC" w:rsidRPr="000964E0" w:rsidRDefault="004260AC"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Rozdział VII</w:t>
      </w:r>
      <w:r w:rsidR="00563D7E" w:rsidRPr="000964E0">
        <w:rPr>
          <w:rFonts w:ascii="Times New Roman" w:hAnsi="Times New Roman" w:cs="Times New Roman"/>
          <w:b/>
          <w:bCs/>
          <w:sz w:val="24"/>
          <w:szCs w:val="24"/>
        </w:rPr>
        <w:t>I</w:t>
      </w:r>
    </w:p>
    <w:p w14:paraId="387E135D" w14:textId="0340AB42" w:rsidR="004260AC" w:rsidRPr="000964E0" w:rsidRDefault="004260AC"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Szczególne warunki zagospodarowania terenów oraz ograniczenia w ich użytkowaniu, </w:t>
      </w:r>
      <w:r w:rsidR="00A60ABA">
        <w:rPr>
          <w:rFonts w:ascii="Times New Roman" w:hAnsi="Times New Roman" w:cs="Times New Roman"/>
          <w:b/>
          <w:bCs/>
          <w:sz w:val="24"/>
          <w:szCs w:val="24"/>
        </w:rPr>
        <w:t xml:space="preserve">             </w:t>
      </w:r>
      <w:r w:rsidRPr="000964E0">
        <w:rPr>
          <w:rFonts w:ascii="Times New Roman" w:hAnsi="Times New Roman" w:cs="Times New Roman"/>
          <w:b/>
          <w:bCs/>
          <w:sz w:val="24"/>
          <w:szCs w:val="24"/>
        </w:rPr>
        <w:t>w tym zakaz zabudowy.</w:t>
      </w:r>
    </w:p>
    <w:p w14:paraId="782375D0" w14:textId="036B9444" w:rsidR="004260AC" w:rsidRPr="000964E0" w:rsidRDefault="004260AC" w:rsidP="000964E0">
      <w:pPr>
        <w:spacing w:after="0" w:line="276" w:lineRule="auto"/>
        <w:jc w:val="center"/>
        <w:rPr>
          <w:rFonts w:ascii="Times New Roman" w:hAnsi="Times New Roman" w:cs="Times New Roman"/>
          <w:sz w:val="24"/>
          <w:szCs w:val="24"/>
        </w:rPr>
      </w:pPr>
    </w:p>
    <w:p w14:paraId="7C7DE474" w14:textId="3A405783" w:rsidR="00EB365A" w:rsidRPr="000964E0" w:rsidRDefault="00EB365A"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246409" w:rsidRPr="000964E0">
        <w:rPr>
          <w:rFonts w:ascii="Times New Roman" w:hAnsi="Times New Roman" w:cs="Times New Roman"/>
          <w:sz w:val="24"/>
          <w:szCs w:val="24"/>
        </w:rPr>
        <w:t>2</w:t>
      </w:r>
      <w:r w:rsidR="009A0536" w:rsidRPr="000964E0">
        <w:rPr>
          <w:rFonts w:ascii="Times New Roman" w:hAnsi="Times New Roman" w:cs="Times New Roman"/>
          <w:sz w:val="24"/>
          <w:szCs w:val="24"/>
        </w:rPr>
        <w:t>3</w:t>
      </w:r>
      <w:r w:rsidRPr="000964E0">
        <w:rPr>
          <w:rFonts w:ascii="Times New Roman" w:hAnsi="Times New Roman" w:cs="Times New Roman"/>
          <w:sz w:val="24"/>
          <w:szCs w:val="24"/>
        </w:rPr>
        <w:t>.</w:t>
      </w:r>
      <w:r w:rsidRPr="000964E0">
        <w:rPr>
          <w:rFonts w:ascii="Times New Roman" w:hAnsi="Times New Roman" w:cs="Times New Roman"/>
          <w:sz w:val="24"/>
          <w:szCs w:val="24"/>
        </w:rPr>
        <w:tab/>
        <w:t>Ustala się uwzględnienie ograniczeń</w:t>
      </w:r>
      <w:r w:rsidR="00E8731D" w:rsidRPr="000964E0">
        <w:rPr>
          <w:rFonts w:ascii="Times New Roman" w:hAnsi="Times New Roman" w:cs="Times New Roman"/>
          <w:sz w:val="24"/>
          <w:szCs w:val="24"/>
        </w:rPr>
        <w:t xml:space="preserve">, uregulowanych w przepisach odrębnych, </w:t>
      </w:r>
      <w:r w:rsidR="00A60ABA">
        <w:rPr>
          <w:rFonts w:ascii="Times New Roman" w:hAnsi="Times New Roman" w:cs="Times New Roman"/>
          <w:sz w:val="24"/>
          <w:szCs w:val="24"/>
        </w:rPr>
        <w:t xml:space="preserve">                              </w:t>
      </w:r>
      <w:r w:rsidR="00E8731D" w:rsidRPr="000964E0">
        <w:rPr>
          <w:rFonts w:ascii="Times New Roman" w:hAnsi="Times New Roman" w:cs="Times New Roman"/>
          <w:sz w:val="24"/>
          <w:szCs w:val="24"/>
        </w:rPr>
        <w:t>a</w:t>
      </w:r>
      <w:r w:rsidRPr="000964E0">
        <w:rPr>
          <w:rFonts w:ascii="Times New Roman" w:hAnsi="Times New Roman" w:cs="Times New Roman"/>
          <w:sz w:val="24"/>
          <w:szCs w:val="24"/>
        </w:rPr>
        <w:t xml:space="preserve"> wynikających z lokalizacji urządzeń infrastruktury technicznej oraz melioracji i urządzeń wodnych</w:t>
      </w:r>
      <w:r w:rsidR="00E8731D" w:rsidRPr="000964E0">
        <w:rPr>
          <w:rFonts w:ascii="Times New Roman" w:hAnsi="Times New Roman" w:cs="Times New Roman"/>
          <w:sz w:val="24"/>
          <w:szCs w:val="24"/>
        </w:rPr>
        <w:t>.</w:t>
      </w:r>
    </w:p>
    <w:p w14:paraId="21D57D8A" w14:textId="77777777" w:rsidR="00757503" w:rsidRPr="000964E0" w:rsidRDefault="00757503" w:rsidP="000964E0">
      <w:pPr>
        <w:spacing w:after="0" w:line="276" w:lineRule="auto"/>
        <w:jc w:val="both"/>
        <w:rPr>
          <w:rFonts w:ascii="Times New Roman" w:hAnsi="Times New Roman" w:cs="Times New Roman"/>
          <w:sz w:val="24"/>
          <w:szCs w:val="24"/>
        </w:rPr>
      </w:pPr>
    </w:p>
    <w:p w14:paraId="6C71C295" w14:textId="1F4B9974" w:rsidR="00EB365A" w:rsidRPr="000964E0" w:rsidRDefault="00EB365A"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CB663B" w:rsidRPr="000964E0">
        <w:rPr>
          <w:rFonts w:ascii="Times New Roman" w:hAnsi="Times New Roman" w:cs="Times New Roman"/>
          <w:sz w:val="24"/>
          <w:szCs w:val="24"/>
        </w:rPr>
        <w:t>2</w:t>
      </w:r>
      <w:r w:rsidR="009A0536" w:rsidRPr="000964E0">
        <w:rPr>
          <w:rFonts w:ascii="Times New Roman" w:hAnsi="Times New Roman" w:cs="Times New Roman"/>
          <w:sz w:val="24"/>
          <w:szCs w:val="24"/>
        </w:rPr>
        <w:t>4</w:t>
      </w:r>
      <w:r w:rsidRPr="000964E0">
        <w:rPr>
          <w:rFonts w:ascii="Times New Roman" w:hAnsi="Times New Roman" w:cs="Times New Roman"/>
          <w:sz w:val="24"/>
          <w:szCs w:val="24"/>
        </w:rPr>
        <w:t>.</w:t>
      </w:r>
      <w:r w:rsidR="00DD0CB3" w:rsidRPr="000964E0">
        <w:rPr>
          <w:rFonts w:ascii="Times New Roman" w:hAnsi="Times New Roman" w:cs="Times New Roman"/>
          <w:sz w:val="24"/>
          <w:szCs w:val="24"/>
        </w:rPr>
        <w:tab/>
      </w:r>
      <w:bookmarkStart w:id="10" w:name="_Hlk116292302"/>
      <w:r w:rsidRPr="000964E0">
        <w:rPr>
          <w:rFonts w:ascii="Times New Roman" w:hAnsi="Times New Roman" w:cs="Times New Roman"/>
          <w:sz w:val="24"/>
          <w:szCs w:val="24"/>
        </w:rPr>
        <w:t xml:space="preserve">Zakazuje się lokalizacji </w:t>
      </w:r>
      <w:r w:rsidR="00D538A0" w:rsidRPr="000964E0">
        <w:rPr>
          <w:rFonts w:ascii="Times New Roman" w:hAnsi="Times New Roman" w:cs="Times New Roman"/>
          <w:sz w:val="24"/>
          <w:szCs w:val="24"/>
        </w:rPr>
        <w:t>obiektów budowlanych wyższych niż 30,0 m</w:t>
      </w:r>
      <w:r w:rsidRPr="000964E0">
        <w:rPr>
          <w:rFonts w:ascii="Times New Roman" w:hAnsi="Times New Roman" w:cs="Times New Roman"/>
          <w:sz w:val="24"/>
          <w:szCs w:val="24"/>
        </w:rPr>
        <w:t>.</w:t>
      </w:r>
      <w:bookmarkEnd w:id="10"/>
    </w:p>
    <w:p w14:paraId="43C794DE" w14:textId="157EFAD4" w:rsidR="00EB365A" w:rsidRPr="000964E0" w:rsidRDefault="00EB365A" w:rsidP="000964E0">
      <w:pPr>
        <w:spacing w:after="0" w:line="276" w:lineRule="auto"/>
        <w:jc w:val="both"/>
        <w:rPr>
          <w:rFonts w:ascii="Times New Roman" w:hAnsi="Times New Roman" w:cs="Times New Roman"/>
          <w:sz w:val="24"/>
          <w:szCs w:val="24"/>
        </w:rPr>
      </w:pPr>
    </w:p>
    <w:p w14:paraId="1071062B" w14:textId="611EACC3" w:rsidR="00B30BB3" w:rsidRPr="000964E0" w:rsidRDefault="00B30BB3"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Rozdział </w:t>
      </w:r>
      <w:r w:rsidR="00563D7E" w:rsidRPr="000964E0">
        <w:rPr>
          <w:rFonts w:ascii="Times New Roman" w:hAnsi="Times New Roman" w:cs="Times New Roman"/>
          <w:b/>
          <w:bCs/>
          <w:sz w:val="24"/>
          <w:szCs w:val="24"/>
        </w:rPr>
        <w:t>IX</w:t>
      </w:r>
    </w:p>
    <w:p w14:paraId="5B065C29" w14:textId="77777777" w:rsidR="00B30BB3" w:rsidRPr="000964E0" w:rsidRDefault="00B30BB3"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Szczegółowe zasady i warunki scalania i podziału nieruchomości objętych planem.</w:t>
      </w:r>
    </w:p>
    <w:p w14:paraId="1E0A881C" w14:textId="77777777" w:rsidR="00B30BB3" w:rsidRPr="000964E0" w:rsidRDefault="00B30BB3" w:rsidP="000964E0">
      <w:pPr>
        <w:spacing w:after="0" w:line="276" w:lineRule="auto"/>
        <w:jc w:val="both"/>
        <w:rPr>
          <w:rFonts w:ascii="Times New Roman" w:hAnsi="Times New Roman" w:cs="Times New Roman"/>
          <w:b/>
          <w:bCs/>
          <w:sz w:val="24"/>
          <w:szCs w:val="24"/>
        </w:rPr>
      </w:pPr>
    </w:p>
    <w:p w14:paraId="15144D47" w14:textId="324AB209" w:rsidR="00B30BB3" w:rsidRPr="000964E0" w:rsidRDefault="00B30BB3"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C828B0" w:rsidRPr="000964E0">
        <w:rPr>
          <w:rFonts w:ascii="Times New Roman" w:hAnsi="Times New Roman" w:cs="Times New Roman"/>
          <w:sz w:val="24"/>
          <w:szCs w:val="24"/>
        </w:rPr>
        <w:t>2</w:t>
      </w:r>
      <w:r w:rsidR="009A0536" w:rsidRPr="000964E0">
        <w:rPr>
          <w:rFonts w:ascii="Times New Roman" w:hAnsi="Times New Roman" w:cs="Times New Roman"/>
          <w:sz w:val="24"/>
          <w:szCs w:val="24"/>
        </w:rPr>
        <w:t>5</w:t>
      </w:r>
      <w:r w:rsidRPr="000964E0">
        <w:rPr>
          <w:rFonts w:ascii="Times New Roman" w:hAnsi="Times New Roman" w:cs="Times New Roman"/>
          <w:sz w:val="24"/>
          <w:szCs w:val="24"/>
        </w:rPr>
        <w:t>.</w:t>
      </w:r>
      <w:r w:rsidRPr="000964E0">
        <w:rPr>
          <w:rFonts w:ascii="Times New Roman" w:hAnsi="Times New Roman" w:cs="Times New Roman"/>
          <w:sz w:val="24"/>
          <w:szCs w:val="24"/>
        </w:rPr>
        <w:tab/>
      </w:r>
    </w:p>
    <w:p w14:paraId="46E54BA0" w14:textId="75036476" w:rsidR="00B30BB3" w:rsidRPr="000964E0" w:rsidRDefault="00B30BB3" w:rsidP="000964E0">
      <w:pPr>
        <w:numPr>
          <w:ilvl w:val="0"/>
          <w:numId w:val="9"/>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Nie ustala się terenów do objęcia scalaniem i podziałem</w:t>
      </w:r>
      <w:r w:rsidR="00D61A7A" w:rsidRPr="000964E0">
        <w:rPr>
          <w:rFonts w:ascii="Times New Roman" w:hAnsi="Times New Roman" w:cs="Times New Roman"/>
          <w:sz w:val="24"/>
          <w:szCs w:val="24"/>
        </w:rPr>
        <w:t xml:space="preserve"> nieruchomości</w:t>
      </w:r>
      <w:r w:rsidRPr="000964E0">
        <w:rPr>
          <w:rFonts w:ascii="Times New Roman" w:hAnsi="Times New Roman" w:cs="Times New Roman"/>
          <w:sz w:val="24"/>
          <w:szCs w:val="24"/>
        </w:rPr>
        <w:t xml:space="preserve">, zgodnie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z przepisami odrębnymi.</w:t>
      </w:r>
    </w:p>
    <w:p w14:paraId="659300C1" w14:textId="702E74B0" w:rsidR="00B30BB3" w:rsidRPr="000964E0" w:rsidRDefault="00B30BB3" w:rsidP="000964E0">
      <w:pPr>
        <w:numPr>
          <w:ilvl w:val="0"/>
          <w:numId w:val="9"/>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lastRenderedPageBreak/>
        <w:t>Ustala się dla każdej działki</w:t>
      </w:r>
      <w:r w:rsidR="0027536E" w:rsidRPr="000964E0">
        <w:rPr>
          <w:rFonts w:ascii="Times New Roman" w:hAnsi="Times New Roman" w:cs="Times New Roman"/>
          <w:sz w:val="24"/>
          <w:szCs w:val="24"/>
        </w:rPr>
        <w:t xml:space="preserve"> budowlanej</w:t>
      </w:r>
      <w:r w:rsidRPr="000964E0">
        <w:rPr>
          <w:rFonts w:ascii="Times New Roman" w:hAnsi="Times New Roman" w:cs="Times New Roman"/>
          <w:sz w:val="24"/>
          <w:szCs w:val="24"/>
        </w:rPr>
        <w:t xml:space="preserve"> powstałej w wyniku scalania i podziału nieruchomości nakaz zachowania następujących warunków:</w:t>
      </w:r>
    </w:p>
    <w:p w14:paraId="3FB8608B" w14:textId="439F1AA0" w:rsidR="0052665E" w:rsidRPr="000964E0" w:rsidRDefault="0052665E" w:rsidP="000964E0">
      <w:pPr>
        <w:numPr>
          <w:ilvl w:val="0"/>
          <w:numId w:val="10"/>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powierzchnia nowej działki</w:t>
      </w:r>
      <w:r w:rsidR="0027536E" w:rsidRPr="000964E0">
        <w:rPr>
          <w:rFonts w:ascii="Times New Roman" w:hAnsi="Times New Roman" w:cs="Times New Roman"/>
          <w:sz w:val="24"/>
          <w:szCs w:val="24"/>
        </w:rPr>
        <w:t xml:space="preserve"> budowalnej</w:t>
      </w:r>
      <w:r w:rsidRPr="000964E0">
        <w:rPr>
          <w:rFonts w:ascii="Times New Roman" w:hAnsi="Times New Roman" w:cs="Times New Roman"/>
          <w:sz w:val="24"/>
          <w:szCs w:val="24"/>
        </w:rPr>
        <w:t xml:space="preserve"> zgodna z ustaleniami dla terenu</w:t>
      </w:r>
      <w:r w:rsidR="00C828B0" w:rsidRPr="000964E0">
        <w:rPr>
          <w:rFonts w:ascii="Times New Roman" w:hAnsi="Times New Roman" w:cs="Times New Roman"/>
          <w:sz w:val="24"/>
          <w:szCs w:val="24"/>
        </w:rPr>
        <w:t xml:space="preserve"> P/U</w:t>
      </w:r>
      <w:r w:rsidRPr="000964E0">
        <w:rPr>
          <w:rFonts w:ascii="Times New Roman" w:hAnsi="Times New Roman" w:cs="Times New Roman"/>
          <w:sz w:val="24"/>
          <w:szCs w:val="24"/>
        </w:rPr>
        <w:t>;</w:t>
      </w:r>
    </w:p>
    <w:p w14:paraId="4DCCC87C" w14:textId="53DD84A3" w:rsidR="00E3360D" w:rsidRPr="000964E0" w:rsidRDefault="00E3360D" w:rsidP="000964E0">
      <w:pPr>
        <w:numPr>
          <w:ilvl w:val="0"/>
          <w:numId w:val="10"/>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minimalna szerokość frontu nowej działki</w:t>
      </w:r>
      <w:r w:rsidR="003058B0" w:rsidRPr="000964E0">
        <w:rPr>
          <w:rFonts w:ascii="Times New Roman" w:hAnsi="Times New Roman" w:cs="Times New Roman"/>
          <w:sz w:val="24"/>
          <w:szCs w:val="24"/>
        </w:rPr>
        <w:t xml:space="preserve"> budowlanej</w:t>
      </w:r>
      <w:r w:rsidRPr="000964E0">
        <w:rPr>
          <w:rFonts w:ascii="Times New Roman" w:hAnsi="Times New Roman" w:cs="Times New Roman"/>
          <w:sz w:val="24"/>
          <w:szCs w:val="24"/>
        </w:rPr>
        <w:t xml:space="preserve"> nie mniejsza niż 25,0 m;</w:t>
      </w:r>
    </w:p>
    <w:p w14:paraId="5902FCDF" w14:textId="5E3AE840" w:rsidR="00D538A0" w:rsidRPr="000964E0" w:rsidRDefault="00D538A0" w:rsidP="000964E0">
      <w:pPr>
        <w:numPr>
          <w:ilvl w:val="0"/>
          <w:numId w:val="10"/>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kąt położenia granic działek w stosunku do przyległego pasa drogowego ustala się w przedziale 70º - 110º.</w:t>
      </w:r>
    </w:p>
    <w:p w14:paraId="4A454547" w14:textId="7B9803A6" w:rsidR="00B30BB3" w:rsidRPr="000964E0" w:rsidRDefault="00B30BB3" w:rsidP="000964E0">
      <w:pPr>
        <w:numPr>
          <w:ilvl w:val="0"/>
          <w:numId w:val="9"/>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Parametry ustalone w ust. 2 nie dotyczą wydzielenia działek służących lokalizacji urządzeń infrastruktury technicznej oraz dojść i dojazdów.</w:t>
      </w:r>
    </w:p>
    <w:p w14:paraId="3B3F4162" w14:textId="77777777" w:rsidR="008A416A" w:rsidRPr="000964E0" w:rsidRDefault="008A416A" w:rsidP="000964E0">
      <w:pPr>
        <w:spacing w:after="0" w:line="276" w:lineRule="auto"/>
        <w:jc w:val="center"/>
        <w:rPr>
          <w:rFonts w:ascii="Times New Roman" w:hAnsi="Times New Roman" w:cs="Times New Roman"/>
          <w:b/>
          <w:bCs/>
          <w:sz w:val="24"/>
          <w:szCs w:val="24"/>
        </w:rPr>
      </w:pPr>
    </w:p>
    <w:p w14:paraId="237AEBEA" w14:textId="53889EC1" w:rsidR="00EB365A" w:rsidRPr="000964E0" w:rsidRDefault="00EB365A"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Rozdział </w:t>
      </w:r>
      <w:r w:rsidR="00EB6DB6" w:rsidRPr="000964E0">
        <w:rPr>
          <w:rFonts w:ascii="Times New Roman" w:hAnsi="Times New Roman" w:cs="Times New Roman"/>
          <w:b/>
          <w:bCs/>
          <w:sz w:val="24"/>
          <w:szCs w:val="24"/>
        </w:rPr>
        <w:t>X</w:t>
      </w:r>
    </w:p>
    <w:p w14:paraId="1554EA26" w14:textId="4D1C9C9B" w:rsidR="00EB365A" w:rsidRPr="000964E0" w:rsidRDefault="00EB365A"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Zasady modernizacji, rozbudowy i budowy systemów komunikacji i infrastruktury technicznej.</w:t>
      </w:r>
    </w:p>
    <w:p w14:paraId="5DB0CFF5" w14:textId="6326C830" w:rsidR="00EB365A" w:rsidRPr="000964E0" w:rsidRDefault="00EB365A" w:rsidP="000964E0">
      <w:pPr>
        <w:spacing w:after="0" w:line="276" w:lineRule="auto"/>
        <w:jc w:val="center"/>
        <w:rPr>
          <w:rFonts w:ascii="Times New Roman" w:hAnsi="Times New Roman" w:cs="Times New Roman"/>
          <w:sz w:val="24"/>
          <w:szCs w:val="24"/>
        </w:rPr>
      </w:pPr>
    </w:p>
    <w:p w14:paraId="66681B7A" w14:textId="44F301C0" w:rsidR="00D37B75" w:rsidRPr="000964E0" w:rsidRDefault="00EB365A"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C828B0" w:rsidRPr="000964E0">
        <w:rPr>
          <w:rFonts w:ascii="Times New Roman" w:hAnsi="Times New Roman" w:cs="Times New Roman"/>
          <w:sz w:val="24"/>
          <w:szCs w:val="24"/>
        </w:rPr>
        <w:t>2</w:t>
      </w:r>
      <w:r w:rsidR="009A0536" w:rsidRPr="000964E0">
        <w:rPr>
          <w:rFonts w:ascii="Times New Roman" w:hAnsi="Times New Roman" w:cs="Times New Roman"/>
          <w:sz w:val="24"/>
          <w:szCs w:val="24"/>
        </w:rPr>
        <w:t>6</w:t>
      </w:r>
      <w:r w:rsidRPr="000964E0">
        <w:rPr>
          <w:rFonts w:ascii="Times New Roman" w:hAnsi="Times New Roman" w:cs="Times New Roman"/>
          <w:sz w:val="24"/>
          <w:szCs w:val="24"/>
        </w:rPr>
        <w:t>.</w:t>
      </w:r>
      <w:r w:rsidRPr="000964E0">
        <w:rPr>
          <w:rFonts w:ascii="Times New Roman" w:hAnsi="Times New Roman" w:cs="Times New Roman"/>
          <w:sz w:val="24"/>
          <w:szCs w:val="24"/>
        </w:rPr>
        <w:tab/>
      </w:r>
      <w:r w:rsidR="00424CA7" w:rsidRPr="000964E0">
        <w:rPr>
          <w:rFonts w:ascii="Times New Roman" w:hAnsi="Times New Roman" w:cs="Times New Roman"/>
          <w:sz w:val="24"/>
          <w:szCs w:val="24"/>
        </w:rPr>
        <w:t>W zakresie systemów komunikacji</w:t>
      </w:r>
      <w:r w:rsidR="00690B0E" w:rsidRPr="000964E0">
        <w:rPr>
          <w:rFonts w:ascii="Times New Roman" w:hAnsi="Times New Roman" w:cs="Times New Roman"/>
          <w:sz w:val="24"/>
          <w:szCs w:val="24"/>
        </w:rPr>
        <w:t xml:space="preserve"> ustala się:</w:t>
      </w:r>
    </w:p>
    <w:p w14:paraId="46C51566" w14:textId="30C667FD" w:rsidR="00424CA7" w:rsidRPr="000964E0" w:rsidRDefault="00424CA7" w:rsidP="000964E0">
      <w:pPr>
        <w:pStyle w:val="Akapitzlist"/>
        <w:numPr>
          <w:ilvl w:val="0"/>
          <w:numId w:val="11"/>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połączenie z układem zewnętrznym za pośrednictwem istniejącego</w:t>
      </w:r>
      <w:r w:rsidR="00376607" w:rsidRPr="000964E0">
        <w:rPr>
          <w:rFonts w:ascii="Times New Roman" w:hAnsi="Times New Roman" w:cs="Times New Roman"/>
          <w:sz w:val="24"/>
          <w:szCs w:val="24"/>
        </w:rPr>
        <w:t xml:space="preserve"> </w:t>
      </w:r>
      <w:r w:rsidRPr="000964E0">
        <w:rPr>
          <w:rFonts w:ascii="Times New Roman" w:hAnsi="Times New Roman" w:cs="Times New Roman"/>
          <w:sz w:val="24"/>
          <w:szCs w:val="24"/>
        </w:rPr>
        <w:t>układu komunikacyjnego, znajdującego się poza obszarem planu</w:t>
      </w:r>
      <w:r w:rsidR="008C4F98" w:rsidRPr="000964E0">
        <w:rPr>
          <w:rFonts w:ascii="Times New Roman" w:hAnsi="Times New Roman" w:cs="Times New Roman"/>
          <w:sz w:val="24"/>
          <w:szCs w:val="24"/>
        </w:rPr>
        <w:t>,</w:t>
      </w:r>
    </w:p>
    <w:p w14:paraId="1724495D" w14:textId="77777777" w:rsidR="008818F6" w:rsidRPr="000964E0" w:rsidRDefault="00424CA7" w:rsidP="000964E0">
      <w:pPr>
        <w:pStyle w:val="Akapitzlist"/>
        <w:numPr>
          <w:ilvl w:val="0"/>
          <w:numId w:val="11"/>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liczbę stanowisk postojowych</w:t>
      </w:r>
      <w:r w:rsidR="008818F6" w:rsidRPr="000964E0">
        <w:rPr>
          <w:rFonts w:ascii="Times New Roman" w:hAnsi="Times New Roman" w:cs="Times New Roman"/>
          <w:sz w:val="24"/>
          <w:szCs w:val="24"/>
        </w:rPr>
        <w:t>:</w:t>
      </w:r>
    </w:p>
    <w:p w14:paraId="65CC0733" w14:textId="18A0D943" w:rsidR="00424CA7" w:rsidRPr="000964E0" w:rsidRDefault="00424CA7" w:rsidP="000964E0">
      <w:pPr>
        <w:pStyle w:val="Akapitzlist"/>
        <w:numPr>
          <w:ilvl w:val="0"/>
          <w:numId w:val="28"/>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 xml:space="preserve">zgodnie z ustaleniami dla </w:t>
      </w:r>
      <w:r w:rsidR="00EC4148" w:rsidRPr="000964E0">
        <w:rPr>
          <w:rFonts w:ascii="Times New Roman" w:hAnsi="Times New Roman" w:cs="Times New Roman"/>
          <w:sz w:val="24"/>
          <w:szCs w:val="24"/>
        </w:rPr>
        <w:t>terenu</w:t>
      </w:r>
      <w:r w:rsidR="008818F6" w:rsidRPr="000964E0">
        <w:rPr>
          <w:rFonts w:ascii="Times New Roman" w:hAnsi="Times New Roman" w:cs="Times New Roman"/>
          <w:sz w:val="24"/>
          <w:szCs w:val="24"/>
        </w:rPr>
        <w:t>,</w:t>
      </w:r>
    </w:p>
    <w:p w14:paraId="6DBBA82B" w14:textId="1F3AA3A5" w:rsidR="008818F6" w:rsidRPr="000964E0" w:rsidRDefault="008818F6" w:rsidP="000964E0">
      <w:pPr>
        <w:pStyle w:val="Akapitzlist"/>
        <w:numPr>
          <w:ilvl w:val="0"/>
          <w:numId w:val="28"/>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sumaryczną w przypadku obiektów mieszczących różne funkcje;</w:t>
      </w:r>
    </w:p>
    <w:p w14:paraId="6B7113EE" w14:textId="10405597" w:rsidR="00D37B75" w:rsidRPr="000964E0" w:rsidRDefault="00D37B75" w:rsidP="000964E0">
      <w:pPr>
        <w:pStyle w:val="Akapitzlist"/>
        <w:numPr>
          <w:ilvl w:val="0"/>
          <w:numId w:val="11"/>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zakazuje się</w:t>
      </w:r>
      <w:r w:rsidR="00600357" w:rsidRPr="000964E0">
        <w:rPr>
          <w:rFonts w:ascii="Times New Roman" w:hAnsi="Times New Roman" w:cs="Times New Roman"/>
          <w:sz w:val="24"/>
          <w:szCs w:val="24"/>
        </w:rPr>
        <w:t xml:space="preserve"> lokalizacji</w:t>
      </w:r>
      <w:r w:rsidRPr="000964E0">
        <w:rPr>
          <w:rFonts w:ascii="Times New Roman" w:hAnsi="Times New Roman" w:cs="Times New Roman"/>
          <w:sz w:val="24"/>
          <w:szCs w:val="24"/>
        </w:rPr>
        <w:t>:</w:t>
      </w:r>
    </w:p>
    <w:p w14:paraId="57D0C9A7" w14:textId="52E8C0B2" w:rsidR="00D37B75" w:rsidRPr="000964E0" w:rsidRDefault="00D37B75" w:rsidP="000964E0">
      <w:pPr>
        <w:pStyle w:val="Akapitzlist"/>
        <w:numPr>
          <w:ilvl w:val="0"/>
          <w:numId w:val="23"/>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 xml:space="preserve">nowych stanowisk postojowych dostępnych bezpośrednio z </w:t>
      </w:r>
      <w:r w:rsidR="00EC4148" w:rsidRPr="000964E0">
        <w:rPr>
          <w:rFonts w:ascii="Times New Roman" w:hAnsi="Times New Roman" w:cs="Times New Roman"/>
          <w:sz w:val="24"/>
          <w:szCs w:val="24"/>
        </w:rPr>
        <w:t>drogi publicznej</w:t>
      </w:r>
      <w:r w:rsidRPr="000964E0">
        <w:rPr>
          <w:rFonts w:ascii="Times New Roman" w:hAnsi="Times New Roman" w:cs="Times New Roman"/>
          <w:sz w:val="24"/>
          <w:szCs w:val="24"/>
        </w:rPr>
        <w:t>, znajdującej się poza obszarem opracowania planu</w:t>
      </w:r>
      <w:r w:rsidR="008C4F98" w:rsidRPr="000964E0">
        <w:rPr>
          <w:rFonts w:ascii="Times New Roman" w:hAnsi="Times New Roman" w:cs="Times New Roman"/>
          <w:sz w:val="24"/>
          <w:szCs w:val="24"/>
        </w:rPr>
        <w:t>,</w:t>
      </w:r>
    </w:p>
    <w:p w14:paraId="30584590" w14:textId="4364D1B6" w:rsidR="00424CA7" w:rsidRPr="000964E0" w:rsidRDefault="00424CA7" w:rsidP="000964E0">
      <w:pPr>
        <w:pStyle w:val="Akapitzlist"/>
        <w:numPr>
          <w:ilvl w:val="0"/>
          <w:numId w:val="23"/>
        </w:numPr>
        <w:spacing w:after="0" w:line="276" w:lineRule="auto"/>
        <w:ind w:left="714" w:hanging="357"/>
        <w:jc w:val="both"/>
        <w:rPr>
          <w:rFonts w:ascii="Times New Roman" w:hAnsi="Times New Roman" w:cs="Times New Roman"/>
          <w:sz w:val="24"/>
          <w:szCs w:val="24"/>
        </w:rPr>
      </w:pPr>
      <w:r w:rsidRPr="000964E0">
        <w:rPr>
          <w:rFonts w:ascii="Times New Roman" w:hAnsi="Times New Roman" w:cs="Times New Roman"/>
          <w:sz w:val="24"/>
          <w:szCs w:val="24"/>
        </w:rPr>
        <w:t>skrzynek rozdzielczych</w:t>
      </w:r>
      <w:r w:rsidR="003608F2" w:rsidRPr="000964E0">
        <w:rPr>
          <w:rFonts w:ascii="Times New Roman" w:hAnsi="Times New Roman" w:cs="Times New Roman"/>
          <w:sz w:val="24"/>
          <w:szCs w:val="24"/>
        </w:rPr>
        <w:t xml:space="preserve"> infrastruktury</w:t>
      </w:r>
      <w:r w:rsidRPr="000964E0">
        <w:rPr>
          <w:rFonts w:ascii="Times New Roman" w:hAnsi="Times New Roman" w:cs="Times New Roman"/>
          <w:sz w:val="24"/>
          <w:szCs w:val="24"/>
        </w:rPr>
        <w:t xml:space="preserve"> w trójkątach widoczności dróg</w:t>
      </w:r>
      <w:r w:rsidR="00DD0CB3" w:rsidRPr="000964E0">
        <w:rPr>
          <w:rFonts w:ascii="Times New Roman" w:hAnsi="Times New Roman" w:cs="Times New Roman"/>
          <w:sz w:val="24"/>
          <w:szCs w:val="24"/>
        </w:rPr>
        <w:t>.</w:t>
      </w:r>
    </w:p>
    <w:p w14:paraId="5810B4A3" w14:textId="77777777" w:rsidR="00DD0CB3" w:rsidRPr="000964E0" w:rsidRDefault="00DD0CB3" w:rsidP="000964E0">
      <w:pPr>
        <w:spacing w:after="0" w:line="276" w:lineRule="auto"/>
        <w:jc w:val="both"/>
        <w:rPr>
          <w:rFonts w:ascii="Times New Roman" w:hAnsi="Times New Roman" w:cs="Times New Roman"/>
          <w:sz w:val="24"/>
          <w:szCs w:val="24"/>
        </w:rPr>
      </w:pPr>
    </w:p>
    <w:p w14:paraId="7DAD57BD" w14:textId="79881C1A" w:rsidR="007239DC" w:rsidRPr="000964E0" w:rsidRDefault="00424CA7"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8818F6" w:rsidRPr="000964E0">
        <w:rPr>
          <w:rFonts w:ascii="Times New Roman" w:hAnsi="Times New Roman" w:cs="Times New Roman"/>
          <w:sz w:val="24"/>
          <w:szCs w:val="24"/>
        </w:rPr>
        <w:t>2</w:t>
      </w:r>
      <w:r w:rsidR="009A0536" w:rsidRPr="000964E0">
        <w:rPr>
          <w:rFonts w:ascii="Times New Roman" w:hAnsi="Times New Roman" w:cs="Times New Roman"/>
          <w:sz w:val="24"/>
          <w:szCs w:val="24"/>
        </w:rPr>
        <w:t>7</w:t>
      </w:r>
      <w:r w:rsidRPr="000964E0">
        <w:rPr>
          <w:rFonts w:ascii="Times New Roman" w:hAnsi="Times New Roman" w:cs="Times New Roman"/>
          <w:sz w:val="24"/>
          <w:szCs w:val="24"/>
        </w:rPr>
        <w:t>.</w:t>
      </w:r>
      <w:r w:rsidRPr="000964E0">
        <w:rPr>
          <w:rFonts w:ascii="Times New Roman" w:hAnsi="Times New Roman" w:cs="Times New Roman"/>
          <w:sz w:val="24"/>
          <w:szCs w:val="24"/>
        </w:rPr>
        <w:tab/>
      </w:r>
    </w:p>
    <w:p w14:paraId="3EE8803B" w14:textId="44D5578B" w:rsidR="00A117B7" w:rsidRPr="000964E0" w:rsidRDefault="00424CA7" w:rsidP="000964E0">
      <w:pPr>
        <w:pStyle w:val="Akapitzlist"/>
        <w:numPr>
          <w:ilvl w:val="0"/>
          <w:numId w:val="24"/>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W zakresie systemów infrastruktury technicznej</w:t>
      </w:r>
      <w:r w:rsidR="00A117B7" w:rsidRPr="000964E0">
        <w:rPr>
          <w:rFonts w:ascii="Times New Roman" w:hAnsi="Times New Roman" w:cs="Times New Roman"/>
          <w:sz w:val="24"/>
          <w:szCs w:val="24"/>
        </w:rPr>
        <w:t>:</w:t>
      </w:r>
    </w:p>
    <w:p w14:paraId="642AFD8C" w14:textId="63F40A41" w:rsidR="00EB365A" w:rsidRPr="000964E0" w:rsidRDefault="00294813" w:rsidP="000964E0">
      <w:pPr>
        <w:pStyle w:val="Akapitzlist"/>
        <w:numPr>
          <w:ilvl w:val="0"/>
          <w:numId w:val="12"/>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U</w:t>
      </w:r>
      <w:r w:rsidR="000B701E" w:rsidRPr="000964E0">
        <w:rPr>
          <w:rFonts w:ascii="Times New Roman" w:hAnsi="Times New Roman" w:cs="Times New Roman"/>
          <w:sz w:val="24"/>
          <w:szCs w:val="24"/>
        </w:rPr>
        <w:t>stala się:</w:t>
      </w:r>
    </w:p>
    <w:p w14:paraId="5969BB22" w14:textId="149841F8" w:rsidR="00424CA7" w:rsidRPr="000964E0" w:rsidRDefault="00600357"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możliwość utrzymania istniejących urządzeń infrastruktury technicznej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z dopuszczeniem rozbudowy, przebudowy i rozbiórki</w:t>
      </w:r>
      <w:r w:rsidR="008C4F98" w:rsidRPr="000964E0">
        <w:rPr>
          <w:rFonts w:ascii="Times New Roman" w:hAnsi="Times New Roman" w:cs="Times New Roman"/>
          <w:sz w:val="24"/>
          <w:szCs w:val="24"/>
        </w:rPr>
        <w:t>,</w:t>
      </w:r>
    </w:p>
    <w:p w14:paraId="086F55E7" w14:textId="5056BE34" w:rsidR="00424CA7" w:rsidRPr="000964E0" w:rsidRDefault="00424CA7"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możliwość lokalizacji</w:t>
      </w:r>
      <w:r w:rsidR="00361530" w:rsidRPr="000964E0">
        <w:rPr>
          <w:rFonts w:ascii="Times New Roman" w:hAnsi="Times New Roman" w:cs="Times New Roman"/>
          <w:sz w:val="24"/>
          <w:szCs w:val="24"/>
        </w:rPr>
        <w:t xml:space="preserve"> sieci</w:t>
      </w:r>
      <w:r w:rsidR="00CA6D89" w:rsidRPr="000964E0">
        <w:rPr>
          <w:rFonts w:ascii="Times New Roman" w:hAnsi="Times New Roman" w:cs="Times New Roman"/>
          <w:sz w:val="24"/>
          <w:szCs w:val="24"/>
        </w:rPr>
        <w:t xml:space="preserve"> i</w:t>
      </w:r>
      <w:r w:rsidRPr="000964E0">
        <w:rPr>
          <w:rFonts w:ascii="Times New Roman" w:hAnsi="Times New Roman" w:cs="Times New Roman"/>
          <w:sz w:val="24"/>
          <w:szCs w:val="24"/>
        </w:rPr>
        <w:t xml:space="preserve"> urządzeń infrastruktury technicznej</w:t>
      </w:r>
      <w:r w:rsidR="008C4F98" w:rsidRPr="000964E0">
        <w:rPr>
          <w:rFonts w:ascii="Times New Roman" w:hAnsi="Times New Roman" w:cs="Times New Roman"/>
          <w:sz w:val="24"/>
          <w:szCs w:val="24"/>
        </w:rPr>
        <w:t>,</w:t>
      </w:r>
    </w:p>
    <w:p w14:paraId="2F304E13" w14:textId="50F16419" w:rsidR="00424CA7" w:rsidRPr="000964E0" w:rsidRDefault="00D37B75"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powiązanie z układem zewnętrznym oraz zapewnienie dostępu do sieci, zgodnie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z przepisami odrębnymi</w:t>
      </w:r>
      <w:r w:rsidR="008C4F98" w:rsidRPr="000964E0">
        <w:rPr>
          <w:rFonts w:ascii="Times New Roman" w:hAnsi="Times New Roman" w:cs="Times New Roman"/>
          <w:sz w:val="24"/>
          <w:szCs w:val="24"/>
        </w:rPr>
        <w:t>,</w:t>
      </w:r>
    </w:p>
    <w:p w14:paraId="18B262EA" w14:textId="5B690CDA" w:rsidR="00424CA7" w:rsidRPr="000964E0" w:rsidRDefault="00846B1E"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z</w:t>
      </w:r>
      <w:r w:rsidR="00424CA7" w:rsidRPr="000964E0">
        <w:rPr>
          <w:rFonts w:ascii="Times New Roman" w:hAnsi="Times New Roman" w:cs="Times New Roman"/>
          <w:sz w:val="24"/>
          <w:szCs w:val="24"/>
        </w:rPr>
        <w:t>aopatrzenie w wodę</w:t>
      </w:r>
      <w:bookmarkStart w:id="11" w:name="_Hlk92536128"/>
      <w:r w:rsidR="00424CA7" w:rsidRPr="000964E0">
        <w:rPr>
          <w:rFonts w:ascii="Times New Roman" w:hAnsi="Times New Roman" w:cs="Times New Roman"/>
          <w:sz w:val="24"/>
          <w:szCs w:val="24"/>
        </w:rPr>
        <w:t>, w tym</w:t>
      </w:r>
      <w:r w:rsidR="00C3687F" w:rsidRPr="000964E0">
        <w:rPr>
          <w:rFonts w:ascii="Times New Roman" w:hAnsi="Times New Roman" w:cs="Times New Roman"/>
          <w:sz w:val="24"/>
          <w:szCs w:val="24"/>
        </w:rPr>
        <w:t xml:space="preserve"> do celów</w:t>
      </w:r>
      <w:r w:rsidR="00424CA7" w:rsidRPr="000964E0">
        <w:rPr>
          <w:rFonts w:ascii="Times New Roman" w:hAnsi="Times New Roman" w:cs="Times New Roman"/>
          <w:sz w:val="24"/>
          <w:szCs w:val="24"/>
        </w:rPr>
        <w:t xml:space="preserve"> przeciwpożarowych</w:t>
      </w:r>
      <w:bookmarkEnd w:id="11"/>
      <w:r w:rsidR="00CA6D89" w:rsidRPr="000964E0">
        <w:rPr>
          <w:rFonts w:ascii="Times New Roman" w:hAnsi="Times New Roman" w:cs="Times New Roman"/>
          <w:sz w:val="24"/>
          <w:szCs w:val="24"/>
        </w:rPr>
        <w:t>,</w:t>
      </w:r>
      <w:r w:rsidR="00424CA7" w:rsidRPr="000964E0">
        <w:rPr>
          <w:rFonts w:ascii="Times New Roman" w:hAnsi="Times New Roman" w:cs="Times New Roman"/>
          <w:sz w:val="24"/>
          <w:szCs w:val="24"/>
        </w:rPr>
        <w:t xml:space="preserve"> z</w:t>
      </w:r>
      <w:r w:rsidR="002965CA" w:rsidRPr="000964E0">
        <w:rPr>
          <w:rFonts w:ascii="Times New Roman" w:hAnsi="Times New Roman" w:cs="Times New Roman"/>
          <w:sz w:val="24"/>
          <w:szCs w:val="24"/>
        </w:rPr>
        <w:t xml:space="preserve"> sieci i </w:t>
      </w:r>
      <w:r w:rsidR="00424CA7" w:rsidRPr="000964E0">
        <w:rPr>
          <w:rFonts w:ascii="Times New Roman" w:hAnsi="Times New Roman" w:cs="Times New Roman"/>
          <w:sz w:val="24"/>
          <w:szCs w:val="24"/>
        </w:rPr>
        <w:t xml:space="preserve">urządzeń wodociągowych, </w:t>
      </w:r>
      <w:r w:rsidR="00C3687F" w:rsidRPr="000964E0">
        <w:rPr>
          <w:rFonts w:ascii="Times New Roman" w:hAnsi="Times New Roman" w:cs="Times New Roman"/>
          <w:sz w:val="24"/>
          <w:szCs w:val="24"/>
        </w:rPr>
        <w:t xml:space="preserve">w tym ujęć własnych, </w:t>
      </w:r>
      <w:r w:rsidR="00424CA7" w:rsidRPr="000964E0">
        <w:rPr>
          <w:rFonts w:ascii="Times New Roman" w:hAnsi="Times New Roman" w:cs="Times New Roman"/>
          <w:sz w:val="24"/>
          <w:szCs w:val="24"/>
        </w:rPr>
        <w:t>zgodnie z przepisami odrębnymi</w:t>
      </w:r>
      <w:r w:rsidR="008C4F98" w:rsidRPr="000964E0">
        <w:rPr>
          <w:rFonts w:ascii="Times New Roman" w:hAnsi="Times New Roman" w:cs="Times New Roman"/>
          <w:sz w:val="24"/>
          <w:szCs w:val="24"/>
        </w:rPr>
        <w:t>,</w:t>
      </w:r>
    </w:p>
    <w:p w14:paraId="1EDB6B8A" w14:textId="04500990" w:rsidR="00361530" w:rsidRPr="000964E0" w:rsidRDefault="00361530"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odprowadzanie ścieków</w:t>
      </w:r>
      <w:r w:rsidR="00757503" w:rsidRPr="000964E0">
        <w:rPr>
          <w:rFonts w:ascii="Times New Roman" w:hAnsi="Times New Roman" w:cs="Times New Roman"/>
          <w:sz w:val="24"/>
          <w:szCs w:val="24"/>
        </w:rPr>
        <w:t xml:space="preserve"> </w:t>
      </w:r>
      <w:r w:rsidR="00EC4148" w:rsidRPr="000964E0">
        <w:rPr>
          <w:rFonts w:ascii="Times New Roman" w:hAnsi="Times New Roman" w:cs="Times New Roman"/>
          <w:sz w:val="24"/>
          <w:szCs w:val="24"/>
        </w:rPr>
        <w:t>bytowych lub przemysłowych</w:t>
      </w:r>
      <w:r w:rsidR="00A11B5A" w:rsidRPr="000964E0">
        <w:rPr>
          <w:rFonts w:ascii="Times New Roman" w:hAnsi="Times New Roman" w:cs="Times New Roman"/>
          <w:sz w:val="24"/>
          <w:szCs w:val="24"/>
        </w:rPr>
        <w:t xml:space="preserve"> docelowo</w:t>
      </w:r>
      <w:r w:rsidRPr="000964E0">
        <w:rPr>
          <w:rFonts w:ascii="Times New Roman" w:hAnsi="Times New Roman" w:cs="Times New Roman"/>
          <w:sz w:val="24"/>
          <w:szCs w:val="24"/>
        </w:rPr>
        <w:t xml:space="preserve"> do sieci kanalizacji sanitarnej</w:t>
      </w:r>
      <w:r w:rsidR="00C3687F" w:rsidRPr="000964E0">
        <w:rPr>
          <w:rFonts w:ascii="Times New Roman" w:hAnsi="Times New Roman" w:cs="Times New Roman"/>
          <w:sz w:val="24"/>
          <w:szCs w:val="24"/>
        </w:rPr>
        <w:t xml:space="preserve">, </w:t>
      </w:r>
      <w:bookmarkStart w:id="12" w:name="_Hlk116299859"/>
      <w:r w:rsidR="00C3687F" w:rsidRPr="000964E0">
        <w:rPr>
          <w:rFonts w:ascii="Times New Roman" w:hAnsi="Times New Roman" w:cs="Times New Roman"/>
          <w:sz w:val="24"/>
          <w:szCs w:val="24"/>
        </w:rPr>
        <w:t xml:space="preserve">z </w:t>
      </w:r>
      <w:r w:rsidR="004A23C3" w:rsidRPr="000964E0">
        <w:rPr>
          <w:rFonts w:ascii="Times New Roman" w:hAnsi="Times New Roman" w:cs="Times New Roman"/>
          <w:sz w:val="24"/>
          <w:szCs w:val="24"/>
        </w:rPr>
        <w:t>zastosowaniem</w:t>
      </w:r>
      <w:r w:rsidR="00C3687F" w:rsidRPr="000964E0">
        <w:rPr>
          <w:rFonts w:ascii="Times New Roman" w:hAnsi="Times New Roman" w:cs="Times New Roman"/>
          <w:sz w:val="24"/>
          <w:szCs w:val="24"/>
        </w:rPr>
        <w:t xml:space="preserve"> </w:t>
      </w:r>
      <w:r w:rsidR="00D47938" w:rsidRPr="000964E0">
        <w:rPr>
          <w:rFonts w:ascii="Times New Roman" w:hAnsi="Times New Roman" w:cs="Times New Roman"/>
          <w:sz w:val="24"/>
          <w:szCs w:val="24"/>
        </w:rPr>
        <w:t>urządzeń podczyszczających ścieki przemysłowe</w:t>
      </w:r>
      <w:r w:rsidR="004A23C3" w:rsidRPr="000964E0">
        <w:rPr>
          <w:rFonts w:ascii="Times New Roman" w:hAnsi="Times New Roman" w:cs="Times New Roman"/>
          <w:sz w:val="24"/>
          <w:szCs w:val="24"/>
        </w:rPr>
        <w:t xml:space="preserve"> oraz dopuszczeniem zastosowania</w:t>
      </w:r>
      <w:r w:rsidR="00D47938" w:rsidRPr="000964E0">
        <w:rPr>
          <w:rFonts w:ascii="Times New Roman" w:hAnsi="Times New Roman" w:cs="Times New Roman"/>
          <w:sz w:val="24"/>
          <w:szCs w:val="24"/>
        </w:rPr>
        <w:t xml:space="preserve"> oczyszczalni ścieków</w:t>
      </w:r>
      <w:r w:rsidR="00EC4148" w:rsidRPr="000964E0">
        <w:rPr>
          <w:rFonts w:ascii="Times New Roman" w:hAnsi="Times New Roman" w:cs="Times New Roman"/>
          <w:sz w:val="24"/>
          <w:szCs w:val="24"/>
        </w:rPr>
        <w:t xml:space="preserve"> </w:t>
      </w:r>
      <w:bookmarkStart w:id="13" w:name="_Hlk116299842"/>
      <w:bookmarkEnd w:id="12"/>
      <w:r w:rsidR="004A23C3" w:rsidRPr="000964E0">
        <w:rPr>
          <w:rFonts w:ascii="Times New Roman" w:hAnsi="Times New Roman" w:cs="Times New Roman"/>
          <w:sz w:val="24"/>
          <w:szCs w:val="24"/>
        </w:rPr>
        <w:t xml:space="preserve">i </w:t>
      </w:r>
      <w:r w:rsidR="00EC4148" w:rsidRPr="000964E0">
        <w:rPr>
          <w:rFonts w:ascii="Times New Roman" w:hAnsi="Times New Roman" w:cs="Times New Roman"/>
          <w:sz w:val="24"/>
          <w:szCs w:val="24"/>
        </w:rPr>
        <w:t>zbiorników bezodpływowych do czasu realizacji sieci</w:t>
      </w:r>
      <w:r w:rsidR="00C3687F" w:rsidRPr="000964E0">
        <w:rPr>
          <w:rFonts w:ascii="Times New Roman" w:hAnsi="Times New Roman" w:cs="Times New Roman"/>
          <w:sz w:val="24"/>
          <w:szCs w:val="24"/>
        </w:rPr>
        <w:t>, zgodnie z przepisami odrębnymi</w:t>
      </w:r>
      <w:bookmarkEnd w:id="13"/>
      <w:r w:rsidR="008C4F98" w:rsidRPr="000964E0">
        <w:rPr>
          <w:rFonts w:ascii="Times New Roman" w:hAnsi="Times New Roman" w:cs="Times New Roman"/>
          <w:sz w:val="24"/>
          <w:szCs w:val="24"/>
        </w:rPr>
        <w:t>,</w:t>
      </w:r>
    </w:p>
    <w:p w14:paraId="29142050" w14:textId="664D980F" w:rsidR="00424CA7" w:rsidRPr="000964E0" w:rsidRDefault="00424CA7"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zaopatrzenie w gaz z</w:t>
      </w:r>
      <w:r w:rsidR="003608F2" w:rsidRPr="000964E0">
        <w:rPr>
          <w:rFonts w:ascii="Times New Roman" w:hAnsi="Times New Roman" w:cs="Times New Roman"/>
          <w:sz w:val="24"/>
          <w:szCs w:val="24"/>
        </w:rPr>
        <w:t xml:space="preserve"> sieci i</w:t>
      </w:r>
      <w:r w:rsidRPr="000964E0">
        <w:rPr>
          <w:rFonts w:ascii="Times New Roman" w:hAnsi="Times New Roman" w:cs="Times New Roman"/>
          <w:sz w:val="24"/>
          <w:szCs w:val="24"/>
        </w:rPr>
        <w:t xml:space="preserve"> urządzeń gazowych</w:t>
      </w:r>
      <w:r w:rsidR="00CD29EC" w:rsidRPr="000964E0">
        <w:rPr>
          <w:rFonts w:ascii="Times New Roman" w:hAnsi="Times New Roman" w:cs="Times New Roman"/>
          <w:sz w:val="24"/>
          <w:szCs w:val="24"/>
        </w:rPr>
        <w:t>, zgodnie z przepisami odrębnymi</w:t>
      </w:r>
      <w:r w:rsidR="008C4F98" w:rsidRPr="000964E0">
        <w:rPr>
          <w:rFonts w:ascii="Times New Roman" w:hAnsi="Times New Roman" w:cs="Times New Roman"/>
          <w:sz w:val="24"/>
          <w:szCs w:val="24"/>
        </w:rPr>
        <w:t>,</w:t>
      </w:r>
    </w:p>
    <w:p w14:paraId="08273BA4" w14:textId="06E05F7C" w:rsidR="00361530" w:rsidRPr="000964E0" w:rsidRDefault="009916F6"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zaopatrzenie w energię elektryczną oraz ciepło z</w:t>
      </w:r>
      <w:r w:rsidR="002C0FB1" w:rsidRPr="000964E0">
        <w:rPr>
          <w:rFonts w:ascii="Times New Roman" w:hAnsi="Times New Roman" w:cs="Times New Roman"/>
          <w:sz w:val="24"/>
          <w:szCs w:val="24"/>
        </w:rPr>
        <w:t xml:space="preserve"> sieci i</w:t>
      </w:r>
      <w:r w:rsidRPr="000964E0">
        <w:rPr>
          <w:rFonts w:ascii="Times New Roman" w:hAnsi="Times New Roman" w:cs="Times New Roman"/>
          <w:sz w:val="24"/>
          <w:szCs w:val="24"/>
        </w:rPr>
        <w:t xml:space="preserve"> urządzeń infrastruktury technicznej,</w:t>
      </w:r>
      <w:r w:rsidR="00F677F7" w:rsidRPr="000964E0">
        <w:rPr>
          <w:rFonts w:ascii="Times New Roman" w:hAnsi="Times New Roman" w:cs="Times New Roman"/>
          <w:sz w:val="24"/>
          <w:szCs w:val="24"/>
        </w:rPr>
        <w:t xml:space="preserve"> w</w:t>
      </w:r>
      <w:r w:rsidR="00224A5C" w:rsidRPr="000964E0">
        <w:rPr>
          <w:rFonts w:ascii="Times New Roman" w:hAnsi="Times New Roman" w:cs="Times New Roman"/>
          <w:sz w:val="24"/>
          <w:szCs w:val="24"/>
        </w:rPr>
        <w:t> </w:t>
      </w:r>
      <w:r w:rsidR="00F677F7" w:rsidRPr="000964E0">
        <w:rPr>
          <w:rFonts w:ascii="Times New Roman" w:hAnsi="Times New Roman" w:cs="Times New Roman"/>
          <w:sz w:val="24"/>
          <w:szCs w:val="24"/>
        </w:rPr>
        <w:t>tym odnawialnych źródeł energii,</w:t>
      </w:r>
      <w:r w:rsidRPr="000964E0">
        <w:rPr>
          <w:rFonts w:ascii="Times New Roman" w:hAnsi="Times New Roman" w:cs="Times New Roman"/>
          <w:sz w:val="24"/>
          <w:szCs w:val="24"/>
        </w:rPr>
        <w:t xml:space="preserve"> zgodnie z  ustaleniami planu oraz przepisami odrębnymi</w:t>
      </w:r>
      <w:r w:rsidR="008C4F98" w:rsidRPr="000964E0">
        <w:rPr>
          <w:rFonts w:ascii="Times New Roman" w:hAnsi="Times New Roman" w:cs="Times New Roman"/>
          <w:sz w:val="24"/>
          <w:szCs w:val="24"/>
        </w:rPr>
        <w:t>,</w:t>
      </w:r>
    </w:p>
    <w:p w14:paraId="39B2D4E3" w14:textId="3996FF36" w:rsidR="0004130E" w:rsidRPr="000964E0" w:rsidRDefault="0004130E"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dopuszcza się wtórne wykorzystanie energii i ciepła powstających w ramach procesów produkcyjnych i technologicznych, zgodnie z przepisami odrębnymi</w:t>
      </w:r>
      <w:r w:rsidR="00690B0E" w:rsidRPr="000964E0">
        <w:rPr>
          <w:rFonts w:ascii="Times New Roman" w:hAnsi="Times New Roman" w:cs="Times New Roman"/>
          <w:sz w:val="24"/>
          <w:szCs w:val="24"/>
        </w:rPr>
        <w:t>,</w:t>
      </w:r>
      <w:r w:rsidRPr="000964E0">
        <w:rPr>
          <w:rFonts w:ascii="Times New Roman" w:hAnsi="Times New Roman" w:cs="Times New Roman"/>
          <w:sz w:val="24"/>
          <w:szCs w:val="24"/>
        </w:rPr>
        <w:t xml:space="preserve"> </w:t>
      </w:r>
    </w:p>
    <w:p w14:paraId="44251DAF" w14:textId="5EC263B9" w:rsidR="00361530" w:rsidRPr="000964E0" w:rsidRDefault="00361530"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lastRenderedPageBreak/>
        <w:t>inne elementy uzbrojenia zgodnie z ustaleniami planu oraz przepisami odrębnymi</w:t>
      </w:r>
      <w:r w:rsidR="008C4F98" w:rsidRPr="000964E0">
        <w:rPr>
          <w:rFonts w:ascii="Times New Roman" w:hAnsi="Times New Roman" w:cs="Times New Roman"/>
          <w:sz w:val="24"/>
          <w:szCs w:val="24"/>
        </w:rPr>
        <w:t>,</w:t>
      </w:r>
    </w:p>
    <w:p w14:paraId="21E47058" w14:textId="2F88B041" w:rsidR="00361530" w:rsidRPr="000964E0" w:rsidRDefault="00424CA7" w:rsidP="000964E0">
      <w:pPr>
        <w:pStyle w:val="Akapitzlist"/>
        <w:numPr>
          <w:ilvl w:val="0"/>
          <w:numId w:val="22"/>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dopuszcza się</w:t>
      </w:r>
      <w:r w:rsidR="00757503" w:rsidRPr="000964E0">
        <w:rPr>
          <w:rFonts w:ascii="Times New Roman" w:hAnsi="Times New Roman" w:cs="Times New Roman"/>
          <w:sz w:val="24"/>
          <w:szCs w:val="24"/>
        </w:rPr>
        <w:t xml:space="preserve"> </w:t>
      </w:r>
      <w:r w:rsidRPr="000964E0">
        <w:rPr>
          <w:rFonts w:ascii="Times New Roman" w:hAnsi="Times New Roman" w:cs="Times New Roman"/>
          <w:sz w:val="24"/>
          <w:szCs w:val="24"/>
        </w:rPr>
        <w:t>lokalizację stacji transformatorowych</w:t>
      </w:r>
      <w:r w:rsidR="001F675C" w:rsidRPr="000964E0">
        <w:rPr>
          <w:rFonts w:ascii="Times New Roman" w:hAnsi="Times New Roman" w:cs="Times New Roman"/>
          <w:sz w:val="24"/>
          <w:szCs w:val="24"/>
        </w:rPr>
        <w:t>.</w:t>
      </w:r>
    </w:p>
    <w:p w14:paraId="56DC1645" w14:textId="766FA0B1" w:rsidR="002766FA" w:rsidRPr="000964E0" w:rsidRDefault="00294813" w:rsidP="000964E0">
      <w:pPr>
        <w:pStyle w:val="Akapitzlist"/>
        <w:numPr>
          <w:ilvl w:val="0"/>
          <w:numId w:val="12"/>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Z</w:t>
      </w:r>
      <w:r w:rsidR="009916F6" w:rsidRPr="000964E0">
        <w:rPr>
          <w:rFonts w:ascii="Times New Roman" w:hAnsi="Times New Roman" w:cs="Times New Roman"/>
          <w:sz w:val="24"/>
          <w:szCs w:val="24"/>
        </w:rPr>
        <w:t>akazuje się lokalizacji</w:t>
      </w:r>
      <w:r w:rsidR="00DA0822" w:rsidRPr="000964E0">
        <w:rPr>
          <w:rFonts w:ascii="Times New Roman" w:hAnsi="Times New Roman" w:cs="Times New Roman"/>
          <w:sz w:val="24"/>
          <w:szCs w:val="24"/>
        </w:rPr>
        <w:t xml:space="preserve"> </w:t>
      </w:r>
      <w:r w:rsidR="009916F6" w:rsidRPr="000964E0">
        <w:rPr>
          <w:rFonts w:ascii="Times New Roman" w:hAnsi="Times New Roman" w:cs="Times New Roman"/>
          <w:sz w:val="24"/>
          <w:szCs w:val="24"/>
        </w:rPr>
        <w:t>urządze</w:t>
      </w:r>
      <w:r w:rsidR="00E807FC" w:rsidRPr="000964E0">
        <w:rPr>
          <w:rFonts w:ascii="Times New Roman" w:hAnsi="Times New Roman" w:cs="Times New Roman"/>
          <w:sz w:val="24"/>
          <w:szCs w:val="24"/>
        </w:rPr>
        <w:t>ń</w:t>
      </w:r>
      <w:r w:rsidR="00036A47" w:rsidRPr="000964E0">
        <w:rPr>
          <w:rFonts w:ascii="Times New Roman" w:hAnsi="Times New Roman" w:cs="Times New Roman"/>
          <w:sz w:val="24"/>
          <w:szCs w:val="24"/>
        </w:rPr>
        <w:t xml:space="preserve">, </w:t>
      </w:r>
      <w:r w:rsidR="009916F6" w:rsidRPr="000964E0">
        <w:rPr>
          <w:rFonts w:ascii="Times New Roman" w:hAnsi="Times New Roman" w:cs="Times New Roman"/>
          <w:sz w:val="24"/>
          <w:szCs w:val="24"/>
        </w:rPr>
        <w:t>wytwarzających energię z odnawialnych źródeł energii o</w:t>
      </w:r>
      <w:r w:rsidR="00224A5C" w:rsidRPr="000964E0">
        <w:rPr>
          <w:rFonts w:ascii="Times New Roman" w:hAnsi="Times New Roman" w:cs="Times New Roman"/>
          <w:sz w:val="24"/>
          <w:szCs w:val="24"/>
        </w:rPr>
        <w:t> </w:t>
      </w:r>
      <w:r w:rsidR="009916F6" w:rsidRPr="000964E0">
        <w:rPr>
          <w:rFonts w:ascii="Times New Roman" w:hAnsi="Times New Roman" w:cs="Times New Roman"/>
          <w:sz w:val="24"/>
          <w:szCs w:val="24"/>
        </w:rPr>
        <w:t xml:space="preserve">mocy zainstalowanej przekraczającej 500 </w:t>
      </w:r>
      <w:proofErr w:type="spellStart"/>
      <w:r w:rsidR="009916F6" w:rsidRPr="000964E0">
        <w:rPr>
          <w:rFonts w:ascii="Times New Roman" w:hAnsi="Times New Roman" w:cs="Times New Roman"/>
          <w:sz w:val="24"/>
          <w:szCs w:val="24"/>
        </w:rPr>
        <w:t>kW</w:t>
      </w:r>
      <w:r w:rsidR="00DA0822" w:rsidRPr="000964E0">
        <w:rPr>
          <w:rFonts w:ascii="Times New Roman" w:hAnsi="Times New Roman" w:cs="Times New Roman"/>
          <w:sz w:val="24"/>
          <w:szCs w:val="24"/>
        </w:rPr>
        <w:t>.</w:t>
      </w:r>
      <w:proofErr w:type="spellEnd"/>
    </w:p>
    <w:p w14:paraId="30BCE7CC" w14:textId="42960805" w:rsidR="007239DC" w:rsidRPr="000964E0" w:rsidRDefault="007239DC" w:rsidP="000964E0">
      <w:pPr>
        <w:pStyle w:val="Akapitzlist"/>
        <w:numPr>
          <w:ilvl w:val="0"/>
          <w:numId w:val="24"/>
        </w:numPr>
        <w:spacing w:after="0" w:line="276" w:lineRule="auto"/>
        <w:ind w:left="0" w:firstLine="0"/>
        <w:jc w:val="both"/>
        <w:rPr>
          <w:rFonts w:ascii="Times New Roman" w:hAnsi="Times New Roman" w:cs="Times New Roman"/>
          <w:sz w:val="24"/>
          <w:szCs w:val="24"/>
        </w:rPr>
      </w:pPr>
      <w:r w:rsidRPr="000964E0">
        <w:rPr>
          <w:rFonts w:ascii="Times New Roman" w:hAnsi="Times New Roman" w:cs="Times New Roman"/>
          <w:sz w:val="24"/>
          <w:szCs w:val="24"/>
        </w:rPr>
        <w:t xml:space="preserve">Zakaz, o którym mowa w ust. 1 pkt 2 nie dotyczy urządzeń innych niż </w:t>
      </w:r>
      <w:r w:rsidR="00294813" w:rsidRPr="000964E0">
        <w:rPr>
          <w:rFonts w:ascii="Times New Roman" w:hAnsi="Times New Roman" w:cs="Times New Roman"/>
          <w:sz w:val="24"/>
          <w:szCs w:val="24"/>
        </w:rPr>
        <w:t>wolnostojące w</w:t>
      </w:r>
      <w:r w:rsidR="00224A5C" w:rsidRPr="000964E0">
        <w:rPr>
          <w:rFonts w:ascii="Times New Roman" w:hAnsi="Times New Roman" w:cs="Times New Roman"/>
          <w:sz w:val="24"/>
          <w:szCs w:val="24"/>
        </w:rPr>
        <w:t> </w:t>
      </w:r>
      <w:r w:rsidR="00294813" w:rsidRPr="000964E0">
        <w:rPr>
          <w:rFonts w:ascii="Times New Roman" w:hAnsi="Times New Roman" w:cs="Times New Roman"/>
          <w:sz w:val="24"/>
          <w:szCs w:val="24"/>
        </w:rPr>
        <w:t>rozumieniu przepisów odrębnych.</w:t>
      </w:r>
    </w:p>
    <w:p w14:paraId="51ED736B" w14:textId="77777777" w:rsidR="009916F6" w:rsidRPr="000964E0" w:rsidRDefault="009916F6" w:rsidP="000964E0">
      <w:pPr>
        <w:pStyle w:val="Akapitzlist"/>
        <w:spacing w:after="0" w:line="276" w:lineRule="auto"/>
        <w:ind w:left="1066"/>
        <w:jc w:val="both"/>
        <w:rPr>
          <w:rFonts w:ascii="Times New Roman" w:hAnsi="Times New Roman" w:cs="Times New Roman"/>
          <w:sz w:val="24"/>
          <w:szCs w:val="24"/>
        </w:rPr>
      </w:pPr>
    </w:p>
    <w:p w14:paraId="4BC04D65" w14:textId="22E31D9F" w:rsidR="00361530" w:rsidRPr="000964E0" w:rsidRDefault="00361530"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Rozdział X</w:t>
      </w:r>
      <w:r w:rsidR="00563D7E" w:rsidRPr="000964E0">
        <w:rPr>
          <w:rFonts w:ascii="Times New Roman" w:hAnsi="Times New Roman" w:cs="Times New Roman"/>
          <w:b/>
          <w:bCs/>
          <w:sz w:val="24"/>
          <w:szCs w:val="24"/>
        </w:rPr>
        <w:t>I</w:t>
      </w:r>
    </w:p>
    <w:p w14:paraId="553AABDB" w14:textId="637D7E89" w:rsidR="00361530" w:rsidRPr="000964E0" w:rsidRDefault="00361530"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Stawki procentowe</w:t>
      </w:r>
    </w:p>
    <w:p w14:paraId="04F8CC82" w14:textId="77777777" w:rsidR="00361530" w:rsidRPr="000964E0" w:rsidRDefault="00361530" w:rsidP="000964E0">
      <w:pPr>
        <w:spacing w:after="0" w:line="276" w:lineRule="auto"/>
        <w:jc w:val="both"/>
        <w:rPr>
          <w:rFonts w:ascii="Times New Roman" w:hAnsi="Times New Roman" w:cs="Times New Roman"/>
          <w:sz w:val="24"/>
          <w:szCs w:val="24"/>
        </w:rPr>
      </w:pPr>
    </w:p>
    <w:p w14:paraId="794CC233" w14:textId="1E3ADDF2" w:rsidR="008A60C6" w:rsidRPr="000964E0" w:rsidRDefault="00424CA7"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DA0822" w:rsidRPr="000964E0">
        <w:rPr>
          <w:rFonts w:ascii="Times New Roman" w:hAnsi="Times New Roman" w:cs="Times New Roman"/>
          <w:sz w:val="24"/>
          <w:szCs w:val="24"/>
        </w:rPr>
        <w:t>2</w:t>
      </w:r>
      <w:r w:rsidR="009A0536" w:rsidRPr="000964E0">
        <w:rPr>
          <w:rFonts w:ascii="Times New Roman" w:hAnsi="Times New Roman" w:cs="Times New Roman"/>
          <w:sz w:val="24"/>
          <w:szCs w:val="24"/>
        </w:rPr>
        <w:t>8</w:t>
      </w:r>
      <w:r w:rsidRPr="000964E0">
        <w:rPr>
          <w:rFonts w:ascii="Times New Roman" w:hAnsi="Times New Roman" w:cs="Times New Roman"/>
          <w:sz w:val="24"/>
          <w:szCs w:val="24"/>
        </w:rPr>
        <w:t>.</w:t>
      </w:r>
      <w:r w:rsidRPr="000964E0">
        <w:rPr>
          <w:rFonts w:ascii="Times New Roman" w:hAnsi="Times New Roman" w:cs="Times New Roman"/>
          <w:sz w:val="24"/>
          <w:szCs w:val="24"/>
        </w:rPr>
        <w:tab/>
      </w:r>
      <w:bookmarkStart w:id="14" w:name="_Hlk132638490"/>
      <w:r w:rsidR="00361530" w:rsidRPr="000964E0">
        <w:rPr>
          <w:rFonts w:ascii="Times New Roman" w:hAnsi="Times New Roman" w:cs="Times New Roman"/>
          <w:sz w:val="24"/>
          <w:szCs w:val="24"/>
        </w:rPr>
        <w:t xml:space="preserve">Ustala się stawkę procentową, służącą naliczeniu jednorazowej opłaty od wzrostu wartości </w:t>
      </w:r>
      <w:r w:rsidR="002E5920" w:rsidRPr="000964E0">
        <w:rPr>
          <w:rFonts w:ascii="Times New Roman" w:hAnsi="Times New Roman" w:cs="Times New Roman"/>
          <w:sz w:val="24"/>
          <w:szCs w:val="24"/>
        </w:rPr>
        <w:t>nieruchomości, o której mowa w art. 36 ust. 4 ustawy z dnia 27 marca 2003 r. o planowaniu i</w:t>
      </w:r>
      <w:r w:rsidR="00F25954" w:rsidRPr="000964E0">
        <w:rPr>
          <w:rFonts w:ascii="Times New Roman" w:hAnsi="Times New Roman" w:cs="Times New Roman"/>
          <w:sz w:val="24"/>
          <w:szCs w:val="24"/>
        </w:rPr>
        <w:t> </w:t>
      </w:r>
      <w:r w:rsidR="002E5920" w:rsidRPr="000964E0">
        <w:rPr>
          <w:rFonts w:ascii="Times New Roman" w:hAnsi="Times New Roman" w:cs="Times New Roman"/>
          <w:sz w:val="24"/>
          <w:szCs w:val="24"/>
        </w:rPr>
        <w:t xml:space="preserve"> zagospodarowaniu przestrzennym w wysokości</w:t>
      </w:r>
      <w:r w:rsidR="00B87FAE" w:rsidRPr="000964E0">
        <w:rPr>
          <w:rFonts w:ascii="Times New Roman" w:hAnsi="Times New Roman" w:cs="Times New Roman"/>
          <w:sz w:val="24"/>
          <w:szCs w:val="24"/>
        </w:rPr>
        <w:t xml:space="preserve"> 20</w:t>
      </w:r>
      <w:r w:rsidR="00A1106D" w:rsidRPr="000964E0">
        <w:rPr>
          <w:rFonts w:ascii="Times New Roman" w:hAnsi="Times New Roman" w:cs="Times New Roman"/>
          <w:sz w:val="24"/>
          <w:szCs w:val="24"/>
        </w:rPr>
        <w:t xml:space="preserve"> </w:t>
      </w:r>
      <w:r w:rsidR="00CD29EC" w:rsidRPr="000964E0">
        <w:rPr>
          <w:rFonts w:ascii="Times New Roman" w:hAnsi="Times New Roman" w:cs="Times New Roman"/>
          <w:sz w:val="24"/>
          <w:szCs w:val="24"/>
        </w:rPr>
        <w:t>%.</w:t>
      </w:r>
    </w:p>
    <w:bookmarkEnd w:id="14"/>
    <w:p w14:paraId="57F4E0F4" w14:textId="6866E60D" w:rsidR="002E5920" w:rsidRPr="000964E0" w:rsidRDefault="002E5920" w:rsidP="000964E0">
      <w:pPr>
        <w:spacing w:after="0" w:line="276" w:lineRule="auto"/>
        <w:jc w:val="both"/>
        <w:rPr>
          <w:rFonts w:ascii="Times New Roman" w:hAnsi="Times New Roman" w:cs="Times New Roman"/>
          <w:sz w:val="24"/>
          <w:szCs w:val="24"/>
        </w:rPr>
      </w:pPr>
    </w:p>
    <w:p w14:paraId="4E9472C3" w14:textId="6F6D6AA0" w:rsidR="002E5920" w:rsidRPr="000964E0" w:rsidRDefault="00786017"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Dział III</w:t>
      </w:r>
    </w:p>
    <w:p w14:paraId="5D0976E5" w14:textId="3146DD25" w:rsidR="002E5920" w:rsidRPr="000964E0" w:rsidRDefault="002E5920"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Przepisy</w:t>
      </w:r>
      <w:r w:rsidR="00CB663B" w:rsidRPr="000964E0">
        <w:rPr>
          <w:rFonts w:ascii="Times New Roman" w:hAnsi="Times New Roman" w:cs="Times New Roman"/>
          <w:b/>
          <w:bCs/>
          <w:sz w:val="24"/>
          <w:szCs w:val="24"/>
        </w:rPr>
        <w:t xml:space="preserve"> przejściowe i</w:t>
      </w:r>
      <w:r w:rsidRPr="000964E0">
        <w:rPr>
          <w:rFonts w:ascii="Times New Roman" w:hAnsi="Times New Roman" w:cs="Times New Roman"/>
          <w:b/>
          <w:bCs/>
          <w:sz w:val="24"/>
          <w:szCs w:val="24"/>
        </w:rPr>
        <w:t xml:space="preserve"> końcowe</w:t>
      </w:r>
    </w:p>
    <w:p w14:paraId="5F80707A" w14:textId="5D67F407" w:rsidR="002E5920" w:rsidRPr="000964E0" w:rsidRDefault="002E5920" w:rsidP="000964E0">
      <w:pPr>
        <w:spacing w:after="0" w:line="276" w:lineRule="auto"/>
        <w:jc w:val="center"/>
        <w:rPr>
          <w:rFonts w:ascii="Times New Roman" w:hAnsi="Times New Roman" w:cs="Times New Roman"/>
          <w:sz w:val="24"/>
          <w:szCs w:val="24"/>
        </w:rPr>
      </w:pPr>
    </w:p>
    <w:p w14:paraId="7809861C" w14:textId="56BAB0F6" w:rsidR="002E5920" w:rsidRPr="000964E0" w:rsidRDefault="002E592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9A0536" w:rsidRPr="000964E0">
        <w:rPr>
          <w:rFonts w:ascii="Times New Roman" w:hAnsi="Times New Roman" w:cs="Times New Roman"/>
          <w:sz w:val="24"/>
          <w:szCs w:val="24"/>
        </w:rPr>
        <w:t>29</w:t>
      </w:r>
      <w:r w:rsidRPr="000964E0">
        <w:rPr>
          <w:rFonts w:ascii="Times New Roman" w:hAnsi="Times New Roman" w:cs="Times New Roman"/>
          <w:sz w:val="24"/>
          <w:szCs w:val="24"/>
        </w:rPr>
        <w:t>.</w:t>
      </w:r>
      <w:r w:rsidRPr="000964E0">
        <w:rPr>
          <w:rFonts w:ascii="Times New Roman" w:hAnsi="Times New Roman" w:cs="Times New Roman"/>
          <w:sz w:val="24"/>
          <w:szCs w:val="24"/>
        </w:rPr>
        <w:tab/>
        <w:t xml:space="preserve">Wykonanie uchwały powierza się </w:t>
      </w:r>
      <w:r w:rsidR="00757503" w:rsidRPr="000964E0">
        <w:rPr>
          <w:rFonts w:ascii="Times New Roman" w:hAnsi="Times New Roman" w:cs="Times New Roman"/>
          <w:sz w:val="24"/>
          <w:szCs w:val="24"/>
        </w:rPr>
        <w:t>Burmistrzowi Gminy Czempiń</w:t>
      </w:r>
      <w:r w:rsidRPr="000964E0">
        <w:rPr>
          <w:rFonts w:ascii="Times New Roman" w:hAnsi="Times New Roman" w:cs="Times New Roman"/>
          <w:sz w:val="24"/>
          <w:szCs w:val="24"/>
        </w:rPr>
        <w:t>.</w:t>
      </w:r>
    </w:p>
    <w:p w14:paraId="07320A3A" w14:textId="069EA4D8" w:rsidR="00DD0CB3" w:rsidRPr="000964E0" w:rsidRDefault="00DD0CB3" w:rsidP="000964E0">
      <w:pPr>
        <w:spacing w:after="0" w:line="276" w:lineRule="auto"/>
        <w:jc w:val="both"/>
        <w:rPr>
          <w:rFonts w:ascii="Times New Roman" w:hAnsi="Times New Roman" w:cs="Times New Roman"/>
          <w:sz w:val="24"/>
          <w:szCs w:val="24"/>
        </w:rPr>
      </w:pPr>
    </w:p>
    <w:p w14:paraId="1948AC3C" w14:textId="5A351727" w:rsidR="002E5920" w:rsidRPr="000964E0" w:rsidRDefault="002E592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 </w:t>
      </w:r>
      <w:r w:rsidR="0093714A" w:rsidRPr="000964E0">
        <w:rPr>
          <w:rFonts w:ascii="Times New Roman" w:hAnsi="Times New Roman" w:cs="Times New Roman"/>
          <w:sz w:val="24"/>
          <w:szCs w:val="24"/>
        </w:rPr>
        <w:t>3</w:t>
      </w:r>
      <w:r w:rsidR="009A0536" w:rsidRPr="000964E0">
        <w:rPr>
          <w:rFonts w:ascii="Times New Roman" w:hAnsi="Times New Roman" w:cs="Times New Roman"/>
          <w:sz w:val="24"/>
          <w:szCs w:val="24"/>
        </w:rPr>
        <w:t>0</w:t>
      </w:r>
      <w:r w:rsidR="00246409" w:rsidRPr="000964E0">
        <w:rPr>
          <w:rFonts w:ascii="Times New Roman" w:hAnsi="Times New Roman" w:cs="Times New Roman"/>
          <w:sz w:val="24"/>
          <w:szCs w:val="24"/>
        </w:rPr>
        <w:t>.</w:t>
      </w:r>
      <w:r w:rsidRPr="000964E0">
        <w:rPr>
          <w:rFonts w:ascii="Times New Roman" w:hAnsi="Times New Roman" w:cs="Times New Roman"/>
          <w:sz w:val="24"/>
          <w:szCs w:val="24"/>
        </w:rPr>
        <w:tab/>
        <w:t xml:space="preserve">Uchwała wchodzi w życie po upływie 14 dni od dnia ogłoszenia w Dzienniku Urzędowym Województwa </w:t>
      </w:r>
      <w:r w:rsidR="00757503" w:rsidRPr="000964E0">
        <w:rPr>
          <w:rFonts w:ascii="Times New Roman" w:hAnsi="Times New Roman" w:cs="Times New Roman"/>
          <w:sz w:val="24"/>
          <w:szCs w:val="24"/>
        </w:rPr>
        <w:t>Wielkopolskiego</w:t>
      </w:r>
      <w:r w:rsidRPr="000964E0">
        <w:rPr>
          <w:rFonts w:ascii="Times New Roman" w:hAnsi="Times New Roman" w:cs="Times New Roman"/>
          <w:sz w:val="24"/>
          <w:szCs w:val="24"/>
        </w:rPr>
        <w:t>.</w:t>
      </w:r>
      <w:r w:rsidR="00DD0CB3" w:rsidRPr="000964E0">
        <w:rPr>
          <w:rFonts w:ascii="Times New Roman" w:hAnsi="Times New Roman" w:cs="Times New Roman"/>
          <w:sz w:val="24"/>
          <w:szCs w:val="24"/>
        </w:rPr>
        <w:br w:type="page"/>
      </w:r>
    </w:p>
    <w:p w14:paraId="032C3B5C" w14:textId="20661CEE" w:rsidR="002E5920" w:rsidRPr="000964E0" w:rsidRDefault="002E5920"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lastRenderedPageBreak/>
        <w:t>UZASADNIENIE</w:t>
      </w:r>
    </w:p>
    <w:p w14:paraId="08708D63" w14:textId="31FF7BB7" w:rsidR="002E5920" w:rsidRPr="000964E0" w:rsidRDefault="002E5920"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DO UCHWAŁY NR </w:t>
      </w:r>
      <w:r w:rsidR="00A60ABA">
        <w:rPr>
          <w:rFonts w:ascii="Times New Roman" w:hAnsi="Times New Roman" w:cs="Times New Roman"/>
          <w:b/>
          <w:bCs/>
          <w:sz w:val="24"/>
          <w:szCs w:val="24"/>
        </w:rPr>
        <w:t>LXI/576/23</w:t>
      </w:r>
    </w:p>
    <w:p w14:paraId="7A63CDC6" w14:textId="1F3BEC7F" w:rsidR="002E5920" w:rsidRPr="000964E0" w:rsidRDefault="002E5920"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 xml:space="preserve">RADY </w:t>
      </w:r>
      <w:r w:rsidR="0083240D" w:rsidRPr="000964E0">
        <w:rPr>
          <w:rFonts w:ascii="Times New Roman" w:hAnsi="Times New Roman" w:cs="Times New Roman"/>
          <w:b/>
          <w:bCs/>
          <w:sz w:val="24"/>
          <w:szCs w:val="24"/>
        </w:rPr>
        <w:t>MIEJSKIEJ W CZEMPINIU</w:t>
      </w:r>
    </w:p>
    <w:p w14:paraId="3EF595D2" w14:textId="45D7FF52" w:rsidR="002E5920" w:rsidRPr="000964E0" w:rsidRDefault="002E5920"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b/>
          <w:bCs/>
          <w:sz w:val="24"/>
          <w:szCs w:val="24"/>
        </w:rPr>
        <w:t>z dnia</w:t>
      </w:r>
      <w:r w:rsidR="00A60ABA">
        <w:rPr>
          <w:rFonts w:ascii="Times New Roman" w:hAnsi="Times New Roman" w:cs="Times New Roman"/>
          <w:b/>
          <w:bCs/>
          <w:sz w:val="24"/>
          <w:szCs w:val="24"/>
        </w:rPr>
        <w:t xml:space="preserve"> 19 kwietnia 2023r. </w:t>
      </w:r>
    </w:p>
    <w:p w14:paraId="75787E2F" w14:textId="77777777" w:rsidR="002E5920" w:rsidRPr="000964E0" w:rsidRDefault="002E5920" w:rsidP="000964E0">
      <w:pPr>
        <w:spacing w:after="0" w:line="276" w:lineRule="auto"/>
        <w:jc w:val="center"/>
        <w:rPr>
          <w:rFonts w:ascii="Times New Roman" w:hAnsi="Times New Roman" w:cs="Times New Roman"/>
          <w:sz w:val="24"/>
          <w:szCs w:val="24"/>
        </w:rPr>
      </w:pPr>
    </w:p>
    <w:p w14:paraId="1ED8D493" w14:textId="0F8A49FB" w:rsidR="002E5920" w:rsidRPr="000964E0" w:rsidRDefault="002E5920" w:rsidP="000964E0">
      <w:pPr>
        <w:spacing w:after="0" w:line="276" w:lineRule="auto"/>
        <w:jc w:val="center"/>
        <w:rPr>
          <w:rFonts w:ascii="Times New Roman" w:hAnsi="Times New Roman" w:cs="Times New Roman"/>
          <w:b/>
          <w:bCs/>
          <w:sz w:val="24"/>
          <w:szCs w:val="24"/>
        </w:rPr>
      </w:pPr>
      <w:r w:rsidRPr="000964E0">
        <w:rPr>
          <w:rFonts w:ascii="Times New Roman" w:hAnsi="Times New Roman" w:cs="Times New Roman"/>
          <w:sz w:val="24"/>
          <w:szCs w:val="24"/>
        </w:rPr>
        <w:t xml:space="preserve"> </w:t>
      </w:r>
      <w:r w:rsidRPr="000964E0">
        <w:rPr>
          <w:rFonts w:ascii="Times New Roman" w:hAnsi="Times New Roman" w:cs="Times New Roman"/>
          <w:b/>
          <w:bCs/>
          <w:sz w:val="24"/>
          <w:szCs w:val="24"/>
        </w:rPr>
        <w:t xml:space="preserve">sprawie </w:t>
      </w:r>
      <w:r w:rsidR="008D1E55" w:rsidRPr="000964E0">
        <w:rPr>
          <w:rFonts w:ascii="Times New Roman" w:hAnsi="Times New Roman" w:cs="Times New Roman"/>
          <w:b/>
          <w:bCs/>
          <w:sz w:val="24"/>
          <w:szCs w:val="24"/>
        </w:rPr>
        <w:t>miejscowego planu zagospodarowania przestrzennego dla terenu działek o nr ewid. 595/6 i 595/4 obręb Jarogniewice</w:t>
      </w:r>
    </w:p>
    <w:p w14:paraId="7520BF51" w14:textId="63B3A5AE" w:rsidR="00424CA7" w:rsidRPr="000964E0" w:rsidRDefault="00424CA7" w:rsidP="000964E0">
      <w:pPr>
        <w:spacing w:after="0" w:line="276" w:lineRule="auto"/>
        <w:jc w:val="both"/>
        <w:rPr>
          <w:rFonts w:ascii="Times New Roman" w:hAnsi="Times New Roman" w:cs="Times New Roman"/>
          <w:sz w:val="24"/>
          <w:szCs w:val="24"/>
        </w:rPr>
      </w:pPr>
    </w:p>
    <w:p w14:paraId="7DE7FC2B" w14:textId="47C1F668" w:rsidR="008C2D14" w:rsidRPr="000964E0" w:rsidRDefault="008C2D14" w:rsidP="000964E0">
      <w:pPr>
        <w:spacing w:after="0" w:line="276" w:lineRule="auto"/>
        <w:jc w:val="both"/>
        <w:rPr>
          <w:rFonts w:ascii="Times New Roman" w:hAnsi="Times New Roman" w:cs="Times New Roman"/>
          <w:sz w:val="24"/>
          <w:szCs w:val="24"/>
        </w:rPr>
      </w:pPr>
    </w:p>
    <w:p w14:paraId="7716C620" w14:textId="2DBA5BF4" w:rsidR="008C2D14" w:rsidRPr="000964E0" w:rsidRDefault="008C2D14"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616659A2" w14:textId="2E898C52" w:rsidR="00707FCE" w:rsidRPr="000964E0" w:rsidRDefault="00707FCE" w:rsidP="000964E0">
      <w:pPr>
        <w:spacing w:after="0" w:line="276" w:lineRule="auto"/>
        <w:jc w:val="both"/>
        <w:rPr>
          <w:rFonts w:ascii="Times New Roman" w:hAnsi="Times New Roman" w:cs="Times New Roman"/>
          <w:sz w:val="24"/>
          <w:szCs w:val="24"/>
        </w:rPr>
      </w:pPr>
    </w:p>
    <w:p w14:paraId="3555969F" w14:textId="0A6AD910" w:rsidR="008D1E55" w:rsidRPr="000964E0" w:rsidRDefault="008C2D14"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Projekt przedmiotowego planu miejscowego został opracowany na podstawie uchwały </w:t>
      </w:r>
      <w:r w:rsidR="00707FCE" w:rsidRPr="000964E0">
        <w:rPr>
          <w:rFonts w:ascii="Times New Roman" w:hAnsi="Times New Roman" w:cs="Times New Roman"/>
          <w:sz w:val="24"/>
          <w:szCs w:val="24"/>
        </w:rPr>
        <w:t>N</w:t>
      </w:r>
      <w:r w:rsidRPr="000964E0">
        <w:rPr>
          <w:rFonts w:ascii="Times New Roman" w:hAnsi="Times New Roman" w:cs="Times New Roman"/>
          <w:sz w:val="24"/>
          <w:szCs w:val="24"/>
        </w:rPr>
        <w:t xml:space="preserve">r </w:t>
      </w:r>
      <w:r w:rsidR="008D1E55" w:rsidRPr="000964E0">
        <w:rPr>
          <w:rFonts w:ascii="Times New Roman" w:hAnsi="Times New Roman" w:cs="Times New Roman"/>
          <w:sz w:val="24"/>
          <w:szCs w:val="24"/>
        </w:rPr>
        <w:t>XL/361/21 Rady Miejskiej w Czempiniu z dnia 27 października 2021 r. w sprawie przystąpienia do sporządzenia miejscowego planu zagospodarowania przestrzennego dla terenu działek o nr ewid. 595/</w:t>
      </w:r>
      <w:r w:rsidR="00FA3503" w:rsidRPr="000964E0">
        <w:rPr>
          <w:rFonts w:ascii="Times New Roman" w:hAnsi="Times New Roman" w:cs="Times New Roman"/>
          <w:sz w:val="24"/>
          <w:szCs w:val="24"/>
        </w:rPr>
        <w:t xml:space="preserve">6 i 595/4 obręb Jarogniewice. Jak wynika z uzasadnienia do uchwały </w:t>
      </w:r>
      <w:r w:rsidR="000A706C" w:rsidRPr="000964E0">
        <w:rPr>
          <w:rFonts w:ascii="Times New Roman" w:hAnsi="Times New Roman" w:cs="Times New Roman"/>
          <w:sz w:val="24"/>
          <w:szCs w:val="24"/>
        </w:rPr>
        <w:t>celem opracowania planu miejscowego jest</w:t>
      </w:r>
      <w:r w:rsidR="00FA3503" w:rsidRPr="000964E0">
        <w:rPr>
          <w:rFonts w:ascii="Times New Roman" w:hAnsi="Times New Roman" w:cs="Times New Roman"/>
          <w:sz w:val="24"/>
          <w:szCs w:val="24"/>
        </w:rPr>
        <w:t xml:space="preserve"> wyznaczenie terenów pod aktywizację gospodarczą oraz określenie zasad zabudowy i zagospodarowania terenów objętych zakresem przedmiotowej uchwały.</w:t>
      </w:r>
    </w:p>
    <w:p w14:paraId="1DFBC420" w14:textId="7253DC65" w:rsidR="00707FCE" w:rsidRPr="000964E0" w:rsidRDefault="00707FCE" w:rsidP="000964E0">
      <w:pPr>
        <w:spacing w:after="0" w:line="276" w:lineRule="auto"/>
        <w:jc w:val="both"/>
        <w:rPr>
          <w:rFonts w:ascii="Times New Roman" w:hAnsi="Times New Roman" w:cs="Times New Roman"/>
          <w:sz w:val="24"/>
          <w:szCs w:val="24"/>
        </w:rPr>
      </w:pPr>
      <w:bookmarkStart w:id="15" w:name="_Hlk92650587"/>
    </w:p>
    <w:bookmarkEnd w:id="15"/>
    <w:p w14:paraId="275FE1FA" w14:textId="0AB77A5F" w:rsidR="008C2D14" w:rsidRPr="000964E0" w:rsidRDefault="007B0B3D"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Burmistrz Gminy Czempiń</w:t>
      </w:r>
      <w:r w:rsidR="008C2D14" w:rsidRPr="000964E0">
        <w:rPr>
          <w:rFonts w:ascii="Times New Roman" w:hAnsi="Times New Roman" w:cs="Times New Roman"/>
          <w:sz w:val="24"/>
          <w:szCs w:val="24"/>
        </w:rPr>
        <w:t xml:space="preserve"> przeprowadził procedurę określoną w art. 17 ustawy z dnia 27 marca 2003</w:t>
      </w:r>
      <w:r w:rsidR="00B74E20" w:rsidRPr="000964E0">
        <w:rPr>
          <w:rFonts w:ascii="Times New Roman" w:hAnsi="Times New Roman" w:cs="Times New Roman"/>
          <w:sz w:val="24"/>
          <w:szCs w:val="24"/>
        </w:rPr>
        <w:t>  r</w:t>
      </w:r>
      <w:r w:rsidR="008C2D14" w:rsidRPr="000964E0">
        <w:rPr>
          <w:rFonts w:ascii="Times New Roman" w:hAnsi="Times New Roman" w:cs="Times New Roman"/>
          <w:sz w:val="24"/>
          <w:szCs w:val="24"/>
        </w:rPr>
        <w:t xml:space="preserve">. </w:t>
      </w:r>
      <w:r w:rsidR="00864BC6" w:rsidRPr="000964E0">
        <w:rPr>
          <w:rFonts w:ascii="Times New Roman" w:hAnsi="Times New Roman" w:cs="Times New Roman"/>
          <w:sz w:val="24"/>
          <w:szCs w:val="24"/>
        </w:rPr>
        <w:t>o planowaniu i zagospodarowaniu przestrzennym.</w:t>
      </w:r>
    </w:p>
    <w:p w14:paraId="22F51846" w14:textId="1356874D" w:rsidR="00864BC6" w:rsidRPr="000964E0" w:rsidRDefault="00864BC6" w:rsidP="000964E0">
      <w:pPr>
        <w:spacing w:after="0" w:line="276" w:lineRule="auto"/>
        <w:jc w:val="both"/>
        <w:rPr>
          <w:rFonts w:ascii="Times New Roman" w:hAnsi="Times New Roman" w:cs="Times New Roman"/>
          <w:sz w:val="24"/>
          <w:szCs w:val="24"/>
        </w:rPr>
      </w:pPr>
    </w:p>
    <w:p w14:paraId="799149CB" w14:textId="29899AFD" w:rsidR="00864BC6" w:rsidRPr="000964E0" w:rsidRDefault="00864BC6"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Na podstawie art. 46 pkt 1 ustawy z dnia 3 października 2008 r. o udostępnianiu informacji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Pr="000964E0" w:rsidRDefault="00864BC6" w:rsidP="000964E0">
      <w:pPr>
        <w:spacing w:after="0" w:line="276" w:lineRule="auto"/>
        <w:jc w:val="both"/>
        <w:rPr>
          <w:rFonts w:ascii="Times New Roman" w:hAnsi="Times New Roman" w:cs="Times New Roman"/>
          <w:sz w:val="24"/>
          <w:szCs w:val="24"/>
        </w:rPr>
      </w:pPr>
    </w:p>
    <w:p w14:paraId="47E1A819" w14:textId="4CCDAC7F" w:rsidR="00864BC6" w:rsidRPr="000964E0" w:rsidRDefault="00864BC6"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W związki z powyższym </w:t>
      </w:r>
      <w:r w:rsidR="007B0B3D" w:rsidRPr="000964E0">
        <w:rPr>
          <w:rFonts w:ascii="Times New Roman" w:hAnsi="Times New Roman" w:cs="Times New Roman"/>
          <w:sz w:val="24"/>
          <w:szCs w:val="24"/>
        </w:rPr>
        <w:t>Burmistrz Gminy Czempiń</w:t>
      </w:r>
      <w:r w:rsidRPr="000964E0">
        <w:rPr>
          <w:rFonts w:ascii="Times New Roman" w:hAnsi="Times New Roman" w:cs="Times New Roman"/>
          <w:sz w:val="24"/>
          <w:szCs w:val="24"/>
        </w:rPr>
        <w:t>;</w:t>
      </w:r>
    </w:p>
    <w:p w14:paraId="11D39A1A" w14:textId="1191B79C" w:rsidR="00864BC6" w:rsidRPr="000964E0" w:rsidRDefault="00864BC6" w:rsidP="000964E0">
      <w:pPr>
        <w:pStyle w:val="Akapitzlist"/>
        <w:numPr>
          <w:ilvl w:val="0"/>
          <w:numId w:val="13"/>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uzgodnił stopień szczegółowości informacji zawartych w prognozie oddziaływania na środowisko;</w:t>
      </w:r>
    </w:p>
    <w:p w14:paraId="1E3D97EB" w14:textId="6B07C864" w:rsidR="00864BC6" w:rsidRPr="000964E0" w:rsidRDefault="00864BC6" w:rsidP="000964E0">
      <w:pPr>
        <w:pStyle w:val="Akapitzlist"/>
        <w:numPr>
          <w:ilvl w:val="0"/>
          <w:numId w:val="13"/>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sporządził prognozę oddziaływania na środowisko;</w:t>
      </w:r>
    </w:p>
    <w:p w14:paraId="249F8AC2" w14:textId="00663C94" w:rsidR="00864BC6" w:rsidRPr="000964E0" w:rsidRDefault="00864BC6" w:rsidP="000964E0">
      <w:pPr>
        <w:pStyle w:val="Akapitzlist"/>
        <w:numPr>
          <w:ilvl w:val="0"/>
          <w:numId w:val="13"/>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uzyskał wymagane prawem opinie i uzgodnienia;</w:t>
      </w:r>
    </w:p>
    <w:p w14:paraId="6D2E999C" w14:textId="335739F8" w:rsidR="00864BC6" w:rsidRPr="000964E0" w:rsidRDefault="00864BC6" w:rsidP="000964E0">
      <w:pPr>
        <w:pStyle w:val="Akapitzlist"/>
        <w:numPr>
          <w:ilvl w:val="0"/>
          <w:numId w:val="13"/>
        </w:num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zapewnił możliwość udziału społeczeństwa w postępowaniu w sprawie oceny oddziaływania na środowisko skutków realizacji ustaleń planu miejscowego.</w:t>
      </w:r>
    </w:p>
    <w:p w14:paraId="3457BFFA" w14:textId="7C8A0BCB" w:rsidR="00864BC6" w:rsidRPr="000964E0" w:rsidRDefault="00864BC6" w:rsidP="000964E0">
      <w:pPr>
        <w:spacing w:after="0" w:line="276" w:lineRule="auto"/>
        <w:jc w:val="both"/>
        <w:rPr>
          <w:rFonts w:ascii="Times New Roman" w:hAnsi="Times New Roman" w:cs="Times New Roman"/>
          <w:sz w:val="24"/>
          <w:szCs w:val="24"/>
        </w:rPr>
      </w:pPr>
    </w:p>
    <w:p w14:paraId="0B038C63" w14:textId="4A383E1A" w:rsidR="00707FCE" w:rsidRPr="000964E0" w:rsidRDefault="00707FCE"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Dla przedmiotowego terenu </w:t>
      </w:r>
      <w:r w:rsidR="00FA3503" w:rsidRPr="000964E0">
        <w:rPr>
          <w:rFonts w:ascii="Times New Roman" w:hAnsi="Times New Roman" w:cs="Times New Roman"/>
          <w:sz w:val="24"/>
          <w:szCs w:val="24"/>
        </w:rPr>
        <w:t>nie obowiązuje żaden miejscowy plan zagospodarowania przestrzennego.</w:t>
      </w:r>
    </w:p>
    <w:p w14:paraId="6AB34D86" w14:textId="77777777" w:rsidR="00FA3503" w:rsidRPr="000964E0" w:rsidRDefault="00FA3503" w:rsidP="000964E0">
      <w:pPr>
        <w:spacing w:after="0" w:line="276" w:lineRule="auto"/>
        <w:jc w:val="both"/>
        <w:rPr>
          <w:rFonts w:ascii="Times New Roman" w:hAnsi="Times New Roman" w:cs="Times New Roman"/>
          <w:sz w:val="24"/>
          <w:szCs w:val="24"/>
        </w:rPr>
      </w:pPr>
    </w:p>
    <w:p w14:paraId="222D5E79" w14:textId="476D8216" w:rsidR="00707FCE" w:rsidRPr="000964E0" w:rsidRDefault="00707FCE"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Zgodnie ze Studium uwarunkowań i kierunków zagospodarowania przestrzennego gminy Czempiń, przyjętym uchwałą Nr </w:t>
      </w:r>
      <w:r w:rsidR="00E13AA2" w:rsidRPr="000964E0">
        <w:rPr>
          <w:rFonts w:ascii="Times New Roman" w:hAnsi="Times New Roman" w:cs="Times New Roman"/>
          <w:sz w:val="24"/>
          <w:szCs w:val="24"/>
        </w:rPr>
        <w:t>L/446/22</w:t>
      </w:r>
      <w:r w:rsidRPr="000964E0">
        <w:rPr>
          <w:rFonts w:ascii="Times New Roman" w:hAnsi="Times New Roman" w:cs="Times New Roman"/>
          <w:sz w:val="24"/>
          <w:szCs w:val="24"/>
        </w:rPr>
        <w:t xml:space="preserve"> Rady Miejskiej w Czempiniu z dnia </w:t>
      </w:r>
      <w:r w:rsidR="00E13AA2" w:rsidRPr="000964E0">
        <w:rPr>
          <w:rFonts w:ascii="Times New Roman" w:hAnsi="Times New Roman" w:cs="Times New Roman"/>
          <w:sz w:val="24"/>
          <w:szCs w:val="24"/>
        </w:rPr>
        <w:t>9 czerwca 2022 r.</w:t>
      </w:r>
      <w:r w:rsidRPr="000964E0">
        <w:rPr>
          <w:rFonts w:ascii="Times New Roman" w:hAnsi="Times New Roman" w:cs="Times New Roman"/>
          <w:sz w:val="24"/>
          <w:szCs w:val="24"/>
        </w:rPr>
        <w:t xml:space="preserve"> dla przedmiotowego terenu wyznaczono kierunek zagospodarowania przestrzennego:</w:t>
      </w:r>
    </w:p>
    <w:p w14:paraId="418E1DC0" w14:textId="645C8E9D" w:rsidR="00707FCE" w:rsidRPr="000964E0" w:rsidRDefault="00707FCE"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lastRenderedPageBreak/>
        <w:t xml:space="preserve">-P/U – </w:t>
      </w:r>
      <w:bookmarkStart w:id="16" w:name="_Hlk116292773"/>
      <w:r w:rsidRPr="000964E0">
        <w:rPr>
          <w:rFonts w:ascii="Times New Roman" w:hAnsi="Times New Roman" w:cs="Times New Roman"/>
          <w:sz w:val="24"/>
          <w:szCs w:val="24"/>
        </w:rPr>
        <w:t xml:space="preserve">tereny funkcji obiektów produkcyjnych, składów i magazynów </w:t>
      </w:r>
      <w:r w:rsidR="00AD5F50" w:rsidRPr="000964E0">
        <w:rPr>
          <w:rFonts w:ascii="Times New Roman" w:hAnsi="Times New Roman" w:cs="Times New Roman"/>
          <w:sz w:val="24"/>
          <w:szCs w:val="24"/>
        </w:rPr>
        <w:t>i</w:t>
      </w:r>
      <w:r w:rsidRPr="000964E0">
        <w:rPr>
          <w:rFonts w:ascii="Times New Roman" w:hAnsi="Times New Roman" w:cs="Times New Roman"/>
          <w:sz w:val="24"/>
          <w:szCs w:val="24"/>
        </w:rPr>
        <w:t xml:space="preserve"> </w:t>
      </w:r>
      <w:r w:rsidR="00A7396B" w:rsidRPr="000964E0">
        <w:rPr>
          <w:rFonts w:ascii="Times New Roman" w:hAnsi="Times New Roman" w:cs="Times New Roman"/>
          <w:sz w:val="24"/>
          <w:szCs w:val="24"/>
        </w:rPr>
        <w:t>zabudowy</w:t>
      </w:r>
      <w:r w:rsidRPr="000964E0">
        <w:rPr>
          <w:rFonts w:ascii="Times New Roman" w:hAnsi="Times New Roman" w:cs="Times New Roman"/>
          <w:sz w:val="24"/>
          <w:szCs w:val="24"/>
        </w:rPr>
        <w:t xml:space="preserve"> usługowej</w:t>
      </w:r>
      <w:r w:rsidR="00E13AA2" w:rsidRPr="000964E0">
        <w:rPr>
          <w:rFonts w:ascii="Times New Roman" w:hAnsi="Times New Roman" w:cs="Times New Roman"/>
          <w:sz w:val="24"/>
          <w:szCs w:val="24"/>
        </w:rPr>
        <w:t>.</w:t>
      </w:r>
      <w:bookmarkEnd w:id="16"/>
    </w:p>
    <w:p w14:paraId="1EADDEE2" w14:textId="77777777" w:rsidR="00E13AA2" w:rsidRPr="000964E0" w:rsidRDefault="00E13AA2" w:rsidP="000964E0">
      <w:pPr>
        <w:spacing w:after="0" w:line="276" w:lineRule="auto"/>
        <w:jc w:val="both"/>
        <w:rPr>
          <w:rFonts w:ascii="Times New Roman" w:hAnsi="Times New Roman" w:cs="Times New Roman"/>
          <w:sz w:val="24"/>
          <w:szCs w:val="24"/>
        </w:rPr>
      </w:pPr>
    </w:p>
    <w:p w14:paraId="4E4496CE" w14:textId="7D0407D8" w:rsidR="00FB1582" w:rsidRPr="000964E0" w:rsidRDefault="00707FCE"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Stąd też wynika, że p</w:t>
      </w:r>
      <w:r w:rsidR="00FB1582" w:rsidRPr="000964E0">
        <w:rPr>
          <w:rFonts w:ascii="Times New Roman" w:hAnsi="Times New Roman" w:cs="Times New Roman"/>
          <w:sz w:val="24"/>
          <w:szCs w:val="24"/>
        </w:rPr>
        <w:t>rojekt planu miejscowego realizuje politykę przestrzenną zawartą w ww. Studium uwarunkowań i</w:t>
      </w:r>
      <w:r w:rsidR="00F25954" w:rsidRPr="000964E0">
        <w:rPr>
          <w:rFonts w:ascii="Times New Roman" w:hAnsi="Times New Roman" w:cs="Times New Roman"/>
          <w:sz w:val="24"/>
          <w:szCs w:val="24"/>
        </w:rPr>
        <w:t> </w:t>
      </w:r>
      <w:r w:rsidR="00FB1582" w:rsidRPr="000964E0">
        <w:rPr>
          <w:rFonts w:ascii="Times New Roman" w:hAnsi="Times New Roman" w:cs="Times New Roman"/>
          <w:sz w:val="24"/>
          <w:szCs w:val="24"/>
        </w:rPr>
        <w:t xml:space="preserve"> kierunków zagospodarowania przestrzennego </w:t>
      </w:r>
      <w:r w:rsidR="007B0B3D" w:rsidRPr="000964E0">
        <w:rPr>
          <w:rFonts w:ascii="Times New Roman" w:hAnsi="Times New Roman" w:cs="Times New Roman"/>
          <w:sz w:val="24"/>
          <w:szCs w:val="24"/>
        </w:rPr>
        <w:t>gminy Czempiń</w:t>
      </w:r>
      <w:r w:rsidR="00FB1582" w:rsidRPr="000964E0">
        <w:rPr>
          <w:rFonts w:ascii="Times New Roman" w:hAnsi="Times New Roman" w:cs="Times New Roman"/>
          <w:sz w:val="24"/>
          <w:szCs w:val="24"/>
        </w:rPr>
        <w:t>.</w:t>
      </w:r>
    </w:p>
    <w:p w14:paraId="1923C834" w14:textId="77777777" w:rsidR="00864BC6" w:rsidRPr="000964E0" w:rsidRDefault="00864BC6" w:rsidP="000964E0">
      <w:pPr>
        <w:spacing w:after="0" w:line="276" w:lineRule="auto"/>
        <w:jc w:val="both"/>
        <w:rPr>
          <w:rFonts w:ascii="Times New Roman" w:hAnsi="Times New Roman" w:cs="Times New Roman"/>
          <w:sz w:val="24"/>
          <w:szCs w:val="24"/>
        </w:rPr>
      </w:pPr>
    </w:p>
    <w:p w14:paraId="338FFF2D" w14:textId="7FD9AF27" w:rsidR="00864BC6" w:rsidRPr="000964E0" w:rsidRDefault="00864BC6"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Zgodnie z art. 15 ust. 1 ww. ustawy w uzasadnieniu uchwały planu miejscowego przedstawia się</w:t>
      </w:r>
      <w:r w:rsidR="00FB1582" w:rsidRPr="000964E0">
        <w:rPr>
          <w:rFonts w:ascii="Times New Roman" w:hAnsi="Times New Roman" w:cs="Times New Roman"/>
          <w:sz w:val="24"/>
          <w:szCs w:val="24"/>
        </w:rPr>
        <w:t xml:space="preserve"> w</w:t>
      </w:r>
      <w:r w:rsidR="00F25954" w:rsidRPr="000964E0">
        <w:rPr>
          <w:rFonts w:ascii="Times New Roman" w:hAnsi="Times New Roman" w:cs="Times New Roman"/>
          <w:sz w:val="24"/>
          <w:szCs w:val="24"/>
        </w:rPr>
        <w:t> </w:t>
      </w:r>
      <w:r w:rsidR="00FB1582" w:rsidRPr="000964E0">
        <w:rPr>
          <w:rFonts w:ascii="Times New Roman" w:hAnsi="Times New Roman" w:cs="Times New Roman"/>
          <w:sz w:val="24"/>
          <w:szCs w:val="24"/>
        </w:rPr>
        <w:t xml:space="preserve"> szczególności</w:t>
      </w:r>
      <w:r w:rsidRPr="000964E0">
        <w:rPr>
          <w:rFonts w:ascii="Times New Roman" w:hAnsi="Times New Roman" w:cs="Times New Roman"/>
          <w:sz w:val="24"/>
          <w:szCs w:val="24"/>
        </w:rPr>
        <w:t>:</w:t>
      </w:r>
    </w:p>
    <w:p w14:paraId="48AA2404" w14:textId="08241142" w:rsidR="00864BC6" w:rsidRPr="000964E0" w:rsidRDefault="00922749"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1)</w:t>
      </w:r>
      <w:r w:rsidRPr="000964E0">
        <w:rPr>
          <w:rFonts w:ascii="Times New Roman" w:hAnsi="Times New Roman" w:cs="Times New Roman"/>
          <w:sz w:val="24"/>
          <w:szCs w:val="24"/>
        </w:rPr>
        <w:tab/>
      </w:r>
      <w:r w:rsidR="00690B0E" w:rsidRPr="000964E0">
        <w:rPr>
          <w:rFonts w:ascii="Times New Roman" w:hAnsi="Times New Roman" w:cs="Times New Roman"/>
          <w:sz w:val="24"/>
          <w:szCs w:val="24"/>
        </w:rPr>
        <w:t xml:space="preserve">sposób </w:t>
      </w:r>
      <w:r w:rsidR="00864BC6" w:rsidRPr="000964E0">
        <w:rPr>
          <w:rFonts w:ascii="Times New Roman" w:hAnsi="Times New Roman" w:cs="Times New Roman"/>
          <w:sz w:val="24"/>
          <w:szCs w:val="24"/>
        </w:rPr>
        <w:t>realizacji wymogów wynikających z art. 1 ust. 2 – 4 ustawy;</w:t>
      </w:r>
    </w:p>
    <w:p w14:paraId="03DE39D1" w14:textId="2D1F4BEE" w:rsidR="00864BC6" w:rsidRPr="000964E0" w:rsidRDefault="00922749"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2)</w:t>
      </w:r>
      <w:r w:rsidRPr="000964E0">
        <w:rPr>
          <w:rFonts w:ascii="Times New Roman" w:hAnsi="Times New Roman" w:cs="Times New Roman"/>
          <w:sz w:val="24"/>
          <w:szCs w:val="24"/>
        </w:rPr>
        <w:tab/>
      </w:r>
      <w:r w:rsidR="00864BC6" w:rsidRPr="000964E0">
        <w:rPr>
          <w:rFonts w:ascii="Times New Roman" w:hAnsi="Times New Roman" w:cs="Times New Roman"/>
          <w:sz w:val="24"/>
          <w:szCs w:val="24"/>
        </w:rPr>
        <w:t>zgodność z wynikami analizy, o których mowa w art. 32 ust. 1 ustawy wraz z datą uchwały rady gminy, o której mowa w art. 32 ust. 2, oraz sposób uwzględnienia uniwersalnego projektowania;</w:t>
      </w:r>
    </w:p>
    <w:p w14:paraId="74B7A380" w14:textId="63DF333A" w:rsidR="00864BC6" w:rsidRPr="000964E0" w:rsidRDefault="00922749"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3)</w:t>
      </w:r>
      <w:r w:rsidRPr="000964E0">
        <w:rPr>
          <w:rFonts w:ascii="Times New Roman" w:hAnsi="Times New Roman" w:cs="Times New Roman"/>
          <w:sz w:val="24"/>
          <w:szCs w:val="24"/>
        </w:rPr>
        <w:tab/>
      </w:r>
      <w:r w:rsidR="00864BC6" w:rsidRPr="000964E0">
        <w:rPr>
          <w:rFonts w:ascii="Times New Roman" w:hAnsi="Times New Roman" w:cs="Times New Roman"/>
          <w:sz w:val="24"/>
          <w:szCs w:val="24"/>
        </w:rPr>
        <w:t>wpływ na finanse publiczne.</w:t>
      </w:r>
    </w:p>
    <w:p w14:paraId="146EB041" w14:textId="756C7BB0" w:rsidR="00864BC6" w:rsidRPr="000964E0" w:rsidRDefault="00864BC6" w:rsidP="000964E0">
      <w:pPr>
        <w:spacing w:after="0" w:line="276" w:lineRule="auto"/>
        <w:jc w:val="both"/>
        <w:rPr>
          <w:rFonts w:ascii="Times New Roman" w:hAnsi="Times New Roman" w:cs="Times New Roman"/>
          <w:sz w:val="24"/>
          <w:szCs w:val="24"/>
        </w:rPr>
      </w:pPr>
    </w:p>
    <w:p w14:paraId="159B2D37" w14:textId="77777777" w:rsidR="00AA0B70" w:rsidRPr="000964E0" w:rsidRDefault="00FB1582"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W związku z powyższym</w:t>
      </w:r>
      <w:r w:rsidR="00AA0B70" w:rsidRPr="000964E0">
        <w:rPr>
          <w:rFonts w:ascii="Times New Roman" w:hAnsi="Times New Roman" w:cs="Times New Roman"/>
          <w:sz w:val="24"/>
          <w:szCs w:val="24"/>
        </w:rPr>
        <w:t>:</w:t>
      </w:r>
    </w:p>
    <w:p w14:paraId="4473ED76" w14:textId="77777777" w:rsidR="000A706C" w:rsidRPr="000964E0" w:rsidRDefault="000A706C" w:rsidP="000964E0">
      <w:pPr>
        <w:spacing w:after="0" w:line="276" w:lineRule="auto"/>
        <w:jc w:val="both"/>
        <w:rPr>
          <w:rFonts w:ascii="Times New Roman" w:hAnsi="Times New Roman" w:cs="Times New Roman"/>
          <w:sz w:val="24"/>
          <w:szCs w:val="24"/>
        </w:rPr>
      </w:pPr>
    </w:p>
    <w:p w14:paraId="4C373AC6" w14:textId="58313883" w:rsidR="00FB1582" w:rsidRPr="000964E0" w:rsidRDefault="000A706C"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W</w:t>
      </w:r>
      <w:r w:rsidR="00FB1582" w:rsidRPr="000964E0">
        <w:rPr>
          <w:rFonts w:ascii="Times New Roman" w:hAnsi="Times New Roman" w:cs="Times New Roman"/>
          <w:sz w:val="24"/>
          <w:szCs w:val="24"/>
        </w:rPr>
        <w:t>ymaga</w:t>
      </w:r>
      <w:r w:rsidRPr="000964E0">
        <w:rPr>
          <w:rFonts w:ascii="Times New Roman" w:hAnsi="Times New Roman" w:cs="Times New Roman"/>
          <w:sz w:val="24"/>
          <w:szCs w:val="24"/>
        </w:rPr>
        <w:t>nia</w:t>
      </w:r>
      <w:r w:rsidR="00FB1582" w:rsidRPr="000964E0">
        <w:rPr>
          <w:rFonts w:ascii="Times New Roman" w:hAnsi="Times New Roman" w:cs="Times New Roman"/>
          <w:sz w:val="24"/>
          <w:szCs w:val="24"/>
        </w:rPr>
        <w:t xml:space="preserve"> ładu przestrzennego, architektury i urbanistyki</w:t>
      </w:r>
      <w:r w:rsidRPr="000964E0">
        <w:rPr>
          <w:rFonts w:ascii="Times New Roman" w:hAnsi="Times New Roman" w:cs="Times New Roman"/>
          <w:sz w:val="24"/>
          <w:szCs w:val="24"/>
        </w:rPr>
        <w:t xml:space="preserve"> zostały spełnione poprzez</w:t>
      </w:r>
      <w:r w:rsidR="00FB1582" w:rsidRPr="000964E0">
        <w:rPr>
          <w:rFonts w:ascii="Times New Roman" w:hAnsi="Times New Roman" w:cs="Times New Roman"/>
          <w:sz w:val="24"/>
          <w:szCs w:val="24"/>
        </w:rPr>
        <w:t xml:space="preserve"> </w:t>
      </w:r>
      <w:r w:rsidRPr="000964E0">
        <w:rPr>
          <w:rFonts w:ascii="Times New Roman" w:hAnsi="Times New Roman" w:cs="Times New Roman"/>
          <w:sz w:val="24"/>
          <w:szCs w:val="24"/>
        </w:rPr>
        <w:t>wyznaczenie</w:t>
      </w:r>
      <w:r w:rsidR="00FB1582" w:rsidRPr="000964E0">
        <w:rPr>
          <w:rFonts w:ascii="Times New Roman" w:hAnsi="Times New Roman" w:cs="Times New Roman"/>
          <w:sz w:val="24"/>
          <w:szCs w:val="24"/>
        </w:rPr>
        <w:t xml:space="preserve"> lin</w:t>
      </w:r>
      <w:r w:rsidRPr="000964E0">
        <w:rPr>
          <w:rFonts w:ascii="Times New Roman" w:hAnsi="Times New Roman" w:cs="Times New Roman"/>
          <w:sz w:val="24"/>
          <w:szCs w:val="24"/>
        </w:rPr>
        <w:t>i</w:t>
      </w:r>
      <w:r w:rsidR="00FB1582" w:rsidRPr="000964E0">
        <w:rPr>
          <w:rFonts w:ascii="Times New Roman" w:hAnsi="Times New Roman" w:cs="Times New Roman"/>
          <w:sz w:val="24"/>
          <w:szCs w:val="24"/>
        </w:rPr>
        <w:t>i rozgraniczając</w:t>
      </w:r>
      <w:r w:rsidRPr="000964E0">
        <w:rPr>
          <w:rFonts w:ascii="Times New Roman" w:hAnsi="Times New Roman" w:cs="Times New Roman"/>
          <w:sz w:val="24"/>
          <w:szCs w:val="24"/>
        </w:rPr>
        <w:t>ych</w:t>
      </w:r>
      <w:r w:rsidR="00FB1582" w:rsidRPr="000964E0">
        <w:rPr>
          <w:rFonts w:ascii="Times New Roman" w:hAnsi="Times New Roman" w:cs="Times New Roman"/>
          <w:sz w:val="24"/>
          <w:szCs w:val="24"/>
        </w:rPr>
        <w:t xml:space="preserve"> tereny o różnym przeznaczeniu i różnych zasadach zagospodarowania, lini</w:t>
      </w:r>
      <w:r w:rsidR="00910ECE" w:rsidRPr="000964E0">
        <w:rPr>
          <w:rFonts w:ascii="Times New Roman" w:hAnsi="Times New Roman" w:cs="Times New Roman"/>
          <w:sz w:val="24"/>
          <w:szCs w:val="24"/>
        </w:rPr>
        <w:t>i</w:t>
      </w:r>
      <w:r w:rsidR="00FB1582" w:rsidRPr="000964E0">
        <w:rPr>
          <w:rFonts w:ascii="Times New Roman" w:hAnsi="Times New Roman" w:cs="Times New Roman"/>
          <w:sz w:val="24"/>
          <w:szCs w:val="24"/>
        </w:rPr>
        <w:t xml:space="preserve"> zabudowy oraz wskaźnik</w:t>
      </w:r>
      <w:r w:rsidR="00690B0E" w:rsidRPr="000964E0">
        <w:rPr>
          <w:rFonts w:ascii="Times New Roman" w:hAnsi="Times New Roman" w:cs="Times New Roman"/>
          <w:sz w:val="24"/>
          <w:szCs w:val="24"/>
        </w:rPr>
        <w:t>ów</w:t>
      </w:r>
      <w:r w:rsidR="00FB1582" w:rsidRPr="000964E0">
        <w:rPr>
          <w:rFonts w:ascii="Times New Roman" w:hAnsi="Times New Roman" w:cs="Times New Roman"/>
          <w:sz w:val="24"/>
          <w:szCs w:val="24"/>
        </w:rPr>
        <w:t xml:space="preserve"> zagospodarowania terenu w tym: intensywność zabudowy, wysokość budynków, geometri</w:t>
      </w:r>
      <w:r w:rsidR="00690B0E" w:rsidRPr="000964E0">
        <w:rPr>
          <w:rFonts w:ascii="Times New Roman" w:hAnsi="Times New Roman" w:cs="Times New Roman"/>
          <w:sz w:val="24"/>
          <w:szCs w:val="24"/>
        </w:rPr>
        <w:t>i</w:t>
      </w:r>
      <w:r w:rsidR="00FB1582" w:rsidRPr="000964E0">
        <w:rPr>
          <w:rFonts w:ascii="Times New Roman" w:hAnsi="Times New Roman" w:cs="Times New Roman"/>
          <w:sz w:val="24"/>
          <w:szCs w:val="24"/>
        </w:rPr>
        <w:t xml:space="preserve"> dachów</w:t>
      </w:r>
      <w:r w:rsidRPr="000964E0">
        <w:rPr>
          <w:rFonts w:ascii="Times New Roman" w:hAnsi="Times New Roman" w:cs="Times New Roman"/>
          <w:sz w:val="24"/>
          <w:szCs w:val="24"/>
        </w:rPr>
        <w:t>. W projekcie planu</w:t>
      </w:r>
      <w:r w:rsidR="00FB1582" w:rsidRPr="000964E0">
        <w:rPr>
          <w:rFonts w:ascii="Times New Roman" w:hAnsi="Times New Roman" w:cs="Times New Roman"/>
          <w:sz w:val="24"/>
          <w:szCs w:val="24"/>
        </w:rPr>
        <w:t xml:space="preserve"> nie wskazano obszarów przewidzianych do przeprowadzenia scalenia i podziału nieruchomości</w:t>
      </w:r>
      <w:r w:rsidR="00AD5F50" w:rsidRPr="000964E0">
        <w:rPr>
          <w:rFonts w:ascii="Times New Roman" w:hAnsi="Times New Roman" w:cs="Times New Roman"/>
          <w:sz w:val="24"/>
          <w:szCs w:val="24"/>
        </w:rPr>
        <w:t>, ale określono parametry w sytuacji, gdyby taka procedura miałaby zostać przeprowadzona</w:t>
      </w:r>
      <w:r w:rsidRPr="000964E0">
        <w:rPr>
          <w:rFonts w:ascii="Times New Roman" w:hAnsi="Times New Roman" w:cs="Times New Roman"/>
          <w:sz w:val="24"/>
          <w:szCs w:val="24"/>
        </w:rPr>
        <w:t>.</w:t>
      </w:r>
    </w:p>
    <w:p w14:paraId="051BE6C1" w14:textId="77777777" w:rsidR="000A706C" w:rsidRPr="000964E0" w:rsidRDefault="000A706C" w:rsidP="000964E0">
      <w:pPr>
        <w:spacing w:after="0" w:line="276" w:lineRule="auto"/>
        <w:jc w:val="both"/>
        <w:rPr>
          <w:rFonts w:ascii="Times New Roman" w:hAnsi="Times New Roman" w:cs="Times New Roman"/>
          <w:sz w:val="24"/>
          <w:szCs w:val="24"/>
        </w:rPr>
      </w:pPr>
    </w:p>
    <w:p w14:paraId="291D7858" w14:textId="0861B968" w:rsidR="00707FCE" w:rsidRPr="000964E0" w:rsidRDefault="000A706C"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P</w:t>
      </w:r>
      <w:r w:rsidR="00B74E20" w:rsidRPr="000964E0">
        <w:rPr>
          <w:rFonts w:ascii="Times New Roman" w:hAnsi="Times New Roman" w:cs="Times New Roman"/>
          <w:sz w:val="24"/>
          <w:szCs w:val="24"/>
        </w:rPr>
        <w:t xml:space="preserve">rojekt planu dotyczy </w:t>
      </w:r>
      <w:r w:rsidR="00707FCE" w:rsidRPr="000964E0">
        <w:rPr>
          <w:rFonts w:ascii="Times New Roman" w:hAnsi="Times New Roman" w:cs="Times New Roman"/>
          <w:sz w:val="24"/>
          <w:szCs w:val="24"/>
        </w:rPr>
        <w:t xml:space="preserve">obszaru jeszcze niezagospodarowanego, </w:t>
      </w:r>
      <w:r w:rsidR="00E13AA2" w:rsidRPr="000964E0">
        <w:rPr>
          <w:rFonts w:ascii="Times New Roman" w:hAnsi="Times New Roman" w:cs="Times New Roman"/>
          <w:sz w:val="24"/>
          <w:szCs w:val="24"/>
        </w:rPr>
        <w:t>wykorzystywanego rolniczo, położonego w oddaleniu od jednostek osadniczych (</w:t>
      </w:r>
      <w:r w:rsidR="00A7396B" w:rsidRPr="000964E0">
        <w:rPr>
          <w:rFonts w:ascii="Times New Roman" w:hAnsi="Times New Roman" w:cs="Times New Roman"/>
          <w:sz w:val="24"/>
          <w:szCs w:val="24"/>
        </w:rPr>
        <w:t>miejskich i miejsko-wiejskich</w:t>
      </w:r>
      <w:r w:rsidR="00E13AA2" w:rsidRPr="000964E0">
        <w:rPr>
          <w:rFonts w:ascii="Times New Roman" w:hAnsi="Times New Roman" w:cs="Times New Roman"/>
          <w:sz w:val="24"/>
          <w:szCs w:val="24"/>
        </w:rPr>
        <w:t>), przy dawnej drodze krajowej nr 5, a zatem umożliwiającego prowadzenie</w:t>
      </w:r>
      <w:r w:rsidR="00A7396B" w:rsidRPr="000964E0">
        <w:rPr>
          <w:rFonts w:ascii="Times New Roman" w:hAnsi="Times New Roman" w:cs="Times New Roman"/>
          <w:sz w:val="24"/>
          <w:szCs w:val="24"/>
        </w:rPr>
        <w:t xml:space="preserve"> zróżnicowanych</w:t>
      </w:r>
      <w:r w:rsidR="00E13AA2" w:rsidRPr="000964E0">
        <w:rPr>
          <w:rFonts w:ascii="Times New Roman" w:hAnsi="Times New Roman" w:cs="Times New Roman"/>
          <w:sz w:val="24"/>
          <w:szCs w:val="24"/>
        </w:rPr>
        <w:t xml:space="preserve"> działalności</w:t>
      </w:r>
      <w:r w:rsidR="00A7396B" w:rsidRPr="000964E0">
        <w:rPr>
          <w:rFonts w:ascii="Times New Roman" w:hAnsi="Times New Roman" w:cs="Times New Roman"/>
          <w:sz w:val="24"/>
          <w:szCs w:val="24"/>
        </w:rPr>
        <w:t>, mogących stanowić miejsce pracy dla lokalnej społeczności,</w:t>
      </w:r>
      <w:r w:rsidR="00E13AA2" w:rsidRPr="000964E0">
        <w:rPr>
          <w:rFonts w:ascii="Times New Roman" w:hAnsi="Times New Roman" w:cs="Times New Roman"/>
          <w:sz w:val="24"/>
          <w:szCs w:val="24"/>
        </w:rPr>
        <w:t xml:space="preserve"> w sposób niekolidujący z otoczeniem</w:t>
      </w:r>
      <w:r w:rsidR="00AB597C" w:rsidRPr="000964E0">
        <w:rPr>
          <w:rFonts w:ascii="Times New Roman" w:hAnsi="Times New Roman" w:cs="Times New Roman"/>
          <w:sz w:val="24"/>
          <w:szCs w:val="24"/>
        </w:rPr>
        <w:t>.</w:t>
      </w:r>
      <w:r w:rsidR="00910ECE" w:rsidRPr="000964E0">
        <w:rPr>
          <w:rFonts w:ascii="Times New Roman" w:hAnsi="Times New Roman" w:cs="Times New Roman"/>
          <w:sz w:val="24"/>
          <w:szCs w:val="24"/>
        </w:rPr>
        <w:t xml:space="preserve"> W sąsiedztwie jednakże znajduje się stacja paliw (Kawcze) oraz zakład przetwórstwa rolno – spożywczego (Jarogniewice).</w:t>
      </w:r>
      <w:r w:rsidR="00AB597C" w:rsidRPr="000964E0">
        <w:rPr>
          <w:rFonts w:ascii="Times New Roman" w:hAnsi="Times New Roman" w:cs="Times New Roman"/>
          <w:sz w:val="24"/>
          <w:szCs w:val="24"/>
        </w:rPr>
        <w:t xml:space="preserve"> Jednocześnie </w:t>
      </w:r>
      <w:bookmarkStart w:id="17" w:name="_Hlk109119711"/>
      <w:r w:rsidR="00AB597C" w:rsidRPr="000964E0">
        <w:rPr>
          <w:rFonts w:ascii="Times New Roman" w:hAnsi="Times New Roman" w:cs="Times New Roman"/>
          <w:sz w:val="24"/>
          <w:szCs w:val="24"/>
        </w:rPr>
        <w:t xml:space="preserve">celem uniknięcia kolizji różnych działalności w ramach funkcji produkcyjnej i usługowej wprowadzono </w:t>
      </w:r>
      <w:r w:rsidR="00723C1C" w:rsidRPr="000964E0">
        <w:rPr>
          <w:rFonts w:ascii="Times New Roman" w:hAnsi="Times New Roman" w:cs="Times New Roman"/>
          <w:sz w:val="24"/>
          <w:szCs w:val="24"/>
        </w:rPr>
        <w:t xml:space="preserve">w planie miejscowym </w:t>
      </w:r>
      <w:r w:rsidR="00AB597C" w:rsidRPr="000964E0">
        <w:rPr>
          <w:rFonts w:ascii="Times New Roman" w:hAnsi="Times New Roman" w:cs="Times New Roman"/>
          <w:sz w:val="24"/>
          <w:szCs w:val="24"/>
        </w:rPr>
        <w:t>ograniczenia</w:t>
      </w:r>
      <w:r w:rsidR="00723C1C" w:rsidRPr="000964E0">
        <w:rPr>
          <w:rFonts w:ascii="Times New Roman" w:hAnsi="Times New Roman" w:cs="Times New Roman"/>
          <w:sz w:val="24"/>
          <w:szCs w:val="24"/>
        </w:rPr>
        <w:t xml:space="preserve"> dotyczące lokalizacji określonych działalności</w:t>
      </w:r>
      <w:bookmarkEnd w:id="17"/>
      <w:r w:rsidRPr="000964E0">
        <w:rPr>
          <w:rFonts w:ascii="Times New Roman" w:hAnsi="Times New Roman" w:cs="Times New Roman"/>
          <w:sz w:val="24"/>
          <w:szCs w:val="24"/>
        </w:rPr>
        <w:t>.</w:t>
      </w:r>
    </w:p>
    <w:p w14:paraId="1AACB625" w14:textId="6ED45D4A" w:rsidR="000A706C" w:rsidRPr="000964E0" w:rsidRDefault="000A706C" w:rsidP="000964E0">
      <w:pPr>
        <w:spacing w:after="0" w:line="276" w:lineRule="auto"/>
        <w:jc w:val="both"/>
        <w:rPr>
          <w:rFonts w:ascii="Times New Roman" w:hAnsi="Times New Roman" w:cs="Times New Roman"/>
          <w:sz w:val="24"/>
          <w:szCs w:val="24"/>
        </w:rPr>
      </w:pPr>
    </w:p>
    <w:p w14:paraId="500FB63A" w14:textId="7351E478" w:rsidR="00E13AA2" w:rsidRPr="000964E0" w:rsidRDefault="000A706C"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W projekcie planu uregulowano kwestię zaopatrzenia w wodę, odprowadzania ścieków, zagospodarowania wód opadowych i roztopowych. O</w:t>
      </w:r>
      <w:r w:rsidR="00B74E20" w:rsidRPr="000964E0">
        <w:rPr>
          <w:rFonts w:ascii="Times New Roman" w:hAnsi="Times New Roman" w:cs="Times New Roman"/>
          <w:sz w:val="24"/>
          <w:szCs w:val="24"/>
        </w:rPr>
        <w:t>bszar opracowania</w:t>
      </w:r>
      <w:r w:rsidR="00F66AEC" w:rsidRPr="000964E0">
        <w:rPr>
          <w:rFonts w:ascii="Times New Roman" w:hAnsi="Times New Roman" w:cs="Times New Roman"/>
          <w:sz w:val="24"/>
          <w:szCs w:val="24"/>
        </w:rPr>
        <w:t xml:space="preserve"> obejmuje grunty</w:t>
      </w:r>
      <w:r w:rsidR="00A24570" w:rsidRPr="000964E0">
        <w:rPr>
          <w:rFonts w:ascii="Times New Roman" w:hAnsi="Times New Roman" w:cs="Times New Roman"/>
          <w:sz w:val="24"/>
          <w:szCs w:val="24"/>
        </w:rPr>
        <w:t xml:space="preserve"> orne</w:t>
      </w:r>
      <w:r w:rsidR="00F66AEC" w:rsidRPr="000964E0">
        <w:rPr>
          <w:rFonts w:ascii="Times New Roman" w:hAnsi="Times New Roman" w:cs="Times New Roman"/>
          <w:sz w:val="24"/>
          <w:szCs w:val="24"/>
        </w:rPr>
        <w:t xml:space="preserve"> klas </w:t>
      </w:r>
      <w:proofErr w:type="spellStart"/>
      <w:r w:rsidR="00F66AEC" w:rsidRPr="000964E0">
        <w:rPr>
          <w:rFonts w:ascii="Times New Roman" w:hAnsi="Times New Roman" w:cs="Times New Roman"/>
          <w:sz w:val="24"/>
          <w:szCs w:val="24"/>
        </w:rPr>
        <w:t>RIV</w:t>
      </w:r>
      <w:r w:rsidR="00E13AA2" w:rsidRPr="000964E0">
        <w:rPr>
          <w:rFonts w:ascii="Times New Roman" w:hAnsi="Times New Roman" w:cs="Times New Roman"/>
          <w:sz w:val="24"/>
          <w:szCs w:val="24"/>
        </w:rPr>
        <w:t>a</w:t>
      </w:r>
      <w:proofErr w:type="spellEnd"/>
      <w:r w:rsidR="00E13AA2" w:rsidRPr="000964E0">
        <w:rPr>
          <w:rFonts w:ascii="Times New Roman" w:hAnsi="Times New Roman" w:cs="Times New Roman"/>
          <w:sz w:val="24"/>
          <w:szCs w:val="24"/>
        </w:rPr>
        <w:t>, a zatem nie wymaga uzyskania zgody na zmianę przeznaczenia gruntów rolnych na cele nierolnicze</w:t>
      </w:r>
      <w:r w:rsidRPr="000964E0">
        <w:rPr>
          <w:rFonts w:ascii="Times New Roman" w:hAnsi="Times New Roman" w:cs="Times New Roman"/>
          <w:sz w:val="24"/>
          <w:szCs w:val="24"/>
        </w:rPr>
        <w:t>.</w:t>
      </w:r>
    </w:p>
    <w:p w14:paraId="75C6B699" w14:textId="51226625" w:rsidR="000A706C" w:rsidRPr="000964E0" w:rsidRDefault="000A706C" w:rsidP="000964E0">
      <w:pPr>
        <w:spacing w:after="0" w:line="276" w:lineRule="auto"/>
        <w:jc w:val="both"/>
        <w:rPr>
          <w:rFonts w:ascii="Times New Roman" w:hAnsi="Times New Roman" w:cs="Times New Roman"/>
          <w:sz w:val="24"/>
          <w:szCs w:val="24"/>
        </w:rPr>
      </w:pPr>
    </w:p>
    <w:p w14:paraId="6BD72E94" w14:textId="736782FB" w:rsidR="00BB2C30" w:rsidRPr="000964E0" w:rsidRDefault="000A706C"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Zgodnie z Programem opieki nad zabytkami gminy Czempiń na lata 2014 – 2017, przyjętym uchwałą nr XLII/316/14 Rady Miejskiej w Czempiniu z dnia 3 marca 2014 r. na obszarze opracowania planu miejscowego zlokalizowane jest zewidencjonowane stanowisko archeologiczne obszaru AZP 58-25/9</w:t>
      </w:r>
      <w:r w:rsidR="00E343CB" w:rsidRPr="000964E0">
        <w:rPr>
          <w:rFonts w:ascii="Times New Roman" w:hAnsi="Times New Roman" w:cs="Times New Roman"/>
          <w:sz w:val="24"/>
          <w:szCs w:val="24"/>
        </w:rPr>
        <w:t>7</w:t>
      </w:r>
      <w:r w:rsidRPr="000964E0">
        <w:rPr>
          <w:rFonts w:ascii="Times New Roman" w:hAnsi="Times New Roman" w:cs="Times New Roman"/>
          <w:sz w:val="24"/>
          <w:szCs w:val="24"/>
        </w:rPr>
        <w:t>.</w:t>
      </w:r>
      <w:r w:rsidR="00BB2C30" w:rsidRPr="000964E0">
        <w:rPr>
          <w:rFonts w:ascii="Times New Roman" w:hAnsi="Times New Roman" w:cs="Times New Roman"/>
          <w:sz w:val="24"/>
          <w:szCs w:val="24"/>
        </w:rPr>
        <w:t xml:space="preserve"> Stąd też w ustaleniach planu miejscowego znajdują się zapisy dotyczące prowadzenia działalności inwestycyjnej w granicach obszaru ochrony konserwatorskiej</w:t>
      </w:r>
      <w:r w:rsidR="00910ECE" w:rsidRPr="000964E0">
        <w:rPr>
          <w:rFonts w:ascii="Times New Roman" w:hAnsi="Times New Roman" w:cs="Times New Roman"/>
          <w:sz w:val="24"/>
          <w:szCs w:val="24"/>
        </w:rPr>
        <w:t xml:space="preserve"> stanowiska archeologicznego.</w:t>
      </w:r>
    </w:p>
    <w:p w14:paraId="2FB5790D" w14:textId="3922E3E5" w:rsidR="000A706C" w:rsidRPr="000964E0" w:rsidRDefault="000A706C" w:rsidP="000964E0">
      <w:pPr>
        <w:spacing w:after="0" w:line="276" w:lineRule="auto"/>
        <w:jc w:val="both"/>
        <w:rPr>
          <w:rFonts w:ascii="Times New Roman" w:hAnsi="Times New Roman" w:cs="Times New Roman"/>
          <w:sz w:val="24"/>
          <w:szCs w:val="24"/>
        </w:rPr>
      </w:pPr>
    </w:p>
    <w:p w14:paraId="2E18ADFF" w14:textId="1F0B9FB9" w:rsidR="000E7169"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lastRenderedPageBreak/>
        <w:t xml:space="preserve">Biorąc pod uwagę </w:t>
      </w:r>
      <w:r w:rsidR="000E7169" w:rsidRPr="000964E0">
        <w:rPr>
          <w:rFonts w:ascii="Times New Roman" w:hAnsi="Times New Roman" w:cs="Times New Roman"/>
          <w:sz w:val="24"/>
          <w:szCs w:val="24"/>
        </w:rPr>
        <w:t>wymaga</w:t>
      </w:r>
      <w:r w:rsidRPr="000964E0">
        <w:rPr>
          <w:rFonts w:ascii="Times New Roman" w:hAnsi="Times New Roman" w:cs="Times New Roman"/>
          <w:sz w:val="24"/>
          <w:szCs w:val="24"/>
        </w:rPr>
        <w:t>nia</w:t>
      </w:r>
      <w:r w:rsidR="000E7169" w:rsidRPr="000964E0">
        <w:rPr>
          <w:rFonts w:ascii="Times New Roman" w:hAnsi="Times New Roman" w:cs="Times New Roman"/>
          <w:sz w:val="24"/>
          <w:szCs w:val="24"/>
        </w:rPr>
        <w:t xml:space="preserve"> ochrony zdrowia oraz bezpieczeństwa ludzi i mienia, a także potrzeb osób niepełnosprawnyc</w:t>
      </w:r>
      <w:r w:rsidRPr="000964E0">
        <w:rPr>
          <w:rFonts w:ascii="Times New Roman" w:hAnsi="Times New Roman" w:cs="Times New Roman"/>
          <w:sz w:val="24"/>
          <w:szCs w:val="24"/>
        </w:rPr>
        <w:t>h w projekcie planu</w:t>
      </w:r>
      <w:r w:rsidR="000E7169" w:rsidRPr="000964E0">
        <w:rPr>
          <w:rFonts w:ascii="Times New Roman" w:hAnsi="Times New Roman" w:cs="Times New Roman"/>
          <w:sz w:val="24"/>
          <w:szCs w:val="24"/>
        </w:rPr>
        <w:t xml:space="preserve"> ustalono lokalizację miejsc postojowych przeznaczonych</w:t>
      </w:r>
      <w:r w:rsidR="000A3C21" w:rsidRPr="000964E0">
        <w:rPr>
          <w:rFonts w:ascii="Times New Roman" w:hAnsi="Times New Roman" w:cs="Times New Roman"/>
          <w:sz w:val="24"/>
          <w:szCs w:val="24"/>
        </w:rPr>
        <w:t xml:space="preserve"> dla samochodów, z których korzystają osoby niepełnosprawne lub</w:t>
      </w:r>
      <w:r w:rsidR="000E7169" w:rsidRPr="000964E0">
        <w:rPr>
          <w:rFonts w:ascii="Times New Roman" w:hAnsi="Times New Roman" w:cs="Times New Roman"/>
          <w:sz w:val="24"/>
          <w:szCs w:val="24"/>
        </w:rPr>
        <w:t xml:space="preserve"> na parkowanie pojazdów zaopatrzonych w kartę parkingową</w:t>
      </w:r>
      <w:r w:rsidR="00723C1C" w:rsidRPr="000964E0">
        <w:rPr>
          <w:rFonts w:ascii="Times New Roman" w:hAnsi="Times New Roman" w:cs="Times New Roman"/>
          <w:sz w:val="24"/>
          <w:szCs w:val="24"/>
        </w:rPr>
        <w:t>. Jednocześnie celem uniknięcia kolizji różnych działalności w ramach funkcji produkcyjnej i usługowej wprowadzono w planie miejscowym ograniczenia dotyczące lokalizacji określonych działalności</w:t>
      </w:r>
      <w:r w:rsidRPr="000964E0">
        <w:rPr>
          <w:rFonts w:ascii="Times New Roman" w:hAnsi="Times New Roman" w:cs="Times New Roman"/>
          <w:sz w:val="24"/>
          <w:szCs w:val="24"/>
        </w:rPr>
        <w:t>.</w:t>
      </w:r>
    </w:p>
    <w:p w14:paraId="6635EC8F" w14:textId="3DC10CEE" w:rsidR="00BB2C30" w:rsidRPr="000964E0" w:rsidRDefault="00BB2C30" w:rsidP="000964E0">
      <w:pPr>
        <w:spacing w:after="0" w:line="276" w:lineRule="auto"/>
        <w:jc w:val="both"/>
        <w:rPr>
          <w:rFonts w:ascii="Times New Roman" w:hAnsi="Times New Roman" w:cs="Times New Roman"/>
          <w:sz w:val="24"/>
          <w:szCs w:val="24"/>
        </w:rPr>
      </w:pPr>
    </w:p>
    <w:p w14:paraId="458D9F0A" w14:textId="1BFB3E72" w:rsidR="000E7169"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W zakresie </w:t>
      </w:r>
      <w:r w:rsidR="000E7169" w:rsidRPr="000964E0">
        <w:rPr>
          <w:rFonts w:ascii="Times New Roman" w:hAnsi="Times New Roman" w:cs="Times New Roman"/>
          <w:sz w:val="24"/>
          <w:szCs w:val="24"/>
        </w:rPr>
        <w:t>uniwersalnego projektowania, które uwzględniono w projekcie planu adekwatnie do przeznaczeń terenów i zakresu możliwych ustaleń miejscowego planu zagospodarowania przestrzennego</w:t>
      </w:r>
      <w:r w:rsidRPr="000964E0">
        <w:rPr>
          <w:rFonts w:ascii="Times New Roman" w:hAnsi="Times New Roman" w:cs="Times New Roman"/>
          <w:sz w:val="24"/>
          <w:szCs w:val="24"/>
        </w:rPr>
        <w:t>, że</w:t>
      </w:r>
      <w:r w:rsidR="000E7169" w:rsidRPr="000964E0">
        <w:rPr>
          <w:rFonts w:ascii="Times New Roman" w:hAnsi="Times New Roman" w:cs="Times New Roman"/>
          <w:sz w:val="24"/>
          <w:szCs w:val="24"/>
        </w:rPr>
        <w:t xml:space="preserve"> wszelkie obiekty budowlane będą projektowane i realizowane zgodnie z</w:t>
      </w:r>
      <w:r w:rsidR="00F25954" w:rsidRPr="000964E0">
        <w:rPr>
          <w:rFonts w:ascii="Times New Roman" w:hAnsi="Times New Roman" w:cs="Times New Roman"/>
          <w:sz w:val="24"/>
          <w:szCs w:val="24"/>
        </w:rPr>
        <w:t> </w:t>
      </w:r>
      <w:r w:rsidR="000E7169" w:rsidRPr="000964E0">
        <w:rPr>
          <w:rFonts w:ascii="Times New Roman" w:hAnsi="Times New Roman" w:cs="Times New Roman"/>
          <w:sz w:val="24"/>
          <w:szCs w:val="24"/>
        </w:rPr>
        <w:t xml:space="preserve"> obowiązującymi przepisami techniczno – budowlanymi, określonych w przepisach nadrzędnych w stosunku do planu miejscowego</w:t>
      </w:r>
      <w:r w:rsidRPr="000964E0">
        <w:rPr>
          <w:rFonts w:ascii="Times New Roman" w:hAnsi="Times New Roman" w:cs="Times New Roman"/>
          <w:sz w:val="24"/>
          <w:szCs w:val="24"/>
        </w:rPr>
        <w:t>.</w:t>
      </w:r>
    </w:p>
    <w:p w14:paraId="551EF1E3" w14:textId="77777777" w:rsidR="00BB2C30" w:rsidRPr="000964E0" w:rsidRDefault="00BB2C30" w:rsidP="000964E0">
      <w:pPr>
        <w:spacing w:after="0" w:line="276" w:lineRule="auto"/>
        <w:jc w:val="both"/>
        <w:rPr>
          <w:rFonts w:ascii="Times New Roman" w:hAnsi="Times New Roman" w:cs="Times New Roman"/>
          <w:sz w:val="24"/>
          <w:szCs w:val="24"/>
        </w:rPr>
      </w:pPr>
    </w:p>
    <w:p w14:paraId="28339643" w14:textId="5AEFE5AB" w:rsidR="00F81A30"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O</w:t>
      </w:r>
      <w:r w:rsidR="005655B9" w:rsidRPr="000964E0">
        <w:rPr>
          <w:rFonts w:ascii="Times New Roman" w:hAnsi="Times New Roman" w:cs="Times New Roman"/>
          <w:sz w:val="24"/>
          <w:szCs w:val="24"/>
        </w:rPr>
        <w:t xml:space="preserve">bszar opracowania projektu planu </w:t>
      </w:r>
      <w:r w:rsidR="00B74E20" w:rsidRPr="000964E0">
        <w:rPr>
          <w:rFonts w:ascii="Times New Roman" w:hAnsi="Times New Roman" w:cs="Times New Roman"/>
          <w:sz w:val="24"/>
          <w:szCs w:val="24"/>
        </w:rPr>
        <w:t>jest obszarem</w:t>
      </w:r>
      <w:r w:rsidR="00164801" w:rsidRPr="000964E0">
        <w:rPr>
          <w:rFonts w:ascii="Times New Roman" w:hAnsi="Times New Roman" w:cs="Times New Roman"/>
          <w:sz w:val="24"/>
          <w:szCs w:val="24"/>
        </w:rPr>
        <w:t xml:space="preserve"> korzystnie położonym komunikacyjnym</w:t>
      </w:r>
      <w:r w:rsidR="00F81A30" w:rsidRPr="000964E0">
        <w:rPr>
          <w:rFonts w:ascii="Times New Roman" w:hAnsi="Times New Roman" w:cs="Times New Roman"/>
          <w:sz w:val="24"/>
          <w:szCs w:val="24"/>
        </w:rPr>
        <w:t xml:space="preserve"> przy</w:t>
      </w:r>
      <w:r w:rsidR="00164801" w:rsidRPr="000964E0">
        <w:rPr>
          <w:rFonts w:ascii="Times New Roman" w:hAnsi="Times New Roman" w:cs="Times New Roman"/>
          <w:sz w:val="24"/>
          <w:szCs w:val="24"/>
        </w:rPr>
        <w:t xml:space="preserve"> </w:t>
      </w:r>
      <w:r w:rsidR="00F81A30" w:rsidRPr="000964E0">
        <w:rPr>
          <w:rFonts w:ascii="Times New Roman" w:hAnsi="Times New Roman" w:cs="Times New Roman"/>
          <w:sz w:val="24"/>
          <w:szCs w:val="24"/>
        </w:rPr>
        <w:t xml:space="preserve">dawnej drodze krajowej nr 5, w stosunku do której Sejmik Województwa Wielkopolskiego uchwałą nr XXII/423/20 z dnia 28 września 2020 r. pozbawił kategorii drogi wojewódzkiej odcinek drogi wojewódzkiej (dawnej drogi krajowej nr 5) między innymi o przebiegu od skrzyżowania z drogą wojewódzką nr 310 /Głuchowo/ do ronda łącznika drogi ekspresowej S5 pomiędzy węzłem Kościan Północ a drogą wojewódzką (dawną drogą krajową) (Dz. Urz. Woj. Wielkopolskiego, poz. 7408) i tym samym zaliczenia przedmiotowej drogi do dróg powiatowych. Obszar opracowania planu położony jest korzystnie komunikacyjnie, </w:t>
      </w:r>
      <w:r w:rsidR="00A60ABA">
        <w:rPr>
          <w:rFonts w:ascii="Times New Roman" w:hAnsi="Times New Roman" w:cs="Times New Roman"/>
          <w:sz w:val="24"/>
          <w:szCs w:val="24"/>
        </w:rPr>
        <w:t xml:space="preserve">                                    </w:t>
      </w:r>
      <w:r w:rsidR="00F81A30" w:rsidRPr="000964E0">
        <w:rPr>
          <w:rFonts w:ascii="Times New Roman" w:hAnsi="Times New Roman" w:cs="Times New Roman"/>
          <w:sz w:val="24"/>
          <w:szCs w:val="24"/>
        </w:rPr>
        <w:t xml:space="preserve">w oddaleniu od miejskich i miejsko – wiejskich jednostek osadniczych, </w:t>
      </w:r>
      <w:r w:rsidR="00AF6A8E" w:rsidRPr="000964E0">
        <w:rPr>
          <w:rFonts w:ascii="Times New Roman" w:hAnsi="Times New Roman" w:cs="Times New Roman"/>
          <w:sz w:val="24"/>
          <w:szCs w:val="24"/>
        </w:rPr>
        <w:br/>
      </w:r>
      <w:r w:rsidR="00F81A30" w:rsidRPr="000964E0">
        <w:rPr>
          <w:rFonts w:ascii="Times New Roman" w:hAnsi="Times New Roman" w:cs="Times New Roman"/>
          <w:sz w:val="24"/>
          <w:szCs w:val="24"/>
        </w:rPr>
        <w:t>a zatem umożliwia prowadzenie zróżnicowanych działalności</w:t>
      </w:r>
      <w:r w:rsidR="00121DDE" w:rsidRPr="000964E0">
        <w:rPr>
          <w:rFonts w:ascii="Times New Roman" w:hAnsi="Times New Roman" w:cs="Times New Roman"/>
          <w:sz w:val="24"/>
          <w:szCs w:val="24"/>
        </w:rPr>
        <w:t>, mogących stanowić miejsce pracy dla okolicznej ludności</w:t>
      </w:r>
      <w:r w:rsidR="00723C1C" w:rsidRPr="000964E0">
        <w:rPr>
          <w:rFonts w:ascii="Times New Roman" w:hAnsi="Times New Roman" w:cs="Times New Roman"/>
          <w:sz w:val="24"/>
          <w:szCs w:val="24"/>
        </w:rPr>
        <w:t xml:space="preserve">. Jednocześnie celem uniknięcia kolizji różnych działalności </w:t>
      </w:r>
      <w:r w:rsidR="00A60ABA">
        <w:rPr>
          <w:rFonts w:ascii="Times New Roman" w:hAnsi="Times New Roman" w:cs="Times New Roman"/>
          <w:sz w:val="24"/>
          <w:szCs w:val="24"/>
        </w:rPr>
        <w:t xml:space="preserve">                   </w:t>
      </w:r>
      <w:r w:rsidR="00723C1C" w:rsidRPr="000964E0">
        <w:rPr>
          <w:rFonts w:ascii="Times New Roman" w:hAnsi="Times New Roman" w:cs="Times New Roman"/>
          <w:sz w:val="24"/>
          <w:szCs w:val="24"/>
        </w:rPr>
        <w:t xml:space="preserve">w ramach funkcji produkcyjnej i usługowej wprowadzono w planie miejscowym ograniczenia dotyczące lokalizacji określonych działalności </w:t>
      </w:r>
      <w:bookmarkStart w:id="18" w:name="_Hlk109119885"/>
      <w:r w:rsidR="00723C1C" w:rsidRPr="000964E0">
        <w:rPr>
          <w:rFonts w:ascii="Times New Roman" w:hAnsi="Times New Roman" w:cs="Times New Roman"/>
          <w:sz w:val="24"/>
          <w:szCs w:val="24"/>
        </w:rPr>
        <w:t>mogących powodować wzajemne wykluczanie</w:t>
      </w:r>
      <w:bookmarkEnd w:id="18"/>
      <w:r w:rsidRPr="000964E0">
        <w:rPr>
          <w:rFonts w:ascii="Times New Roman" w:hAnsi="Times New Roman" w:cs="Times New Roman"/>
          <w:sz w:val="24"/>
          <w:szCs w:val="24"/>
        </w:rPr>
        <w:t>.</w:t>
      </w:r>
    </w:p>
    <w:p w14:paraId="17B9641D" w14:textId="77777777" w:rsidR="00BB2C30" w:rsidRPr="000964E0" w:rsidRDefault="00BB2C30" w:rsidP="000964E0">
      <w:pPr>
        <w:spacing w:after="0" w:line="276" w:lineRule="auto"/>
        <w:jc w:val="both"/>
        <w:rPr>
          <w:rFonts w:ascii="Times New Roman" w:hAnsi="Times New Roman" w:cs="Times New Roman"/>
          <w:sz w:val="24"/>
          <w:szCs w:val="24"/>
        </w:rPr>
      </w:pPr>
    </w:p>
    <w:p w14:paraId="388D0194" w14:textId="404AB1B4" w:rsidR="00164801"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W zakresie </w:t>
      </w:r>
      <w:r w:rsidR="003D6D4A" w:rsidRPr="000964E0">
        <w:rPr>
          <w:rFonts w:ascii="Times New Roman" w:hAnsi="Times New Roman" w:cs="Times New Roman"/>
          <w:sz w:val="24"/>
          <w:szCs w:val="24"/>
        </w:rPr>
        <w:t>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koncesją nr 27/2001/Ł z dnia 28.03.2017 r na poszukiwanie i rozpoznawanie złóż ropy naftowej i gazu ziemnego oraz wydobywanie ropy naftowej i gazu ziemnego ze złóż w obszarze „Kościan – Śrem”, ważną do dnia 28.03.2047, udzieloną przez Ministra Środowiska</w:t>
      </w:r>
      <w:r w:rsidRPr="000964E0">
        <w:rPr>
          <w:rFonts w:ascii="Times New Roman" w:hAnsi="Times New Roman" w:cs="Times New Roman"/>
          <w:sz w:val="24"/>
          <w:szCs w:val="24"/>
        </w:rPr>
        <w:t>.</w:t>
      </w:r>
    </w:p>
    <w:p w14:paraId="3C82CFB7" w14:textId="01676BC3" w:rsidR="00BB2C30" w:rsidRPr="000964E0" w:rsidRDefault="00BB2C30" w:rsidP="000964E0">
      <w:pPr>
        <w:spacing w:after="0" w:line="276" w:lineRule="auto"/>
        <w:jc w:val="both"/>
        <w:rPr>
          <w:rFonts w:ascii="Times New Roman" w:hAnsi="Times New Roman" w:cs="Times New Roman"/>
          <w:sz w:val="24"/>
          <w:szCs w:val="24"/>
        </w:rPr>
      </w:pPr>
    </w:p>
    <w:p w14:paraId="6FBF0DFC" w14:textId="13624E0E" w:rsidR="00164801"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Biorąc pod uwagę prawo własności to</w:t>
      </w:r>
      <w:r w:rsidR="005655B9" w:rsidRPr="000964E0">
        <w:rPr>
          <w:rFonts w:ascii="Times New Roman" w:hAnsi="Times New Roman" w:cs="Times New Roman"/>
          <w:sz w:val="24"/>
          <w:szCs w:val="24"/>
        </w:rPr>
        <w:t xml:space="preserve"> </w:t>
      </w:r>
      <w:r w:rsidR="007C3354" w:rsidRPr="000964E0">
        <w:rPr>
          <w:rFonts w:ascii="Times New Roman" w:hAnsi="Times New Roman" w:cs="Times New Roman"/>
          <w:sz w:val="24"/>
          <w:szCs w:val="24"/>
        </w:rPr>
        <w:t>plan wykorzystuje położenie przy dawnej drodze krajowej nr 5</w:t>
      </w:r>
      <w:r w:rsidR="00A7396B" w:rsidRPr="000964E0">
        <w:rPr>
          <w:rFonts w:ascii="Times New Roman" w:hAnsi="Times New Roman" w:cs="Times New Roman"/>
          <w:sz w:val="24"/>
          <w:szCs w:val="24"/>
        </w:rPr>
        <w:t xml:space="preserve"> i jest odpowiedzią na oczekiwania właściciela nieruchomości dotyczących optymalnego z </w:t>
      </w:r>
      <w:r w:rsidR="00690B0E" w:rsidRPr="000964E0">
        <w:rPr>
          <w:rFonts w:ascii="Times New Roman" w:hAnsi="Times New Roman" w:cs="Times New Roman"/>
          <w:sz w:val="24"/>
          <w:szCs w:val="24"/>
        </w:rPr>
        <w:t>jego</w:t>
      </w:r>
      <w:r w:rsidR="00A7396B" w:rsidRPr="000964E0">
        <w:rPr>
          <w:rFonts w:ascii="Times New Roman" w:hAnsi="Times New Roman" w:cs="Times New Roman"/>
          <w:sz w:val="24"/>
          <w:szCs w:val="24"/>
        </w:rPr>
        <w:t xml:space="preserve"> punktu widzenia ich zagospodarowania</w:t>
      </w:r>
      <w:r w:rsidRPr="000964E0">
        <w:rPr>
          <w:rFonts w:ascii="Times New Roman" w:hAnsi="Times New Roman" w:cs="Times New Roman"/>
          <w:sz w:val="24"/>
          <w:szCs w:val="24"/>
        </w:rPr>
        <w:t>.</w:t>
      </w:r>
    </w:p>
    <w:p w14:paraId="42775AE3" w14:textId="77E68F40" w:rsidR="00BB2C30" w:rsidRPr="000964E0" w:rsidRDefault="00BB2C30" w:rsidP="000964E0">
      <w:pPr>
        <w:spacing w:after="0" w:line="276" w:lineRule="auto"/>
        <w:jc w:val="both"/>
        <w:rPr>
          <w:rFonts w:ascii="Times New Roman" w:hAnsi="Times New Roman" w:cs="Times New Roman"/>
          <w:sz w:val="24"/>
          <w:szCs w:val="24"/>
        </w:rPr>
      </w:pPr>
    </w:p>
    <w:p w14:paraId="4179A5BD" w14:textId="358E24D6" w:rsidR="00C84B59"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P</w:t>
      </w:r>
      <w:r w:rsidR="005655B9" w:rsidRPr="000964E0">
        <w:rPr>
          <w:rFonts w:ascii="Times New Roman" w:hAnsi="Times New Roman" w:cs="Times New Roman"/>
          <w:sz w:val="24"/>
          <w:szCs w:val="24"/>
        </w:rPr>
        <w:t>otrzeb</w:t>
      </w:r>
      <w:r w:rsidRPr="000964E0">
        <w:rPr>
          <w:rFonts w:ascii="Times New Roman" w:hAnsi="Times New Roman" w:cs="Times New Roman"/>
          <w:sz w:val="24"/>
          <w:szCs w:val="24"/>
        </w:rPr>
        <w:t>y</w:t>
      </w:r>
      <w:r w:rsidR="005655B9" w:rsidRPr="000964E0">
        <w:rPr>
          <w:rFonts w:ascii="Times New Roman" w:hAnsi="Times New Roman" w:cs="Times New Roman"/>
          <w:sz w:val="24"/>
          <w:szCs w:val="24"/>
        </w:rPr>
        <w:t xml:space="preserve"> obronności i bezpieczeństwa państw</w:t>
      </w:r>
      <w:r w:rsidRPr="000964E0">
        <w:rPr>
          <w:rFonts w:ascii="Times New Roman" w:hAnsi="Times New Roman" w:cs="Times New Roman"/>
          <w:sz w:val="24"/>
          <w:szCs w:val="24"/>
        </w:rPr>
        <w:t>a uwzględniono poprzez</w:t>
      </w:r>
      <w:r w:rsidR="005655B9" w:rsidRPr="000964E0">
        <w:rPr>
          <w:rFonts w:ascii="Times New Roman" w:hAnsi="Times New Roman" w:cs="Times New Roman"/>
          <w:sz w:val="24"/>
          <w:szCs w:val="24"/>
        </w:rPr>
        <w:t xml:space="preserve"> wskazan</w:t>
      </w:r>
      <w:r w:rsidRPr="000964E0">
        <w:rPr>
          <w:rFonts w:ascii="Times New Roman" w:hAnsi="Times New Roman" w:cs="Times New Roman"/>
          <w:sz w:val="24"/>
          <w:szCs w:val="24"/>
        </w:rPr>
        <w:t>ie</w:t>
      </w:r>
      <w:r w:rsidR="005655B9" w:rsidRPr="000964E0">
        <w:rPr>
          <w:rFonts w:ascii="Times New Roman" w:hAnsi="Times New Roman" w:cs="Times New Roman"/>
          <w:sz w:val="24"/>
          <w:szCs w:val="24"/>
        </w:rPr>
        <w:t xml:space="preserve"> </w:t>
      </w:r>
      <w:r w:rsidR="00C84B59" w:rsidRPr="000964E0">
        <w:rPr>
          <w:rFonts w:ascii="Times New Roman" w:hAnsi="Times New Roman" w:cs="Times New Roman"/>
          <w:sz w:val="24"/>
          <w:szCs w:val="24"/>
        </w:rPr>
        <w:t>ogranicze</w:t>
      </w:r>
      <w:r w:rsidRPr="000964E0">
        <w:rPr>
          <w:rFonts w:ascii="Times New Roman" w:hAnsi="Times New Roman" w:cs="Times New Roman"/>
          <w:sz w:val="24"/>
          <w:szCs w:val="24"/>
        </w:rPr>
        <w:t>ń</w:t>
      </w:r>
      <w:r w:rsidR="00C84B59" w:rsidRPr="000964E0">
        <w:rPr>
          <w:rFonts w:ascii="Times New Roman" w:hAnsi="Times New Roman" w:cs="Times New Roman"/>
          <w:sz w:val="24"/>
          <w:szCs w:val="24"/>
        </w:rPr>
        <w:t xml:space="preserve"> </w:t>
      </w:r>
      <w:r w:rsidR="00AF6A8E" w:rsidRPr="000964E0">
        <w:rPr>
          <w:rFonts w:ascii="Times New Roman" w:hAnsi="Times New Roman" w:cs="Times New Roman"/>
          <w:sz w:val="24"/>
          <w:szCs w:val="24"/>
        </w:rPr>
        <w:br/>
      </w:r>
      <w:r w:rsidR="00C84B59" w:rsidRPr="000964E0">
        <w:rPr>
          <w:rFonts w:ascii="Times New Roman" w:hAnsi="Times New Roman" w:cs="Times New Roman"/>
          <w:sz w:val="24"/>
          <w:szCs w:val="24"/>
        </w:rPr>
        <w:t>w wysokości obiektów, celem spełnienia warunków związanych z lotnictwem wojskowym</w:t>
      </w:r>
      <w:r w:rsidRPr="000964E0">
        <w:rPr>
          <w:rFonts w:ascii="Times New Roman" w:hAnsi="Times New Roman" w:cs="Times New Roman"/>
          <w:sz w:val="24"/>
          <w:szCs w:val="24"/>
        </w:rPr>
        <w:t>.</w:t>
      </w:r>
    </w:p>
    <w:p w14:paraId="1AA7E215" w14:textId="77777777" w:rsidR="00BB2C30" w:rsidRPr="000964E0" w:rsidRDefault="00BB2C30" w:rsidP="000964E0">
      <w:pPr>
        <w:spacing w:after="0" w:line="276" w:lineRule="auto"/>
        <w:jc w:val="both"/>
        <w:rPr>
          <w:rFonts w:ascii="Times New Roman" w:hAnsi="Times New Roman" w:cs="Times New Roman"/>
          <w:sz w:val="24"/>
          <w:szCs w:val="24"/>
        </w:rPr>
      </w:pPr>
    </w:p>
    <w:p w14:paraId="43F7EA49" w14:textId="2928014E" w:rsidR="005655B9"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P</w:t>
      </w:r>
      <w:r w:rsidR="005655B9" w:rsidRPr="000964E0">
        <w:rPr>
          <w:rFonts w:ascii="Times New Roman" w:hAnsi="Times New Roman" w:cs="Times New Roman"/>
          <w:sz w:val="24"/>
          <w:szCs w:val="24"/>
        </w:rPr>
        <w:t>otrzeb</w:t>
      </w:r>
      <w:r w:rsidRPr="000964E0">
        <w:rPr>
          <w:rFonts w:ascii="Times New Roman" w:hAnsi="Times New Roman" w:cs="Times New Roman"/>
          <w:sz w:val="24"/>
          <w:szCs w:val="24"/>
        </w:rPr>
        <w:t>y</w:t>
      </w:r>
      <w:r w:rsidR="005655B9" w:rsidRPr="000964E0">
        <w:rPr>
          <w:rFonts w:ascii="Times New Roman" w:hAnsi="Times New Roman" w:cs="Times New Roman"/>
          <w:sz w:val="24"/>
          <w:szCs w:val="24"/>
        </w:rPr>
        <w:t xml:space="preserve"> interesu publicznego</w:t>
      </w:r>
      <w:r w:rsidRPr="000964E0">
        <w:rPr>
          <w:rFonts w:ascii="Times New Roman" w:hAnsi="Times New Roman" w:cs="Times New Roman"/>
          <w:sz w:val="24"/>
          <w:szCs w:val="24"/>
        </w:rPr>
        <w:t xml:space="preserve"> uwzględnione zostały</w:t>
      </w:r>
      <w:r w:rsidR="005655B9" w:rsidRPr="000964E0">
        <w:rPr>
          <w:rFonts w:ascii="Times New Roman" w:hAnsi="Times New Roman" w:cs="Times New Roman"/>
          <w:sz w:val="24"/>
          <w:szCs w:val="24"/>
        </w:rPr>
        <w:t xml:space="preserve"> w projekcie planu </w:t>
      </w:r>
      <w:r w:rsidRPr="000964E0">
        <w:rPr>
          <w:rFonts w:ascii="Times New Roman" w:hAnsi="Times New Roman" w:cs="Times New Roman"/>
          <w:sz w:val="24"/>
          <w:szCs w:val="24"/>
        </w:rPr>
        <w:t>poprzez określenie</w:t>
      </w:r>
      <w:r w:rsidR="005655B9" w:rsidRPr="000964E0">
        <w:rPr>
          <w:rFonts w:ascii="Times New Roman" w:hAnsi="Times New Roman" w:cs="Times New Roman"/>
          <w:sz w:val="24"/>
          <w:szCs w:val="24"/>
        </w:rPr>
        <w:t xml:space="preserve"> zasad </w:t>
      </w:r>
      <w:r w:rsidR="00AF6A8E" w:rsidRPr="000964E0">
        <w:rPr>
          <w:rFonts w:ascii="Times New Roman" w:hAnsi="Times New Roman" w:cs="Times New Roman"/>
          <w:sz w:val="24"/>
          <w:szCs w:val="24"/>
        </w:rPr>
        <w:br/>
      </w:r>
      <w:r w:rsidR="005655B9" w:rsidRPr="000964E0">
        <w:rPr>
          <w:rFonts w:ascii="Times New Roman" w:hAnsi="Times New Roman" w:cs="Times New Roman"/>
          <w:sz w:val="24"/>
          <w:szCs w:val="24"/>
        </w:rPr>
        <w:lastRenderedPageBreak/>
        <w:t>i warunk</w:t>
      </w:r>
      <w:r w:rsidRPr="000964E0">
        <w:rPr>
          <w:rFonts w:ascii="Times New Roman" w:hAnsi="Times New Roman" w:cs="Times New Roman"/>
          <w:sz w:val="24"/>
          <w:szCs w:val="24"/>
        </w:rPr>
        <w:t>ów</w:t>
      </w:r>
      <w:r w:rsidR="005655B9" w:rsidRPr="000964E0">
        <w:rPr>
          <w:rFonts w:ascii="Times New Roman" w:hAnsi="Times New Roman" w:cs="Times New Roman"/>
          <w:sz w:val="24"/>
          <w:szCs w:val="24"/>
        </w:rPr>
        <w:t xml:space="preserve"> kształtowania i korzystania z </w:t>
      </w:r>
      <w:r w:rsidR="00527C63" w:rsidRPr="000964E0">
        <w:rPr>
          <w:rFonts w:ascii="Times New Roman" w:hAnsi="Times New Roman" w:cs="Times New Roman"/>
          <w:sz w:val="24"/>
          <w:szCs w:val="24"/>
        </w:rPr>
        <w:t>układu</w:t>
      </w:r>
      <w:r w:rsidR="007C3354" w:rsidRPr="000964E0">
        <w:rPr>
          <w:rFonts w:ascii="Times New Roman" w:hAnsi="Times New Roman" w:cs="Times New Roman"/>
          <w:sz w:val="24"/>
          <w:szCs w:val="24"/>
        </w:rPr>
        <w:t xml:space="preserve"> komunikacyjnego, znajdującego się poza obszarem opracowania planu</w:t>
      </w:r>
      <w:r w:rsidR="00965DDB" w:rsidRPr="000964E0">
        <w:rPr>
          <w:rFonts w:ascii="Times New Roman" w:hAnsi="Times New Roman" w:cs="Times New Roman"/>
          <w:sz w:val="24"/>
          <w:szCs w:val="24"/>
        </w:rPr>
        <w:t>, przy uwzględnieniu przepisów odrębnych</w:t>
      </w:r>
      <w:r w:rsidRPr="000964E0">
        <w:rPr>
          <w:rFonts w:ascii="Times New Roman" w:hAnsi="Times New Roman" w:cs="Times New Roman"/>
          <w:sz w:val="24"/>
          <w:szCs w:val="24"/>
        </w:rPr>
        <w:t>.</w:t>
      </w:r>
    </w:p>
    <w:p w14:paraId="1EB66EB7" w14:textId="77777777" w:rsidR="00BB2C30" w:rsidRPr="000964E0" w:rsidRDefault="00BB2C30" w:rsidP="000964E0">
      <w:pPr>
        <w:spacing w:after="0" w:line="276" w:lineRule="auto"/>
        <w:jc w:val="both"/>
        <w:rPr>
          <w:rFonts w:ascii="Times New Roman" w:hAnsi="Times New Roman" w:cs="Times New Roman"/>
          <w:sz w:val="24"/>
          <w:szCs w:val="24"/>
        </w:rPr>
      </w:pPr>
    </w:p>
    <w:p w14:paraId="3295E5B5" w14:textId="6B7E9B79" w:rsidR="005655B9"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W zakresie </w:t>
      </w:r>
      <w:r w:rsidR="005655B9" w:rsidRPr="000964E0">
        <w:rPr>
          <w:rFonts w:ascii="Times New Roman" w:hAnsi="Times New Roman" w:cs="Times New Roman"/>
          <w:sz w:val="24"/>
          <w:szCs w:val="24"/>
        </w:rPr>
        <w:t>potrzeb w zakresie rozwoju infrastruktury technicznej, w szczególności sieci szerokopasmowych ustalenia projektu planu zawierają zapisy dotyczące wyposażenia obszaru w nowe obiekty i sieci infrastruktury technicznej oraz zasady funkcjonowania istniejących</w:t>
      </w:r>
      <w:r w:rsidRPr="000964E0">
        <w:rPr>
          <w:rFonts w:ascii="Times New Roman" w:hAnsi="Times New Roman" w:cs="Times New Roman"/>
          <w:sz w:val="24"/>
          <w:szCs w:val="24"/>
        </w:rPr>
        <w:t>.</w:t>
      </w:r>
    </w:p>
    <w:p w14:paraId="65587914" w14:textId="77777777" w:rsidR="00BB2C30" w:rsidRPr="000964E0" w:rsidRDefault="00BB2C30" w:rsidP="000964E0">
      <w:pPr>
        <w:spacing w:after="0" w:line="276" w:lineRule="auto"/>
        <w:jc w:val="both"/>
        <w:rPr>
          <w:rFonts w:ascii="Times New Roman" w:hAnsi="Times New Roman" w:cs="Times New Roman"/>
          <w:sz w:val="24"/>
          <w:szCs w:val="24"/>
        </w:rPr>
      </w:pPr>
    </w:p>
    <w:p w14:paraId="0AF48FC9" w14:textId="661237E6" w:rsidR="005655B9"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Z</w:t>
      </w:r>
      <w:r w:rsidR="005655B9" w:rsidRPr="000964E0">
        <w:rPr>
          <w:rFonts w:ascii="Times New Roman" w:hAnsi="Times New Roman" w:cs="Times New Roman"/>
          <w:sz w:val="24"/>
          <w:szCs w:val="24"/>
        </w:rPr>
        <w:t>apewnienie udziału społeczeństwa w pracach nad projektem planu miejscowego, w</w:t>
      </w:r>
      <w:r w:rsidR="00F25954" w:rsidRPr="000964E0">
        <w:rPr>
          <w:rFonts w:ascii="Times New Roman" w:hAnsi="Times New Roman" w:cs="Times New Roman"/>
          <w:sz w:val="24"/>
          <w:szCs w:val="24"/>
        </w:rPr>
        <w:t> </w:t>
      </w:r>
      <w:r w:rsidR="005655B9" w:rsidRPr="000964E0">
        <w:rPr>
          <w:rFonts w:ascii="Times New Roman" w:hAnsi="Times New Roman" w:cs="Times New Roman"/>
          <w:sz w:val="24"/>
          <w:szCs w:val="24"/>
        </w:rPr>
        <w:t xml:space="preserve"> tym przy użyciu środków komunikacji elektronicznej</w:t>
      </w:r>
      <w:r w:rsidRPr="000964E0">
        <w:rPr>
          <w:rFonts w:ascii="Times New Roman" w:hAnsi="Times New Roman" w:cs="Times New Roman"/>
          <w:sz w:val="24"/>
          <w:szCs w:val="24"/>
        </w:rPr>
        <w:t xml:space="preserve"> zagwarantowane zostało poprzez</w:t>
      </w:r>
      <w:r w:rsidR="005655B9" w:rsidRPr="000964E0">
        <w:rPr>
          <w:rFonts w:ascii="Times New Roman" w:hAnsi="Times New Roman" w:cs="Times New Roman"/>
          <w:sz w:val="24"/>
          <w:szCs w:val="24"/>
        </w:rPr>
        <w:t xml:space="preserve"> obwieszczenia o przystąpieniu do sporządzenia projektu planu miejscowego zamieszczone w prasie lokalnej oraz na tablicy ogłoszeń. Na etapie wyłożenia do publicznego wglądu cały projekt planu został zamieszczony na stronie internetowej Biuletynu Informacji Publicznej, o czym powiadomiono w ogłoszeniach i</w:t>
      </w:r>
      <w:r w:rsidR="00F25954" w:rsidRPr="000964E0">
        <w:rPr>
          <w:rFonts w:ascii="Times New Roman" w:hAnsi="Times New Roman" w:cs="Times New Roman"/>
          <w:sz w:val="24"/>
          <w:szCs w:val="24"/>
        </w:rPr>
        <w:t> </w:t>
      </w:r>
      <w:r w:rsidR="005655B9" w:rsidRPr="000964E0">
        <w:rPr>
          <w:rFonts w:ascii="Times New Roman" w:hAnsi="Times New Roman" w:cs="Times New Roman"/>
          <w:sz w:val="24"/>
          <w:szCs w:val="24"/>
        </w:rPr>
        <w:t xml:space="preserve"> </w:t>
      </w:r>
      <w:proofErr w:type="spellStart"/>
      <w:r w:rsidR="005655B9" w:rsidRPr="000964E0">
        <w:rPr>
          <w:rFonts w:ascii="Times New Roman" w:hAnsi="Times New Roman" w:cs="Times New Roman"/>
          <w:sz w:val="24"/>
          <w:szCs w:val="24"/>
        </w:rPr>
        <w:t>obwieszczeniach</w:t>
      </w:r>
      <w:proofErr w:type="spellEnd"/>
      <w:r w:rsidR="000A3C21" w:rsidRPr="000964E0">
        <w:rPr>
          <w:rFonts w:ascii="Times New Roman" w:hAnsi="Times New Roman" w:cs="Times New Roman"/>
          <w:sz w:val="24"/>
          <w:szCs w:val="24"/>
        </w:rPr>
        <w:t>. Projekt planu miejscowego wraz z prognozą oddziaływania na środowisko został wyłożony w terminie</w:t>
      </w:r>
      <w:r w:rsidR="00690B0E" w:rsidRPr="000964E0">
        <w:rPr>
          <w:rFonts w:ascii="Times New Roman" w:hAnsi="Times New Roman" w:cs="Times New Roman"/>
          <w:sz w:val="24"/>
          <w:szCs w:val="24"/>
        </w:rPr>
        <w:t xml:space="preserve"> 2 marca 2023 r. </w:t>
      </w:r>
      <w:r w:rsidR="001D5A70" w:rsidRPr="000964E0">
        <w:rPr>
          <w:rFonts w:ascii="Times New Roman" w:hAnsi="Times New Roman" w:cs="Times New Roman"/>
          <w:sz w:val="24"/>
          <w:szCs w:val="24"/>
        </w:rPr>
        <w:t>–</w:t>
      </w:r>
      <w:r w:rsidR="00690B0E" w:rsidRPr="000964E0">
        <w:rPr>
          <w:rFonts w:ascii="Times New Roman" w:hAnsi="Times New Roman" w:cs="Times New Roman"/>
          <w:sz w:val="24"/>
          <w:szCs w:val="24"/>
        </w:rPr>
        <w:t xml:space="preserve"> </w:t>
      </w:r>
      <w:r w:rsidR="001D5A70" w:rsidRPr="000964E0">
        <w:rPr>
          <w:rFonts w:ascii="Times New Roman" w:hAnsi="Times New Roman" w:cs="Times New Roman"/>
          <w:sz w:val="24"/>
          <w:szCs w:val="24"/>
        </w:rPr>
        <w:t>24 marca 2023 r</w:t>
      </w:r>
      <w:r w:rsidR="000A3C21" w:rsidRPr="000964E0">
        <w:rPr>
          <w:rFonts w:ascii="Times New Roman" w:hAnsi="Times New Roman" w:cs="Times New Roman"/>
          <w:sz w:val="24"/>
          <w:szCs w:val="24"/>
        </w:rPr>
        <w:t xml:space="preserve">, z dyskusją publiczną w dniu </w:t>
      </w:r>
      <w:r w:rsidR="001D5A70" w:rsidRPr="000964E0">
        <w:rPr>
          <w:rFonts w:ascii="Times New Roman" w:hAnsi="Times New Roman" w:cs="Times New Roman"/>
          <w:sz w:val="24"/>
          <w:szCs w:val="24"/>
        </w:rPr>
        <w:t>13 marca 2023 r.</w:t>
      </w:r>
      <w:r w:rsidR="0006530B" w:rsidRPr="000964E0">
        <w:rPr>
          <w:rFonts w:ascii="Times New Roman" w:hAnsi="Times New Roman" w:cs="Times New Roman"/>
          <w:sz w:val="24"/>
          <w:szCs w:val="24"/>
        </w:rPr>
        <w:t xml:space="preserve"> oraz możliwością składania uwag do dnia</w:t>
      </w:r>
      <w:r w:rsidR="001D5A70" w:rsidRPr="000964E0">
        <w:rPr>
          <w:rFonts w:ascii="Times New Roman" w:hAnsi="Times New Roman" w:cs="Times New Roman"/>
          <w:sz w:val="24"/>
          <w:szCs w:val="24"/>
        </w:rPr>
        <w:t xml:space="preserve"> 11 kwietnia 2023</w:t>
      </w:r>
      <w:r w:rsidR="007C3354" w:rsidRPr="000964E0">
        <w:rPr>
          <w:rFonts w:ascii="Times New Roman" w:hAnsi="Times New Roman" w:cs="Times New Roman"/>
          <w:sz w:val="24"/>
          <w:szCs w:val="24"/>
        </w:rPr>
        <w:t xml:space="preserve"> r</w:t>
      </w:r>
      <w:r w:rsidR="0006530B" w:rsidRPr="000964E0">
        <w:rPr>
          <w:rFonts w:ascii="Times New Roman" w:hAnsi="Times New Roman" w:cs="Times New Roman"/>
          <w:sz w:val="24"/>
          <w:szCs w:val="24"/>
        </w:rPr>
        <w:t>. W przedmiotowy</w:t>
      </w:r>
      <w:r w:rsidR="001D5A70" w:rsidRPr="000964E0">
        <w:rPr>
          <w:rFonts w:ascii="Times New Roman" w:hAnsi="Times New Roman" w:cs="Times New Roman"/>
          <w:sz w:val="24"/>
          <w:szCs w:val="24"/>
        </w:rPr>
        <w:t xml:space="preserve">m terminie nie wpłynęły żadne uwagi, co zostało potwierdzone </w:t>
      </w:r>
      <w:r w:rsidR="000964E0">
        <w:rPr>
          <w:rFonts w:ascii="Times New Roman" w:hAnsi="Times New Roman" w:cs="Times New Roman"/>
          <w:sz w:val="24"/>
          <w:szCs w:val="24"/>
        </w:rPr>
        <w:t xml:space="preserve">                                  </w:t>
      </w:r>
      <w:r w:rsidR="001D5A70" w:rsidRPr="000964E0">
        <w:rPr>
          <w:rFonts w:ascii="Times New Roman" w:hAnsi="Times New Roman" w:cs="Times New Roman"/>
          <w:sz w:val="24"/>
          <w:szCs w:val="24"/>
        </w:rPr>
        <w:t xml:space="preserve">w załączniku nr 2 </w:t>
      </w:r>
      <w:r w:rsidR="0006530B" w:rsidRPr="000964E0">
        <w:rPr>
          <w:rFonts w:ascii="Times New Roman" w:hAnsi="Times New Roman" w:cs="Times New Roman"/>
          <w:sz w:val="24"/>
          <w:szCs w:val="24"/>
        </w:rPr>
        <w:t>do projektu uchwały</w:t>
      </w:r>
      <w:r w:rsidRPr="000964E0">
        <w:rPr>
          <w:rFonts w:ascii="Times New Roman" w:hAnsi="Times New Roman" w:cs="Times New Roman"/>
          <w:sz w:val="24"/>
          <w:szCs w:val="24"/>
        </w:rPr>
        <w:t>.</w:t>
      </w:r>
    </w:p>
    <w:p w14:paraId="2A9CB490" w14:textId="77777777" w:rsidR="00BB2C30" w:rsidRPr="000964E0" w:rsidRDefault="00BB2C30" w:rsidP="000964E0">
      <w:pPr>
        <w:spacing w:after="0" w:line="276" w:lineRule="auto"/>
        <w:jc w:val="both"/>
        <w:rPr>
          <w:rFonts w:ascii="Times New Roman" w:hAnsi="Times New Roman" w:cs="Times New Roman"/>
          <w:sz w:val="24"/>
          <w:szCs w:val="24"/>
        </w:rPr>
      </w:pPr>
    </w:p>
    <w:p w14:paraId="5D55CFA2" w14:textId="292352D2" w:rsidR="005655B9"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Z</w:t>
      </w:r>
      <w:r w:rsidR="00922749" w:rsidRPr="000964E0">
        <w:rPr>
          <w:rFonts w:ascii="Times New Roman" w:hAnsi="Times New Roman" w:cs="Times New Roman"/>
          <w:sz w:val="24"/>
          <w:szCs w:val="24"/>
        </w:rPr>
        <w:t>achowanie jawności i przejrzystości procedur planistycznych zapewniono</w:t>
      </w:r>
      <w:r w:rsidRPr="000964E0">
        <w:rPr>
          <w:rFonts w:ascii="Times New Roman" w:hAnsi="Times New Roman" w:cs="Times New Roman"/>
          <w:sz w:val="24"/>
          <w:szCs w:val="24"/>
        </w:rPr>
        <w:t xml:space="preserve"> poprzez</w:t>
      </w:r>
      <w:r w:rsidR="00922749" w:rsidRPr="000964E0">
        <w:rPr>
          <w:rFonts w:ascii="Times New Roman" w:hAnsi="Times New Roman" w:cs="Times New Roman"/>
          <w:sz w:val="24"/>
          <w:szCs w:val="24"/>
        </w:rPr>
        <w:t xml:space="preserve"> możliwość wglądu do dokumentacji planistycznej i możliwość zapoznania się z proponowanymi rozwiązaniami, wybrane dokumenty zostały udostępnione na </w:t>
      </w:r>
      <w:proofErr w:type="spellStart"/>
      <w:r w:rsidR="00922749" w:rsidRPr="000964E0">
        <w:rPr>
          <w:rFonts w:ascii="Times New Roman" w:hAnsi="Times New Roman" w:cs="Times New Roman"/>
          <w:sz w:val="24"/>
          <w:szCs w:val="24"/>
        </w:rPr>
        <w:t>BIPie</w:t>
      </w:r>
      <w:proofErr w:type="spellEnd"/>
      <w:r w:rsidRPr="000964E0">
        <w:rPr>
          <w:rFonts w:ascii="Times New Roman" w:hAnsi="Times New Roman" w:cs="Times New Roman"/>
          <w:sz w:val="24"/>
          <w:szCs w:val="24"/>
        </w:rPr>
        <w:t>.</w:t>
      </w:r>
    </w:p>
    <w:p w14:paraId="4B2CFE4E" w14:textId="77777777" w:rsidR="00BB2C30" w:rsidRPr="000964E0" w:rsidRDefault="00BB2C30" w:rsidP="000964E0">
      <w:pPr>
        <w:spacing w:after="0" w:line="276" w:lineRule="auto"/>
        <w:jc w:val="both"/>
        <w:rPr>
          <w:rFonts w:ascii="Times New Roman" w:hAnsi="Times New Roman" w:cs="Times New Roman"/>
          <w:sz w:val="24"/>
          <w:szCs w:val="24"/>
        </w:rPr>
      </w:pPr>
    </w:p>
    <w:p w14:paraId="6F634596" w14:textId="2C7AB6C0" w:rsidR="00922749"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W zakresie </w:t>
      </w:r>
      <w:r w:rsidR="00922749" w:rsidRPr="000964E0">
        <w:rPr>
          <w:rFonts w:ascii="Times New Roman" w:hAnsi="Times New Roman" w:cs="Times New Roman"/>
          <w:sz w:val="24"/>
          <w:szCs w:val="24"/>
        </w:rPr>
        <w:t>potrzeb zapewnienia odpowiedniej ilości i jakości wody, do celów zaopatrzania ludności: ustalone został docelowy sposób zaopatrzenia w wodę planowanej zabudowy</w:t>
      </w:r>
      <w:r w:rsidRPr="000964E0">
        <w:rPr>
          <w:rFonts w:ascii="Times New Roman" w:hAnsi="Times New Roman" w:cs="Times New Roman"/>
          <w:sz w:val="24"/>
          <w:szCs w:val="24"/>
        </w:rPr>
        <w:t>.</w:t>
      </w:r>
    </w:p>
    <w:p w14:paraId="7AC1BF9C" w14:textId="75E0B808" w:rsidR="00BB2C30" w:rsidRPr="000964E0" w:rsidRDefault="00BB2C30" w:rsidP="000964E0">
      <w:pPr>
        <w:spacing w:after="0" w:line="276" w:lineRule="auto"/>
        <w:jc w:val="both"/>
        <w:rPr>
          <w:rFonts w:ascii="Times New Roman" w:hAnsi="Times New Roman" w:cs="Times New Roman"/>
          <w:sz w:val="24"/>
          <w:szCs w:val="24"/>
        </w:rPr>
      </w:pPr>
    </w:p>
    <w:p w14:paraId="7E855E86" w14:textId="27CE732F" w:rsidR="00922749"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Burmistrz Gminy Czempiń wyważył</w:t>
      </w:r>
      <w:r w:rsidR="00AA0B70" w:rsidRPr="000964E0">
        <w:rPr>
          <w:rFonts w:ascii="Times New Roman" w:hAnsi="Times New Roman" w:cs="Times New Roman"/>
          <w:sz w:val="24"/>
          <w:szCs w:val="24"/>
        </w:rPr>
        <w:t xml:space="preserve"> interes publiczny i interesy prywatne, w tym zgłaszane </w:t>
      </w:r>
      <w:r w:rsidR="000964E0">
        <w:rPr>
          <w:rFonts w:ascii="Times New Roman" w:hAnsi="Times New Roman" w:cs="Times New Roman"/>
          <w:sz w:val="24"/>
          <w:szCs w:val="24"/>
        </w:rPr>
        <w:t xml:space="preserve">            </w:t>
      </w:r>
      <w:r w:rsidR="00AA0B70" w:rsidRPr="000964E0">
        <w:rPr>
          <w:rFonts w:ascii="Times New Roman" w:hAnsi="Times New Roman" w:cs="Times New Roman"/>
          <w:sz w:val="24"/>
          <w:szCs w:val="24"/>
        </w:rPr>
        <w:t>w postaci wniosków i uwag, zmierzające do ochrony istniejącego stanu zagospodarowania terenu, jak i zmian w zakresie jego zagospodarowania, a także analizy ekonomiczne, środowiskowe i społeczne</w:t>
      </w:r>
      <w:r w:rsidRPr="000964E0">
        <w:rPr>
          <w:rFonts w:ascii="Times New Roman" w:hAnsi="Times New Roman" w:cs="Times New Roman"/>
          <w:sz w:val="24"/>
          <w:szCs w:val="24"/>
        </w:rPr>
        <w:t>.</w:t>
      </w:r>
      <w:r w:rsidR="00AA0B70" w:rsidRPr="000964E0">
        <w:rPr>
          <w:rFonts w:ascii="Times New Roman" w:hAnsi="Times New Roman" w:cs="Times New Roman"/>
          <w:sz w:val="24"/>
          <w:szCs w:val="24"/>
        </w:rPr>
        <w:t xml:space="preserve"> </w:t>
      </w:r>
      <w:r w:rsidRPr="000964E0">
        <w:rPr>
          <w:rFonts w:ascii="Times New Roman" w:hAnsi="Times New Roman" w:cs="Times New Roman"/>
          <w:sz w:val="24"/>
          <w:szCs w:val="24"/>
        </w:rPr>
        <w:t>I</w:t>
      </w:r>
      <w:r w:rsidR="00AA0B70" w:rsidRPr="000964E0">
        <w:rPr>
          <w:rFonts w:ascii="Times New Roman" w:hAnsi="Times New Roman" w:cs="Times New Roman"/>
          <w:sz w:val="24"/>
          <w:szCs w:val="24"/>
        </w:rPr>
        <w:t xml:space="preserve">nteresy prywatne zostały wyrażone w postaci złożonych </w:t>
      </w:r>
      <w:r w:rsidR="000964E0">
        <w:rPr>
          <w:rFonts w:ascii="Times New Roman" w:hAnsi="Times New Roman" w:cs="Times New Roman"/>
          <w:sz w:val="24"/>
          <w:szCs w:val="24"/>
        </w:rPr>
        <w:t xml:space="preserve">                             </w:t>
      </w:r>
      <w:r w:rsidR="00AA0B70" w:rsidRPr="000964E0">
        <w:rPr>
          <w:rFonts w:ascii="Times New Roman" w:hAnsi="Times New Roman" w:cs="Times New Roman"/>
          <w:sz w:val="24"/>
          <w:szCs w:val="24"/>
        </w:rPr>
        <w:t xml:space="preserve">w procedurze sporządzania planu miejscowego wniosków i uwag. Zostały one rozpatrzone przez </w:t>
      </w:r>
      <w:r w:rsidR="0093714A" w:rsidRPr="000964E0">
        <w:rPr>
          <w:rFonts w:ascii="Times New Roman" w:hAnsi="Times New Roman" w:cs="Times New Roman"/>
          <w:sz w:val="24"/>
          <w:szCs w:val="24"/>
        </w:rPr>
        <w:t>Burmistrza Gminy Czempiń</w:t>
      </w:r>
      <w:r w:rsidR="00AA0B70" w:rsidRPr="000964E0">
        <w:rPr>
          <w:rFonts w:ascii="Times New Roman" w:hAnsi="Times New Roman" w:cs="Times New Roman"/>
          <w:sz w:val="24"/>
          <w:szCs w:val="24"/>
        </w:rPr>
        <w:t>. W projekcie planu miejscowego zabezpieczono wyposażenie nieruchomości w infrastrukturę techniczną, w</w:t>
      </w:r>
      <w:r w:rsidR="00F25954" w:rsidRPr="000964E0">
        <w:rPr>
          <w:rFonts w:ascii="Times New Roman" w:hAnsi="Times New Roman" w:cs="Times New Roman"/>
          <w:sz w:val="24"/>
          <w:szCs w:val="24"/>
        </w:rPr>
        <w:t> </w:t>
      </w:r>
      <w:r w:rsidR="00AA0B70" w:rsidRPr="000964E0">
        <w:rPr>
          <w:rFonts w:ascii="Times New Roman" w:hAnsi="Times New Roman" w:cs="Times New Roman"/>
          <w:sz w:val="24"/>
          <w:szCs w:val="24"/>
        </w:rPr>
        <w:t xml:space="preserve"> tym komunikacyjną</w:t>
      </w:r>
      <w:r w:rsidRPr="000964E0">
        <w:rPr>
          <w:rFonts w:ascii="Times New Roman" w:hAnsi="Times New Roman" w:cs="Times New Roman"/>
          <w:sz w:val="24"/>
          <w:szCs w:val="24"/>
        </w:rPr>
        <w:t>.</w:t>
      </w:r>
    </w:p>
    <w:p w14:paraId="4B99D01F" w14:textId="77777777" w:rsidR="00BB2C30" w:rsidRPr="000964E0" w:rsidRDefault="00BB2C30" w:rsidP="000964E0">
      <w:pPr>
        <w:spacing w:after="0" w:line="276" w:lineRule="auto"/>
        <w:jc w:val="both"/>
        <w:rPr>
          <w:rFonts w:ascii="Times New Roman" w:hAnsi="Times New Roman" w:cs="Times New Roman"/>
          <w:sz w:val="24"/>
          <w:szCs w:val="24"/>
        </w:rPr>
      </w:pPr>
    </w:p>
    <w:p w14:paraId="380854D1" w14:textId="359B5EA1" w:rsidR="007C3354"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T</w:t>
      </w:r>
      <w:r w:rsidR="0093714A" w:rsidRPr="000964E0">
        <w:rPr>
          <w:rFonts w:ascii="Times New Roman" w:hAnsi="Times New Roman" w:cs="Times New Roman"/>
          <w:sz w:val="24"/>
          <w:szCs w:val="24"/>
        </w:rPr>
        <w:t>eren opracowania projektu planu miejscowego dotyczy obszaru</w:t>
      </w:r>
      <w:r w:rsidR="00C84B59" w:rsidRPr="000964E0">
        <w:rPr>
          <w:rFonts w:ascii="Times New Roman" w:hAnsi="Times New Roman" w:cs="Times New Roman"/>
          <w:sz w:val="24"/>
          <w:szCs w:val="24"/>
        </w:rPr>
        <w:t xml:space="preserve"> korzystnie położonego komunikacyjne tj. przy </w:t>
      </w:r>
      <w:r w:rsidR="007C3354" w:rsidRPr="000964E0">
        <w:rPr>
          <w:rFonts w:ascii="Times New Roman" w:hAnsi="Times New Roman" w:cs="Times New Roman"/>
          <w:sz w:val="24"/>
          <w:szCs w:val="24"/>
        </w:rPr>
        <w:t xml:space="preserve">dawnej drodze krajowej nr 5, która posiada połączenie z drogą ekspresową S5. Dodatkowo obszar opracowania planu położony jest w oddaleniu od jednostek osadniczych (miejskich oraz miejsko – wiejskich) co umożliwia realizację na tym terenie </w:t>
      </w:r>
      <w:r w:rsidR="00121DDE" w:rsidRPr="000964E0">
        <w:rPr>
          <w:rFonts w:ascii="Times New Roman" w:hAnsi="Times New Roman" w:cs="Times New Roman"/>
          <w:sz w:val="24"/>
          <w:szCs w:val="24"/>
        </w:rPr>
        <w:t>zróżnicowanych działalności</w:t>
      </w:r>
      <w:r w:rsidR="00723C1C" w:rsidRPr="000964E0">
        <w:rPr>
          <w:rFonts w:ascii="Times New Roman" w:hAnsi="Times New Roman" w:cs="Times New Roman"/>
          <w:sz w:val="24"/>
          <w:szCs w:val="24"/>
        </w:rPr>
        <w:t xml:space="preserve">. Jednocześnie celem uniknięcia kolizji różnych działalności </w:t>
      </w:r>
      <w:r w:rsidR="000964E0">
        <w:rPr>
          <w:rFonts w:ascii="Times New Roman" w:hAnsi="Times New Roman" w:cs="Times New Roman"/>
          <w:sz w:val="24"/>
          <w:szCs w:val="24"/>
        </w:rPr>
        <w:t xml:space="preserve">                 </w:t>
      </w:r>
      <w:r w:rsidR="00723C1C" w:rsidRPr="000964E0">
        <w:rPr>
          <w:rFonts w:ascii="Times New Roman" w:hAnsi="Times New Roman" w:cs="Times New Roman"/>
          <w:sz w:val="24"/>
          <w:szCs w:val="24"/>
        </w:rPr>
        <w:t>w ramach funkcji produkcyjnej i usługowej wprowadzono w planie miejscowym ograniczenia dotyczące lokalizacji określonych działalności mogących powodować wzajemne wykluczanie</w:t>
      </w:r>
      <w:r w:rsidRPr="000964E0">
        <w:rPr>
          <w:rFonts w:ascii="Times New Roman" w:hAnsi="Times New Roman" w:cs="Times New Roman"/>
          <w:sz w:val="24"/>
          <w:szCs w:val="24"/>
        </w:rPr>
        <w:t>.</w:t>
      </w:r>
    </w:p>
    <w:p w14:paraId="1442C265" w14:textId="77777777" w:rsidR="00BB2C30" w:rsidRPr="000964E0" w:rsidRDefault="00BB2C30" w:rsidP="000964E0">
      <w:pPr>
        <w:spacing w:after="0" w:line="276" w:lineRule="auto"/>
        <w:jc w:val="both"/>
        <w:rPr>
          <w:rFonts w:ascii="Times New Roman" w:hAnsi="Times New Roman" w:cs="Times New Roman"/>
          <w:sz w:val="24"/>
          <w:szCs w:val="24"/>
        </w:rPr>
      </w:pPr>
    </w:p>
    <w:p w14:paraId="1661020A" w14:textId="0C902567" w:rsidR="00BD45F1"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 xml:space="preserve">Projekt planu jest </w:t>
      </w:r>
      <w:r w:rsidR="00AA0B70" w:rsidRPr="000964E0">
        <w:rPr>
          <w:rFonts w:ascii="Times New Roman" w:hAnsi="Times New Roman" w:cs="Times New Roman"/>
          <w:sz w:val="24"/>
          <w:szCs w:val="24"/>
        </w:rPr>
        <w:t>zgodn</w:t>
      </w:r>
      <w:r w:rsidRPr="000964E0">
        <w:rPr>
          <w:rFonts w:ascii="Times New Roman" w:hAnsi="Times New Roman" w:cs="Times New Roman"/>
          <w:sz w:val="24"/>
          <w:szCs w:val="24"/>
        </w:rPr>
        <w:t>y</w:t>
      </w:r>
      <w:r w:rsidR="00AA0B70" w:rsidRPr="000964E0">
        <w:rPr>
          <w:rFonts w:ascii="Times New Roman" w:hAnsi="Times New Roman" w:cs="Times New Roman"/>
          <w:sz w:val="24"/>
          <w:szCs w:val="24"/>
        </w:rPr>
        <w:t xml:space="preserve"> z wynikami analizy, o której mowa w art. 32 ust. 1</w:t>
      </w:r>
      <w:r w:rsidRPr="000964E0">
        <w:rPr>
          <w:rFonts w:ascii="Times New Roman" w:hAnsi="Times New Roman" w:cs="Times New Roman"/>
          <w:sz w:val="24"/>
          <w:szCs w:val="24"/>
        </w:rPr>
        <w:t xml:space="preserve"> ustawy z dnia 27 marca 2003 r. o planowaniu i zagospodarowaniu przestrzennym oraz uchwałą</w:t>
      </w:r>
      <w:r w:rsidR="00AA0B70" w:rsidRPr="000964E0">
        <w:rPr>
          <w:rFonts w:ascii="Times New Roman" w:hAnsi="Times New Roman" w:cs="Times New Roman"/>
          <w:sz w:val="24"/>
          <w:szCs w:val="24"/>
        </w:rPr>
        <w:t xml:space="preserve"> nr </w:t>
      </w:r>
      <w:r w:rsidR="00BD45F1" w:rsidRPr="000964E0">
        <w:rPr>
          <w:rFonts w:ascii="Times New Roman" w:hAnsi="Times New Roman" w:cs="Times New Roman"/>
          <w:sz w:val="24"/>
          <w:szCs w:val="24"/>
        </w:rPr>
        <w:t>LXV/530/18 Rady Miejskiej w Czempiniu z dnia 12 września 2018 r.</w:t>
      </w:r>
      <w:r w:rsidRPr="000964E0">
        <w:rPr>
          <w:rFonts w:ascii="Times New Roman" w:hAnsi="Times New Roman" w:cs="Times New Roman"/>
          <w:sz w:val="24"/>
          <w:szCs w:val="24"/>
        </w:rPr>
        <w:t>, w której</w:t>
      </w:r>
      <w:r w:rsidR="00BD45F1" w:rsidRPr="000964E0">
        <w:rPr>
          <w:rFonts w:ascii="Times New Roman" w:hAnsi="Times New Roman" w:cs="Times New Roman"/>
          <w:sz w:val="24"/>
          <w:szCs w:val="24"/>
        </w:rPr>
        <w:t xml:space="preserve"> wskazano na aktualność </w:t>
      </w:r>
      <w:r w:rsidR="00BD45F1" w:rsidRPr="000964E0">
        <w:rPr>
          <w:rFonts w:ascii="Times New Roman" w:hAnsi="Times New Roman" w:cs="Times New Roman"/>
          <w:sz w:val="24"/>
          <w:szCs w:val="24"/>
        </w:rPr>
        <w:lastRenderedPageBreak/>
        <w:t>obowiązującego wówczas Studium uwarunkowań i kierunków zagospodarowania przestrzennego i stwierdzono brak potrzeby jego aktualizacji</w:t>
      </w:r>
      <w:r w:rsidR="00121DDE" w:rsidRPr="000964E0">
        <w:rPr>
          <w:rFonts w:ascii="Times New Roman" w:hAnsi="Times New Roman" w:cs="Times New Roman"/>
          <w:sz w:val="24"/>
          <w:szCs w:val="24"/>
        </w:rPr>
        <w:t xml:space="preserve"> </w:t>
      </w:r>
      <w:r w:rsidR="00AB597C" w:rsidRPr="000964E0">
        <w:rPr>
          <w:rFonts w:ascii="Times New Roman" w:hAnsi="Times New Roman" w:cs="Times New Roman"/>
          <w:sz w:val="24"/>
          <w:szCs w:val="24"/>
        </w:rPr>
        <w:t>oraz</w:t>
      </w:r>
      <w:r w:rsidR="00121DDE" w:rsidRPr="000964E0">
        <w:rPr>
          <w:rFonts w:ascii="Times New Roman" w:hAnsi="Times New Roman" w:cs="Times New Roman"/>
          <w:sz w:val="24"/>
          <w:szCs w:val="24"/>
        </w:rPr>
        <w:t xml:space="preserve"> wskazano również na konieczność opracowywania nowych planów miejscowych </w:t>
      </w:r>
      <w:r w:rsidR="00BE1B77" w:rsidRPr="000964E0">
        <w:rPr>
          <w:rFonts w:ascii="Times New Roman" w:hAnsi="Times New Roman" w:cs="Times New Roman"/>
          <w:sz w:val="24"/>
          <w:szCs w:val="24"/>
        </w:rPr>
        <w:t>w szczególności dla terenów pod działalność gospodarc</w:t>
      </w:r>
      <w:r w:rsidR="00910ECE" w:rsidRPr="000964E0">
        <w:rPr>
          <w:rFonts w:ascii="Times New Roman" w:hAnsi="Times New Roman" w:cs="Times New Roman"/>
          <w:sz w:val="24"/>
          <w:szCs w:val="24"/>
        </w:rPr>
        <w:t>zą</w:t>
      </w:r>
      <w:r w:rsidR="00BE1B77" w:rsidRPr="000964E0">
        <w:rPr>
          <w:rFonts w:ascii="Times New Roman" w:hAnsi="Times New Roman" w:cs="Times New Roman"/>
          <w:sz w:val="24"/>
          <w:szCs w:val="24"/>
        </w:rPr>
        <w:t xml:space="preserve"> i mieszkaniową,</w:t>
      </w:r>
      <w:r w:rsidR="00A24570" w:rsidRPr="000964E0">
        <w:rPr>
          <w:rFonts w:ascii="Times New Roman" w:hAnsi="Times New Roman" w:cs="Times New Roman"/>
          <w:sz w:val="24"/>
          <w:szCs w:val="24"/>
        </w:rPr>
        <w:t xml:space="preserve"> celem</w:t>
      </w:r>
      <w:r w:rsidR="00BE1B77" w:rsidRPr="000964E0">
        <w:rPr>
          <w:rFonts w:ascii="Times New Roman" w:hAnsi="Times New Roman" w:cs="Times New Roman"/>
          <w:sz w:val="24"/>
          <w:szCs w:val="24"/>
        </w:rPr>
        <w:t xml:space="preserve"> zwiększenia pokrycia gminy planami miejscowymi oraz</w:t>
      </w:r>
      <w:r w:rsidR="00A24570" w:rsidRPr="000964E0">
        <w:rPr>
          <w:rFonts w:ascii="Times New Roman" w:hAnsi="Times New Roman" w:cs="Times New Roman"/>
          <w:sz w:val="24"/>
          <w:szCs w:val="24"/>
        </w:rPr>
        <w:t xml:space="preserve"> dopasowania ich do </w:t>
      </w:r>
      <w:r w:rsidR="005221B3" w:rsidRPr="000964E0">
        <w:rPr>
          <w:rFonts w:ascii="Times New Roman" w:hAnsi="Times New Roman" w:cs="Times New Roman"/>
          <w:sz w:val="24"/>
          <w:szCs w:val="24"/>
        </w:rPr>
        <w:t>aktualnych potrzeb rozwojowych gminy</w:t>
      </w:r>
      <w:r w:rsidRPr="000964E0">
        <w:rPr>
          <w:rFonts w:ascii="Times New Roman" w:hAnsi="Times New Roman" w:cs="Times New Roman"/>
          <w:sz w:val="24"/>
          <w:szCs w:val="24"/>
        </w:rPr>
        <w:t>.</w:t>
      </w:r>
    </w:p>
    <w:p w14:paraId="45B7399B" w14:textId="77777777" w:rsidR="00BB2C30" w:rsidRPr="000964E0" w:rsidRDefault="00BB2C30" w:rsidP="000964E0">
      <w:pPr>
        <w:spacing w:after="0" w:line="276" w:lineRule="auto"/>
        <w:jc w:val="both"/>
        <w:rPr>
          <w:rFonts w:ascii="Times New Roman" w:hAnsi="Times New Roman" w:cs="Times New Roman"/>
          <w:sz w:val="24"/>
          <w:szCs w:val="24"/>
        </w:rPr>
      </w:pPr>
    </w:p>
    <w:p w14:paraId="40690D9F" w14:textId="1FD8C90F" w:rsidR="0066356A" w:rsidRPr="000964E0" w:rsidRDefault="00BB2C30" w:rsidP="000964E0">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W</w:t>
      </w:r>
      <w:r w:rsidR="0066356A" w:rsidRPr="000964E0">
        <w:rPr>
          <w:rFonts w:ascii="Times New Roman" w:hAnsi="Times New Roman" w:cs="Times New Roman"/>
          <w:sz w:val="24"/>
          <w:szCs w:val="24"/>
        </w:rPr>
        <w:t>pływ na finanse publiczne został określonej w opracowanej prognozie skutków finansowych uchwalenia planu miejscowego.</w:t>
      </w:r>
    </w:p>
    <w:p w14:paraId="06C8F4A8" w14:textId="77777777" w:rsidR="00A60ABA" w:rsidRDefault="00A60ABA" w:rsidP="00A60ABA">
      <w:pPr>
        <w:spacing w:after="0" w:line="276" w:lineRule="auto"/>
        <w:jc w:val="both"/>
        <w:rPr>
          <w:rFonts w:ascii="Times New Roman" w:hAnsi="Times New Roman" w:cs="Times New Roman"/>
          <w:sz w:val="24"/>
          <w:szCs w:val="24"/>
        </w:rPr>
      </w:pPr>
    </w:p>
    <w:p w14:paraId="410DC4F9" w14:textId="0D7D40EC" w:rsidR="0066356A" w:rsidRPr="000964E0" w:rsidRDefault="0066356A" w:rsidP="00A60ABA">
      <w:pPr>
        <w:spacing w:after="0" w:line="276" w:lineRule="auto"/>
        <w:jc w:val="both"/>
        <w:rPr>
          <w:rFonts w:ascii="Times New Roman" w:hAnsi="Times New Roman" w:cs="Times New Roman"/>
          <w:sz w:val="24"/>
          <w:szCs w:val="24"/>
        </w:rPr>
      </w:pPr>
      <w:r w:rsidRPr="000964E0">
        <w:rPr>
          <w:rFonts w:ascii="Times New Roman" w:hAnsi="Times New Roman" w:cs="Times New Roman"/>
          <w:sz w:val="24"/>
          <w:szCs w:val="24"/>
        </w:rPr>
        <w:t>W związku z zachowaniem trybu oraz zasad sporządzania planu miejscowego, wynikającego z</w:t>
      </w:r>
      <w:r w:rsidR="00F25954" w:rsidRPr="000964E0">
        <w:rPr>
          <w:rFonts w:ascii="Times New Roman" w:hAnsi="Times New Roman" w:cs="Times New Roman"/>
          <w:sz w:val="24"/>
          <w:szCs w:val="24"/>
        </w:rPr>
        <w:t> </w:t>
      </w:r>
      <w:r w:rsidRPr="000964E0">
        <w:rPr>
          <w:rFonts w:ascii="Times New Roman" w:hAnsi="Times New Roman" w:cs="Times New Roman"/>
          <w:sz w:val="24"/>
          <w:szCs w:val="24"/>
        </w:rPr>
        <w:t xml:space="preserve"> ustawy z dnia 27 marca 2003 r. o planowaniu i zagospodarowaniu przestrzennym oraz zachowaniu zgodności z polityką przestrzenną gminy, określoną w Studium uwarunkowań </w:t>
      </w:r>
      <w:r w:rsidR="00A60ABA">
        <w:rPr>
          <w:rFonts w:ascii="Times New Roman" w:hAnsi="Times New Roman" w:cs="Times New Roman"/>
          <w:sz w:val="24"/>
          <w:szCs w:val="24"/>
        </w:rPr>
        <w:t xml:space="preserve">                   </w:t>
      </w:r>
      <w:r w:rsidRPr="000964E0">
        <w:rPr>
          <w:rFonts w:ascii="Times New Roman" w:hAnsi="Times New Roman" w:cs="Times New Roman"/>
          <w:sz w:val="24"/>
          <w:szCs w:val="24"/>
        </w:rPr>
        <w:t xml:space="preserve">i kierunków zagospodarowania przestrzennego </w:t>
      </w:r>
      <w:r w:rsidR="00BD45F1" w:rsidRPr="000964E0">
        <w:rPr>
          <w:rFonts w:ascii="Times New Roman" w:hAnsi="Times New Roman" w:cs="Times New Roman"/>
          <w:sz w:val="24"/>
          <w:szCs w:val="24"/>
        </w:rPr>
        <w:t>gminy Czempiń</w:t>
      </w:r>
      <w:r w:rsidRPr="000964E0">
        <w:rPr>
          <w:rFonts w:ascii="Times New Roman" w:hAnsi="Times New Roman" w:cs="Times New Roman"/>
          <w:sz w:val="24"/>
          <w:szCs w:val="24"/>
        </w:rPr>
        <w:t xml:space="preserve">, podjęcie niniejszej uchwały jest zasadne. </w:t>
      </w:r>
    </w:p>
    <w:p w14:paraId="6EB9DB6C" w14:textId="5FC0EAA1" w:rsidR="00922749" w:rsidRPr="000964E0" w:rsidRDefault="00922749" w:rsidP="000964E0">
      <w:pPr>
        <w:pStyle w:val="Akapitzlist"/>
        <w:spacing w:after="0" w:line="276" w:lineRule="auto"/>
        <w:jc w:val="both"/>
        <w:rPr>
          <w:rFonts w:ascii="Times New Roman" w:hAnsi="Times New Roman" w:cs="Times New Roman"/>
          <w:sz w:val="24"/>
          <w:szCs w:val="24"/>
        </w:rPr>
      </w:pPr>
    </w:p>
    <w:sectPr w:rsidR="00922749" w:rsidRPr="000964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FD4A" w14:textId="77777777" w:rsidR="00E75B65" w:rsidRDefault="00E75B65" w:rsidP="00DB7D8D">
      <w:pPr>
        <w:spacing w:after="0" w:line="240" w:lineRule="auto"/>
      </w:pPr>
      <w:r>
        <w:separator/>
      </w:r>
    </w:p>
  </w:endnote>
  <w:endnote w:type="continuationSeparator" w:id="0">
    <w:p w14:paraId="3225AD88" w14:textId="77777777" w:rsidR="00E75B65" w:rsidRDefault="00E75B65"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FA61" w14:textId="77777777" w:rsidR="00E75B65" w:rsidRDefault="00E75B65" w:rsidP="00DB7D8D">
      <w:pPr>
        <w:spacing w:after="0" w:line="240" w:lineRule="auto"/>
      </w:pPr>
      <w:r>
        <w:separator/>
      </w:r>
    </w:p>
  </w:footnote>
  <w:footnote w:type="continuationSeparator" w:id="0">
    <w:p w14:paraId="73AF7FB7" w14:textId="77777777" w:rsidR="00E75B65" w:rsidRDefault="00E75B65" w:rsidP="00DB7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8D3"/>
    <w:multiLevelType w:val="hybridMultilevel"/>
    <w:tmpl w:val="4F2A5FB0"/>
    <w:lvl w:ilvl="0" w:tplc="799497D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42421"/>
    <w:multiLevelType w:val="hybridMultilevel"/>
    <w:tmpl w:val="8F6A77BA"/>
    <w:lvl w:ilvl="0" w:tplc="58A65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C07DD"/>
    <w:multiLevelType w:val="hybridMultilevel"/>
    <w:tmpl w:val="D492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47BA3"/>
    <w:multiLevelType w:val="hybridMultilevel"/>
    <w:tmpl w:val="9C8E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1708C"/>
    <w:multiLevelType w:val="hybridMultilevel"/>
    <w:tmpl w:val="D6D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A78CD"/>
    <w:multiLevelType w:val="hybridMultilevel"/>
    <w:tmpl w:val="D1704D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C2953"/>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011CD"/>
    <w:multiLevelType w:val="hybridMultilevel"/>
    <w:tmpl w:val="D66A2A64"/>
    <w:lvl w:ilvl="0" w:tplc="C924F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6725D"/>
    <w:multiLevelType w:val="hybridMultilevel"/>
    <w:tmpl w:val="D9BA3810"/>
    <w:lvl w:ilvl="0" w:tplc="77E4E81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0B651A"/>
    <w:multiLevelType w:val="hybridMultilevel"/>
    <w:tmpl w:val="D4148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91A61"/>
    <w:multiLevelType w:val="hybridMultilevel"/>
    <w:tmpl w:val="9F66B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773A42"/>
    <w:multiLevelType w:val="hybridMultilevel"/>
    <w:tmpl w:val="F2FAE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A4012"/>
    <w:multiLevelType w:val="hybridMultilevel"/>
    <w:tmpl w:val="4754C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ED2A25"/>
    <w:multiLevelType w:val="hybridMultilevel"/>
    <w:tmpl w:val="F4482B38"/>
    <w:lvl w:ilvl="0" w:tplc="D9E0150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15:restartNumberingAfterBreak="0">
    <w:nsid w:val="52DF0601"/>
    <w:multiLevelType w:val="hybridMultilevel"/>
    <w:tmpl w:val="F2705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224AA8"/>
    <w:multiLevelType w:val="hybridMultilevel"/>
    <w:tmpl w:val="16B0B0BE"/>
    <w:lvl w:ilvl="0" w:tplc="167047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76C1EC1"/>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270F9B"/>
    <w:multiLevelType w:val="hybridMultilevel"/>
    <w:tmpl w:val="57466FA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E8D203F"/>
    <w:multiLevelType w:val="hybridMultilevel"/>
    <w:tmpl w:val="C2248438"/>
    <w:lvl w:ilvl="0" w:tplc="8B885F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033D24"/>
    <w:multiLevelType w:val="hybridMultilevel"/>
    <w:tmpl w:val="50BA53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6F76165"/>
    <w:multiLevelType w:val="hybridMultilevel"/>
    <w:tmpl w:val="058C0B82"/>
    <w:lvl w:ilvl="0" w:tplc="0BB8F2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983DE6"/>
    <w:multiLevelType w:val="hybridMultilevel"/>
    <w:tmpl w:val="29AC3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13489D"/>
    <w:multiLevelType w:val="hybridMultilevel"/>
    <w:tmpl w:val="26260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CC56B7"/>
    <w:multiLevelType w:val="hybridMultilevel"/>
    <w:tmpl w:val="151C5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F5951"/>
    <w:multiLevelType w:val="hybridMultilevel"/>
    <w:tmpl w:val="8BFE1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3D43FC"/>
    <w:multiLevelType w:val="hybridMultilevel"/>
    <w:tmpl w:val="986042D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4995038">
    <w:abstractNumId w:val="2"/>
  </w:num>
  <w:num w:numId="2" w16cid:durableId="1935088963">
    <w:abstractNumId w:val="20"/>
  </w:num>
  <w:num w:numId="3" w16cid:durableId="1115830336">
    <w:abstractNumId w:val="3"/>
  </w:num>
  <w:num w:numId="4" w16cid:durableId="1765375916">
    <w:abstractNumId w:val="24"/>
  </w:num>
  <w:num w:numId="5" w16cid:durableId="751391577">
    <w:abstractNumId w:val="27"/>
  </w:num>
  <w:num w:numId="6" w16cid:durableId="308487180">
    <w:abstractNumId w:val="17"/>
  </w:num>
  <w:num w:numId="7" w16cid:durableId="1640841037">
    <w:abstractNumId w:val="6"/>
  </w:num>
  <w:num w:numId="8" w16cid:durableId="1804083605">
    <w:abstractNumId w:val="18"/>
  </w:num>
  <w:num w:numId="9" w16cid:durableId="693383460">
    <w:abstractNumId w:val="4"/>
  </w:num>
  <w:num w:numId="10" w16cid:durableId="1068067016">
    <w:abstractNumId w:val="13"/>
  </w:num>
  <w:num w:numId="11" w16cid:durableId="1647272114">
    <w:abstractNumId w:val="0"/>
  </w:num>
  <w:num w:numId="12" w16cid:durableId="1144085454">
    <w:abstractNumId w:val="11"/>
  </w:num>
  <w:num w:numId="13" w16cid:durableId="1490169251">
    <w:abstractNumId w:val="21"/>
  </w:num>
  <w:num w:numId="14" w16cid:durableId="577861188">
    <w:abstractNumId w:val="15"/>
  </w:num>
  <w:num w:numId="15" w16cid:durableId="94592032">
    <w:abstractNumId w:val="7"/>
  </w:num>
  <w:num w:numId="16" w16cid:durableId="642585000">
    <w:abstractNumId w:val="12"/>
  </w:num>
  <w:num w:numId="17" w16cid:durableId="1347291692">
    <w:abstractNumId w:val="22"/>
  </w:num>
  <w:num w:numId="18" w16cid:durableId="821122001">
    <w:abstractNumId w:val="26"/>
  </w:num>
  <w:num w:numId="19" w16cid:durableId="1797987753">
    <w:abstractNumId w:val="16"/>
  </w:num>
  <w:num w:numId="20" w16cid:durableId="1411778550">
    <w:abstractNumId w:val="19"/>
  </w:num>
  <w:num w:numId="21" w16cid:durableId="693699296">
    <w:abstractNumId w:val="5"/>
  </w:num>
  <w:num w:numId="22" w16cid:durableId="826748645">
    <w:abstractNumId w:val="10"/>
  </w:num>
  <w:num w:numId="23" w16cid:durableId="1917399966">
    <w:abstractNumId w:val="28"/>
  </w:num>
  <w:num w:numId="24" w16cid:durableId="374743767">
    <w:abstractNumId w:val="9"/>
  </w:num>
  <w:num w:numId="25" w16cid:durableId="1322464264">
    <w:abstractNumId w:val="8"/>
  </w:num>
  <w:num w:numId="26" w16cid:durableId="1562518758">
    <w:abstractNumId w:val="23"/>
  </w:num>
  <w:num w:numId="27" w16cid:durableId="1894609739">
    <w:abstractNumId w:val="1"/>
  </w:num>
  <w:num w:numId="28" w16cid:durableId="724909320">
    <w:abstractNumId w:val="14"/>
  </w:num>
  <w:num w:numId="29" w16cid:durableId="92485019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BE"/>
    <w:rsid w:val="0002074C"/>
    <w:rsid w:val="00021EE5"/>
    <w:rsid w:val="00036A47"/>
    <w:rsid w:val="0004130E"/>
    <w:rsid w:val="0004209D"/>
    <w:rsid w:val="00052283"/>
    <w:rsid w:val="00061494"/>
    <w:rsid w:val="00061F29"/>
    <w:rsid w:val="000634B1"/>
    <w:rsid w:val="0006530B"/>
    <w:rsid w:val="00067693"/>
    <w:rsid w:val="000773BD"/>
    <w:rsid w:val="0008388E"/>
    <w:rsid w:val="00085C99"/>
    <w:rsid w:val="00086458"/>
    <w:rsid w:val="000964E0"/>
    <w:rsid w:val="000A33C6"/>
    <w:rsid w:val="000A3489"/>
    <w:rsid w:val="000A3C21"/>
    <w:rsid w:val="000A706C"/>
    <w:rsid w:val="000B5082"/>
    <w:rsid w:val="000B6AB5"/>
    <w:rsid w:val="000B701E"/>
    <w:rsid w:val="000C75AF"/>
    <w:rsid w:val="000D27AA"/>
    <w:rsid w:val="000D73CC"/>
    <w:rsid w:val="000D7DA7"/>
    <w:rsid w:val="000E4E88"/>
    <w:rsid w:val="000E7169"/>
    <w:rsid w:val="000F77AE"/>
    <w:rsid w:val="00101BD6"/>
    <w:rsid w:val="00104807"/>
    <w:rsid w:val="00105FDB"/>
    <w:rsid w:val="00110B78"/>
    <w:rsid w:val="00121DDE"/>
    <w:rsid w:val="00125816"/>
    <w:rsid w:val="00126A81"/>
    <w:rsid w:val="00127F88"/>
    <w:rsid w:val="0013279B"/>
    <w:rsid w:val="00137DE7"/>
    <w:rsid w:val="001453F6"/>
    <w:rsid w:val="0015284B"/>
    <w:rsid w:val="00164801"/>
    <w:rsid w:val="0016721F"/>
    <w:rsid w:val="001702A7"/>
    <w:rsid w:val="00191645"/>
    <w:rsid w:val="001A4F7D"/>
    <w:rsid w:val="001B0C3C"/>
    <w:rsid w:val="001B0C73"/>
    <w:rsid w:val="001C05AC"/>
    <w:rsid w:val="001C70A6"/>
    <w:rsid w:val="001D0F40"/>
    <w:rsid w:val="001D552D"/>
    <w:rsid w:val="001D5A70"/>
    <w:rsid w:val="001E50CB"/>
    <w:rsid w:val="001F675C"/>
    <w:rsid w:val="001F7DAA"/>
    <w:rsid w:val="00204BEB"/>
    <w:rsid w:val="00210A18"/>
    <w:rsid w:val="00211651"/>
    <w:rsid w:val="00224A5C"/>
    <w:rsid w:val="00225400"/>
    <w:rsid w:val="00226B2D"/>
    <w:rsid w:val="002300AE"/>
    <w:rsid w:val="0023394E"/>
    <w:rsid w:val="00246409"/>
    <w:rsid w:val="00256E89"/>
    <w:rsid w:val="00262372"/>
    <w:rsid w:val="0027536E"/>
    <w:rsid w:val="002766FA"/>
    <w:rsid w:val="00294813"/>
    <w:rsid w:val="002965CA"/>
    <w:rsid w:val="00296CC2"/>
    <w:rsid w:val="00297529"/>
    <w:rsid w:val="002A7AFF"/>
    <w:rsid w:val="002B6B2E"/>
    <w:rsid w:val="002B7237"/>
    <w:rsid w:val="002C0FB1"/>
    <w:rsid w:val="002D6D57"/>
    <w:rsid w:val="002E5920"/>
    <w:rsid w:val="002E5C39"/>
    <w:rsid w:val="002F52CC"/>
    <w:rsid w:val="00303207"/>
    <w:rsid w:val="003058B0"/>
    <w:rsid w:val="00315B31"/>
    <w:rsid w:val="003256C2"/>
    <w:rsid w:val="0033071A"/>
    <w:rsid w:val="003363E0"/>
    <w:rsid w:val="00342559"/>
    <w:rsid w:val="00351EBC"/>
    <w:rsid w:val="003608F2"/>
    <w:rsid w:val="00361530"/>
    <w:rsid w:val="00363CAD"/>
    <w:rsid w:val="0037245E"/>
    <w:rsid w:val="00373F01"/>
    <w:rsid w:val="00376607"/>
    <w:rsid w:val="0038569E"/>
    <w:rsid w:val="00387E21"/>
    <w:rsid w:val="00396BAF"/>
    <w:rsid w:val="003A38C3"/>
    <w:rsid w:val="003A4714"/>
    <w:rsid w:val="003C2AFE"/>
    <w:rsid w:val="003D6D4A"/>
    <w:rsid w:val="003E0044"/>
    <w:rsid w:val="003F3339"/>
    <w:rsid w:val="003F5A01"/>
    <w:rsid w:val="00406A27"/>
    <w:rsid w:val="004140D8"/>
    <w:rsid w:val="00414B96"/>
    <w:rsid w:val="004221C7"/>
    <w:rsid w:val="00424CA7"/>
    <w:rsid w:val="004260AC"/>
    <w:rsid w:val="004263BE"/>
    <w:rsid w:val="0043404D"/>
    <w:rsid w:val="00474284"/>
    <w:rsid w:val="00476623"/>
    <w:rsid w:val="004775A5"/>
    <w:rsid w:val="0048794E"/>
    <w:rsid w:val="00496011"/>
    <w:rsid w:val="00496C9B"/>
    <w:rsid w:val="004A23C3"/>
    <w:rsid w:val="004A40AE"/>
    <w:rsid w:val="004A7E54"/>
    <w:rsid w:val="004C23CD"/>
    <w:rsid w:val="004C6269"/>
    <w:rsid w:val="004D368F"/>
    <w:rsid w:val="004D5BB3"/>
    <w:rsid w:val="004D69D6"/>
    <w:rsid w:val="004E6448"/>
    <w:rsid w:val="0050078D"/>
    <w:rsid w:val="0050508F"/>
    <w:rsid w:val="005221B3"/>
    <w:rsid w:val="0052665E"/>
    <w:rsid w:val="00526C30"/>
    <w:rsid w:val="00527C63"/>
    <w:rsid w:val="00561E4A"/>
    <w:rsid w:val="00563D7E"/>
    <w:rsid w:val="005655B9"/>
    <w:rsid w:val="00571C3E"/>
    <w:rsid w:val="005A4C9A"/>
    <w:rsid w:val="005B4BA8"/>
    <w:rsid w:val="005E5137"/>
    <w:rsid w:val="005F6D6E"/>
    <w:rsid w:val="005F7103"/>
    <w:rsid w:val="005F725E"/>
    <w:rsid w:val="0060017C"/>
    <w:rsid w:val="00600357"/>
    <w:rsid w:val="006054F7"/>
    <w:rsid w:val="006212DD"/>
    <w:rsid w:val="006251E0"/>
    <w:rsid w:val="00631746"/>
    <w:rsid w:val="006346C8"/>
    <w:rsid w:val="00635B45"/>
    <w:rsid w:val="00640FD6"/>
    <w:rsid w:val="00652667"/>
    <w:rsid w:val="00654AC3"/>
    <w:rsid w:val="0066356A"/>
    <w:rsid w:val="00667D99"/>
    <w:rsid w:val="00690B0E"/>
    <w:rsid w:val="006B2ACD"/>
    <w:rsid w:val="006C48F8"/>
    <w:rsid w:val="00707FCE"/>
    <w:rsid w:val="007158BA"/>
    <w:rsid w:val="007239DC"/>
    <w:rsid w:val="00723C1C"/>
    <w:rsid w:val="007437A1"/>
    <w:rsid w:val="00743F4C"/>
    <w:rsid w:val="007441F7"/>
    <w:rsid w:val="00755FEC"/>
    <w:rsid w:val="00757503"/>
    <w:rsid w:val="0076148E"/>
    <w:rsid w:val="0076492C"/>
    <w:rsid w:val="00765F7F"/>
    <w:rsid w:val="0077155E"/>
    <w:rsid w:val="00771588"/>
    <w:rsid w:val="00777741"/>
    <w:rsid w:val="00777B52"/>
    <w:rsid w:val="00781733"/>
    <w:rsid w:val="00786017"/>
    <w:rsid w:val="007905BC"/>
    <w:rsid w:val="007A0393"/>
    <w:rsid w:val="007A1656"/>
    <w:rsid w:val="007B0B3D"/>
    <w:rsid w:val="007B1BE7"/>
    <w:rsid w:val="007C0082"/>
    <w:rsid w:val="007C1E21"/>
    <w:rsid w:val="007C3354"/>
    <w:rsid w:val="007C36F2"/>
    <w:rsid w:val="007E7E15"/>
    <w:rsid w:val="007F0C73"/>
    <w:rsid w:val="0083240D"/>
    <w:rsid w:val="00837531"/>
    <w:rsid w:val="008446D3"/>
    <w:rsid w:val="00846B1E"/>
    <w:rsid w:val="00850C46"/>
    <w:rsid w:val="00863C64"/>
    <w:rsid w:val="00864BC6"/>
    <w:rsid w:val="0086530E"/>
    <w:rsid w:val="00870340"/>
    <w:rsid w:val="008733AD"/>
    <w:rsid w:val="008818F6"/>
    <w:rsid w:val="00882469"/>
    <w:rsid w:val="0088445E"/>
    <w:rsid w:val="00884ACD"/>
    <w:rsid w:val="008A1596"/>
    <w:rsid w:val="008A416A"/>
    <w:rsid w:val="008A60C6"/>
    <w:rsid w:val="008B5602"/>
    <w:rsid w:val="008C2D14"/>
    <w:rsid w:val="008C4F98"/>
    <w:rsid w:val="008C7298"/>
    <w:rsid w:val="008D104E"/>
    <w:rsid w:val="008D11B0"/>
    <w:rsid w:val="008D1E55"/>
    <w:rsid w:val="008F2B4E"/>
    <w:rsid w:val="00910D7D"/>
    <w:rsid w:val="00910ECE"/>
    <w:rsid w:val="00921D16"/>
    <w:rsid w:val="00922749"/>
    <w:rsid w:val="00923357"/>
    <w:rsid w:val="0093714A"/>
    <w:rsid w:val="00944584"/>
    <w:rsid w:val="00946BE4"/>
    <w:rsid w:val="00947E45"/>
    <w:rsid w:val="009644F8"/>
    <w:rsid w:val="00965DDB"/>
    <w:rsid w:val="00967FD7"/>
    <w:rsid w:val="00975A55"/>
    <w:rsid w:val="00984FAC"/>
    <w:rsid w:val="009861C5"/>
    <w:rsid w:val="0099155A"/>
    <w:rsid w:val="009916F6"/>
    <w:rsid w:val="009939F7"/>
    <w:rsid w:val="009A0536"/>
    <w:rsid w:val="009A72D4"/>
    <w:rsid w:val="009A7588"/>
    <w:rsid w:val="009B29C1"/>
    <w:rsid w:val="009B79E8"/>
    <w:rsid w:val="009C2F9A"/>
    <w:rsid w:val="009C6379"/>
    <w:rsid w:val="009C67BC"/>
    <w:rsid w:val="009D738C"/>
    <w:rsid w:val="009E00E9"/>
    <w:rsid w:val="009E2550"/>
    <w:rsid w:val="009E3FFC"/>
    <w:rsid w:val="009E6DCD"/>
    <w:rsid w:val="009F0D90"/>
    <w:rsid w:val="009F1EB3"/>
    <w:rsid w:val="009F3126"/>
    <w:rsid w:val="00A045CC"/>
    <w:rsid w:val="00A10F7F"/>
    <w:rsid w:val="00A1106D"/>
    <w:rsid w:val="00A117B7"/>
    <w:rsid w:val="00A11B5A"/>
    <w:rsid w:val="00A16298"/>
    <w:rsid w:val="00A16CDD"/>
    <w:rsid w:val="00A23AD0"/>
    <w:rsid w:val="00A24570"/>
    <w:rsid w:val="00A3480E"/>
    <w:rsid w:val="00A35F7C"/>
    <w:rsid w:val="00A40866"/>
    <w:rsid w:val="00A43A7D"/>
    <w:rsid w:val="00A46B11"/>
    <w:rsid w:val="00A52306"/>
    <w:rsid w:val="00A54734"/>
    <w:rsid w:val="00A57712"/>
    <w:rsid w:val="00A60071"/>
    <w:rsid w:val="00A60ABA"/>
    <w:rsid w:val="00A634E3"/>
    <w:rsid w:val="00A7396B"/>
    <w:rsid w:val="00A875BB"/>
    <w:rsid w:val="00A9386F"/>
    <w:rsid w:val="00A9433E"/>
    <w:rsid w:val="00AA0B70"/>
    <w:rsid w:val="00AB51A9"/>
    <w:rsid w:val="00AB597C"/>
    <w:rsid w:val="00AC12EA"/>
    <w:rsid w:val="00AC5951"/>
    <w:rsid w:val="00AD270A"/>
    <w:rsid w:val="00AD515E"/>
    <w:rsid w:val="00AD556F"/>
    <w:rsid w:val="00AD5F50"/>
    <w:rsid w:val="00AD60C1"/>
    <w:rsid w:val="00AF50DD"/>
    <w:rsid w:val="00AF6A8E"/>
    <w:rsid w:val="00B06D55"/>
    <w:rsid w:val="00B30BB3"/>
    <w:rsid w:val="00B418A1"/>
    <w:rsid w:val="00B460A4"/>
    <w:rsid w:val="00B5446D"/>
    <w:rsid w:val="00B634D4"/>
    <w:rsid w:val="00B74E20"/>
    <w:rsid w:val="00B8533C"/>
    <w:rsid w:val="00B87FAE"/>
    <w:rsid w:val="00BB003D"/>
    <w:rsid w:val="00BB1829"/>
    <w:rsid w:val="00BB2C30"/>
    <w:rsid w:val="00BB3385"/>
    <w:rsid w:val="00BC544D"/>
    <w:rsid w:val="00BD357F"/>
    <w:rsid w:val="00BD45F1"/>
    <w:rsid w:val="00BD5481"/>
    <w:rsid w:val="00BD79D4"/>
    <w:rsid w:val="00BE087F"/>
    <w:rsid w:val="00BE1B77"/>
    <w:rsid w:val="00BF41B1"/>
    <w:rsid w:val="00BF6865"/>
    <w:rsid w:val="00BF7846"/>
    <w:rsid w:val="00BF78E8"/>
    <w:rsid w:val="00C02E80"/>
    <w:rsid w:val="00C03B7D"/>
    <w:rsid w:val="00C03CFF"/>
    <w:rsid w:val="00C06D39"/>
    <w:rsid w:val="00C078F9"/>
    <w:rsid w:val="00C1036D"/>
    <w:rsid w:val="00C1106B"/>
    <w:rsid w:val="00C161C1"/>
    <w:rsid w:val="00C3035D"/>
    <w:rsid w:val="00C3222E"/>
    <w:rsid w:val="00C3238E"/>
    <w:rsid w:val="00C35BDF"/>
    <w:rsid w:val="00C3687F"/>
    <w:rsid w:val="00C446DA"/>
    <w:rsid w:val="00C462BE"/>
    <w:rsid w:val="00C51C3D"/>
    <w:rsid w:val="00C53C07"/>
    <w:rsid w:val="00C553B1"/>
    <w:rsid w:val="00C603DE"/>
    <w:rsid w:val="00C70601"/>
    <w:rsid w:val="00C75BBD"/>
    <w:rsid w:val="00C828B0"/>
    <w:rsid w:val="00C84B59"/>
    <w:rsid w:val="00C91137"/>
    <w:rsid w:val="00C97035"/>
    <w:rsid w:val="00CA21BB"/>
    <w:rsid w:val="00CA3139"/>
    <w:rsid w:val="00CA6D89"/>
    <w:rsid w:val="00CB063C"/>
    <w:rsid w:val="00CB18CE"/>
    <w:rsid w:val="00CB663B"/>
    <w:rsid w:val="00CC5E89"/>
    <w:rsid w:val="00CD169E"/>
    <w:rsid w:val="00CD1F7F"/>
    <w:rsid w:val="00CD29EC"/>
    <w:rsid w:val="00CD3190"/>
    <w:rsid w:val="00CD3432"/>
    <w:rsid w:val="00CE0142"/>
    <w:rsid w:val="00CE248E"/>
    <w:rsid w:val="00CF0651"/>
    <w:rsid w:val="00D0538E"/>
    <w:rsid w:val="00D11748"/>
    <w:rsid w:val="00D350BF"/>
    <w:rsid w:val="00D37B75"/>
    <w:rsid w:val="00D47938"/>
    <w:rsid w:val="00D51117"/>
    <w:rsid w:val="00D538A0"/>
    <w:rsid w:val="00D61A7A"/>
    <w:rsid w:val="00D67EC7"/>
    <w:rsid w:val="00D85AC9"/>
    <w:rsid w:val="00D938E3"/>
    <w:rsid w:val="00D93C84"/>
    <w:rsid w:val="00D95983"/>
    <w:rsid w:val="00DA0822"/>
    <w:rsid w:val="00DA1246"/>
    <w:rsid w:val="00DA4104"/>
    <w:rsid w:val="00DA6530"/>
    <w:rsid w:val="00DB4E4D"/>
    <w:rsid w:val="00DB7B2B"/>
    <w:rsid w:val="00DB7D8D"/>
    <w:rsid w:val="00DD0CB3"/>
    <w:rsid w:val="00DD0EAD"/>
    <w:rsid w:val="00DD4696"/>
    <w:rsid w:val="00DE7DA5"/>
    <w:rsid w:val="00DF2010"/>
    <w:rsid w:val="00E10571"/>
    <w:rsid w:val="00E11648"/>
    <w:rsid w:val="00E13AA2"/>
    <w:rsid w:val="00E217DF"/>
    <w:rsid w:val="00E21896"/>
    <w:rsid w:val="00E27184"/>
    <w:rsid w:val="00E3360D"/>
    <w:rsid w:val="00E343CB"/>
    <w:rsid w:val="00E414BF"/>
    <w:rsid w:val="00E5342C"/>
    <w:rsid w:val="00E64D69"/>
    <w:rsid w:val="00E710D6"/>
    <w:rsid w:val="00E75B65"/>
    <w:rsid w:val="00E77F28"/>
    <w:rsid w:val="00E80083"/>
    <w:rsid w:val="00E807FC"/>
    <w:rsid w:val="00E8731D"/>
    <w:rsid w:val="00E94FD6"/>
    <w:rsid w:val="00EA4456"/>
    <w:rsid w:val="00EA4E4D"/>
    <w:rsid w:val="00EA6A63"/>
    <w:rsid w:val="00EA6FAC"/>
    <w:rsid w:val="00EB0E1B"/>
    <w:rsid w:val="00EB365A"/>
    <w:rsid w:val="00EB6DB6"/>
    <w:rsid w:val="00EC2066"/>
    <w:rsid w:val="00EC4148"/>
    <w:rsid w:val="00ED149F"/>
    <w:rsid w:val="00EE155E"/>
    <w:rsid w:val="00EF61E8"/>
    <w:rsid w:val="00F067A2"/>
    <w:rsid w:val="00F12488"/>
    <w:rsid w:val="00F13B56"/>
    <w:rsid w:val="00F25954"/>
    <w:rsid w:val="00F36A7D"/>
    <w:rsid w:val="00F37BE7"/>
    <w:rsid w:val="00F50C9A"/>
    <w:rsid w:val="00F605B0"/>
    <w:rsid w:val="00F60B03"/>
    <w:rsid w:val="00F664C4"/>
    <w:rsid w:val="00F66AEC"/>
    <w:rsid w:val="00F677F7"/>
    <w:rsid w:val="00F717A5"/>
    <w:rsid w:val="00F72A33"/>
    <w:rsid w:val="00F72B48"/>
    <w:rsid w:val="00F75997"/>
    <w:rsid w:val="00F7714B"/>
    <w:rsid w:val="00F81A30"/>
    <w:rsid w:val="00F952D5"/>
    <w:rsid w:val="00FA3503"/>
    <w:rsid w:val="00FA68DD"/>
    <w:rsid w:val="00FB1582"/>
    <w:rsid w:val="00FB412E"/>
    <w:rsid w:val="00FC399E"/>
    <w:rsid w:val="00FC6C3C"/>
    <w:rsid w:val="00FC7719"/>
    <w:rsid w:val="00FD0290"/>
    <w:rsid w:val="00FD4D33"/>
    <w:rsid w:val="00FD6684"/>
    <w:rsid w:val="00FE14AE"/>
    <w:rsid w:val="00FE5DAB"/>
    <w:rsid w:val="00FF06C7"/>
    <w:rsid w:val="00FF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B0F81"/>
  <w15:chartTrackingRefBased/>
  <w15:docId w15:val="{D9D5D1FA-8121-4385-974B-845F7FD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371617">
      <w:bodyDiv w:val="1"/>
      <w:marLeft w:val="0"/>
      <w:marRight w:val="0"/>
      <w:marTop w:val="0"/>
      <w:marBottom w:val="0"/>
      <w:divBdr>
        <w:top w:val="none" w:sz="0" w:space="0" w:color="auto"/>
        <w:left w:val="none" w:sz="0" w:space="0" w:color="auto"/>
        <w:bottom w:val="none" w:sz="0" w:space="0" w:color="auto"/>
        <w:right w:val="none" w:sz="0" w:space="0" w:color="auto"/>
      </w:divBdr>
    </w:div>
    <w:div w:id="1757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D202-401E-4FBE-983A-58AC1E80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3953</Words>
  <Characters>23718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Gmina Czempiñ</cp:lastModifiedBy>
  <cp:revision>4</cp:revision>
  <cp:lastPrinted>2023-04-19T09:17:00Z</cp:lastPrinted>
  <dcterms:created xsi:type="dcterms:W3CDTF">2023-04-18T08:08:00Z</dcterms:created>
  <dcterms:modified xsi:type="dcterms:W3CDTF">2023-04-19T09:17:00Z</dcterms:modified>
</cp:coreProperties>
</file>