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6FB3" w14:textId="34F7F854" w:rsidR="009D28A5" w:rsidRPr="009D28A5" w:rsidRDefault="00822DAC" w:rsidP="00CF4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CF4D6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476B">
        <w:rPr>
          <w:rFonts w:ascii="Times New Roman" w:hAnsi="Times New Roman" w:cs="Times New Roman"/>
          <w:b/>
          <w:sz w:val="24"/>
          <w:szCs w:val="24"/>
        </w:rPr>
        <w:t>LVI/519/22</w:t>
      </w:r>
    </w:p>
    <w:p w14:paraId="0753F994" w14:textId="77777777" w:rsidR="009D28A5" w:rsidRPr="009D28A5" w:rsidRDefault="009D28A5" w:rsidP="00CF4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sz w:val="24"/>
          <w:szCs w:val="24"/>
        </w:rPr>
        <w:t>CZEMPINIU</w:t>
      </w:r>
    </w:p>
    <w:p w14:paraId="3B9A442F" w14:textId="2EA1549B" w:rsidR="009D28A5" w:rsidRPr="00FA425F" w:rsidRDefault="009D28A5" w:rsidP="00CF4D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25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F4D6B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005737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CF4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2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425F" w:rsidRPr="00FA4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57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425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836995D" w14:textId="37EE50EA" w:rsidR="009D28A5" w:rsidRPr="009D28A5" w:rsidRDefault="009D28A5" w:rsidP="00331B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>w sp</w:t>
      </w:r>
      <w:r w:rsidR="003A7ACC">
        <w:rPr>
          <w:rFonts w:ascii="Times New Roman" w:hAnsi="Times New Roman" w:cs="Times New Roman"/>
          <w:b/>
          <w:sz w:val="24"/>
          <w:szCs w:val="24"/>
        </w:rPr>
        <w:t>rawie uchwalenia Wieloletniego Planu Rozwoju i Modernizacji Urządzeń W</w:t>
      </w:r>
      <w:r w:rsidRPr="009D28A5">
        <w:rPr>
          <w:rFonts w:ascii="Times New Roman" w:hAnsi="Times New Roman" w:cs="Times New Roman"/>
          <w:b/>
          <w:sz w:val="24"/>
          <w:szCs w:val="24"/>
        </w:rPr>
        <w:t>odociągow</w:t>
      </w:r>
      <w:r w:rsidR="00E14415">
        <w:rPr>
          <w:rFonts w:ascii="Times New Roman" w:hAnsi="Times New Roman" w:cs="Times New Roman"/>
          <w:b/>
          <w:sz w:val="24"/>
          <w:szCs w:val="24"/>
        </w:rPr>
        <w:t>o-</w:t>
      </w:r>
      <w:r w:rsidR="003A7ACC">
        <w:rPr>
          <w:rFonts w:ascii="Times New Roman" w:hAnsi="Times New Roman" w:cs="Times New Roman"/>
          <w:b/>
          <w:sz w:val="24"/>
          <w:szCs w:val="24"/>
        </w:rPr>
        <w:t>K</w:t>
      </w:r>
      <w:r w:rsidRPr="009D28A5">
        <w:rPr>
          <w:rFonts w:ascii="Times New Roman" w:hAnsi="Times New Roman" w:cs="Times New Roman"/>
          <w:b/>
          <w:sz w:val="24"/>
          <w:szCs w:val="24"/>
        </w:rPr>
        <w:t>analizacyjnych na lata 20</w:t>
      </w:r>
      <w:r w:rsidR="00FA425F">
        <w:rPr>
          <w:rFonts w:ascii="Times New Roman" w:hAnsi="Times New Roman" w:cs="Times New Roman"/>
          <w:b/>
          <w:sz w:val="24"/>
          <w:szCs w:val="24"/>
        </w:rPr>
        <w:t>2</w:t>
      </w:r>
      <w:r w:rsidR="00005737">
        <w:rPr>
          <w:rFonts w:ascii="Times New Roman" w:hAnsi="Times New Roman" w:cs="Times New Roman"/>
          <w:b/>
          <w:sz w:val="24"/>
          <w:szCs w:val="24"/>
        </w:rPr>
        <w:t>2</w:t>
      </w:r>
      <w:r w:rsidRPr="009D28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57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b/>
          <w:sz w:val="24"/>
          <w:szCs w:val="24"/>
        </w:rPr>
        <w:t>Przedsiębiorstwo Gospodarki Komunalnej w Czempiniu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62029E">
        <w:rPr>
          <w:rFonts w:ascii="Times New Roman" w:hAnsi="Times New Roman" w:cs="Times New Roman"/>
          <w:b/>
          <w:sz w:val="24"/>
          <w:szCs w:val="24"/>
        </w:rPr>
        <w:t>ółka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z o</w:t>
      </w:r>
      <w:r w:rsidR="0062029E">
        <w:rPr>
          <w:rFonts w:ascii="Times New Roman" w:hAnsi="Times New Roman" w:cs="Times New Roman"/>
          <w:b/>
          <w:sz w:val="24"/>
          <w:szCs w:val="24"/>
        </w:rPr>
        <w:t>graniczoną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1A659E7" w14:textId="77777777" w:rsidR="009D28A5" w:rsidRDefault="009D28A5" w:rsidP="00331B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3D9F1" w14:textId="232DAC21" w:rsidR="009D28A5" w:rsidRPr="009D28A5" w:rsidRDefault="009D28A5" w:rsidP="00331B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Na podstawie art. 21 ust. </w:t>
      </w:r>
      <w:r w:rsidR="00005737">
        <w:rPr>
          <w:rFonts w:ascii="Times New Roman" w:hAnsi="Times New Roman" w:cs="Times New Roman"/>
          <w:sz w:val="24"/>
          <w:szCs w:val="24"/>
        </w:rPr>
        <w:t>4</w:t>
      </w:r>
      <w:r w:rsidRPr="009D28A5">
        <w:rPr>
          <w:rFonts w:ascii="Times New Roman" w:hAnsi="Times New Roman" w:cs="Times New Roman"/>
          <w:sz w:val="24"/>
          <w:szCs w:val="24"/>
        </w:rPr>
        <w:t xml:space="preserve"> ustawy z dnia 7 czerwca 2001 r. o zbiorowym zaopatrzeniu w wodę i zbiorowym odprowadzaniu ścieków (Dz. U. z 20</w:t>
      </w:r>
      <w:r w:rsidR="00FA425F">
        <w:rPr>
          <w:rFonts w:ascii="Times New Roman" w:hAnsi="Times New Roman" w:cs="Times New Roman"/>
          <w:sz w:val="24"/>
          <w:szCs w:val="24"/>
        </w:rPr>
        <w:t xml:space="preserve">20 </w:t>
      </w:r>
      <w:r w:rsidR="00E14415">
        <w:rPr>
          <w:rFonts w:ascii="Times New Roman" w:hAnsi="Times New Roman" w:cs="Times New Roman"/>
          <w:sz w:val="24"/>
          <w:szCs w:val="24"/>
        </w:rPr>
        <w:t>r.</w:t>
      </w:r>
      <w:r w:rsidRPr="009D28A5">
        <w:rPr>
          <w:rFonts w:ascii="Times New Roman" w:hAnsi="Times New Roman" w:cs="Times New Roman"/>
          <w:sz w:val="24"/>
          <w:szCs w:val="24"/>
        </w:rPr>
        <w:t xml:space="preserve"> poz. </w:t>
      </w:r>
      <w:r w:rsidR="00FA425F">
        <w:rPr>
          <w:rFonts w:ascii="Times New Roman" w:hAnsi="Times New Roman" w:cs="Times New Roman"/>
          <w:sz w:val="24"/>
          <w:szCs w:val="24"/>
        </w:rPr>
        <w:t>2028</w:t>
      </w:r>
      <w:r w:rsidRPr="009D28A5">
        <w:rPr>
          <w:rFonts w:ascii="Times New Roman" w:hAnsi="Times New Roman" w:cs="Times New Roman"/>
          <w:sz w:val="24"/>
          <w:szCs w:val="24"/>
        </w:rPr>
        <w:t xml:space="preserve">), Rada Miejska </w:t>
      </w:r>
      <w:r w:rsidR="00CF4D6B">
        <w:rPr>
          <w:rFonts w:ascii="Times New Roman" w:hAnsi="Times New Roman" w:cs="Times New Roman"/>
          <w:sz w:val="24"/>
          <w:szCs w:val="24"/>
        </w:rPr>
        <w:br/>
      </w:r>
      <w:r w:rsidRPr="009D28A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5B5CE963" w14:textId="77777777"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2581B" w14:textId="2DC43A85" w:rsidR="009D28A5" w:rsidRPr="009D28A5" w:rsidRDefault="009D28A5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§ 1. Uchwala się Wieloletni plan rozwoju i modernizacji urządzeń wodociągow</w:t>
      </w:r>
      <w:r w:rsidR="00E14415">
        <w:rPr>
          <w:rFonts w:ascii="Times New Roman" w:hAnsi="Times New Roman" w:cs="Times New Roman"/>
          <w:sz w:val="24"/>
          <w:szCs w:val="24"/>
        </w:rPr>
        <w:t>o-</w:t>
      </w:r>
      <w:r w:rsidRPr="009D28A5">
        <w:rPr>
          <w:rFonts w:ascii="Times New Roman" w:hAnsi="Times New Roman" w:cs="Times New Roman"/>
          <w:sz w:val="24"/>
          <w:szCs w:val="24"/>
        </w:rPr>
        <w:t>kanalizacyjnych na lata 20</w:t>
      </w:r>
      <w:r w:rsidR="00FA425F">
        <w:rPr>
          <w:rFonts w:ascii="Times New Roman" w:hAnsi="Times New Roman" w:cs="Times New Roman"/>
          <w:sz w:val="24"/>
          <w:szCs w:val="24"/>
        </w:rPr>
        <w:t>2</w:t>
      </w:r>
      <w:r w:rsidR="000057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057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A5">
        <w:rPr>
          <w:rFonts w:ascii="Times New Roman" w:hAnsi="Times New Roman" w:cs="Times New Roman"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  <w:r w:rsidR="006202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</w:t>
      </w:r>
      <w:r w:rsidR="0062029E" w:rsidRPr="0062029E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9D28A5">
        <w:rPr>
          <w:rFonts w:ascii="Times New Roman" w:hAnsi="Times New Roman" w:cs="Times New Roman"/>
          <w:sz w:val="24"/>
          <w:szCs w:val="24"/>
        </w:rPr>
        <w:t>, stanowiący załącznik do uchwały.</w:t>
      </w:r>
    </w:p>
    <w:p w14:paraId="3BAAAED1" w14:textId="77777777"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6BCF" w14:textId="77777777" w:rsidR="0062029E" w:rsidRDefault="009D28A5" w:rsidP="00331B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 w:rsidR="00974DC1">
        <w:rPr>
          <w:rFonts w:ascii="Times New Roman" w:hAnsi="Times New Roman" w:cs="Times New Roman"/>
          <w:sz w:val="24"/>
          <w:szCs w:val="24"/>
        </w:rPr>
        <w:t xml:space="preserve">Burmistrzowi Gminy Czempiń. </w:t>
      </w:r>
    </w:p>
    <w:p w14:paraId="37919C8C" w14:textId="77777777"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5D62" w14:textId="7EB9A089" w:rsidR="00827459" w:rsidRPr="00827459" w:rsidRDefault="009D28A5" w:rsidP="00827459">
      <w:pPr>
        <w:jc w:val="both"/>
        <w:rPr>
          <w:rFonts w:ascii="Times New Roman" w:hAnsi="Times New Roman" w:cs="Times New Roman"/>
          <w:sz w:val="24"/>
          <w:szCs w:val="24"/>
        </w:rPr>
      </w:pPr>
      <w:r w:rsidRPr="00827459">
        <w:rPr>
          <w:rFonts w:ascii="Times New Roman" w:hAnsi="Times New Roman" w:cs="Times New Roman"/>
          <w:sz w:val="24"/>
          <w:szCs w:val="24"/>
        </w:rPr>
        <w:t xml:space="preserve">§ 3. </w:t>
      </w:r>
      <w:r w:rsidR="00827459" w:rsidRPr="00827459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005737">
        <w:rPr>
          <w:rFonts w:ascii="Times New Roman" w:hAnsi="Times New Roman" w:cs="Times New Roman"/>
          <w:sz w:val="24"/>
          <w:szCs w:val="24"/>
        </w:rPr>
        <w:t>XXIX</w:t>
      </w:r>
      <w:r w:rsidR="00827459" w:rsidRPr="00827459">
        <w:rPr>
          <w:rFonts w:ascii="Times New Roman" w:hAnsi="Times New Roman" w:cs="Times New Roman"/>
          <w:sz w:val="24"/>
          <w:szCs w:val="24"/>
        </w:rPr>
        <w:t>/</w:t>
      </w:r>
      <w:r w:rsidR="00592184">
        <w:rPr>
          <w:rFonts w:ascii="Times New Roman" w:hAnsi="Times New Roman" w:cs="Times New Roman"/>
          <w:sz w:val="24"/>
          <w:szCs w:val="24"/>
        </w:rPr>
        <w:t>260</w:t>
      </w:r>
      <w:r w:rsidR="00827459" w:rsidRPr="00827459">
        <w:rPr>
          <w:rFonts w:ascii="Times New Roman" w:hAnsi="Times New Roman" w:cs="Times New Roman"/>
          <w:sz w:val="24"/>
          <w:szCs w:val="24"/>
        </w:rPr>
        <w:t>/</w:t>
      </w:r>
      <w:r w:rsidR="00005737">
        <w:rPr>
          <w:rFonts w:ascii="Times New Roman" w:hAnsi="Times New Roman" w:cs="Times New Roman"/>
          <w:sz w:val="24"/>
          <w:szCs w:val="24"/>
        </w:rPr>
        <w:t>20</w:t>
      </w:r>
      <w:r w:rsidR="00827459" w:rsidRPr="00827459">
        <w:rPr>
          <w:rFonts w:ascii="Times New Roman" w:hAnsi="Times New Roman" w:cs="Times New Roman"/>
          <w:sz w:val="24"/>
          <w:szCs w:val="24"/>
        </w:rPr>
        <w:t xml:space="preserve"> Rady Miejskiej w Czempiniu z dnia 29 </w:t>
      </w:r>
      <w:r w:rsidR="00005737">
        <w:rPr>
          <w:rFonts w:ascii="Times New Roman" w:hAnsi="Times New Roman" w:cs="Times New Roman"/>
          <w:sz w:val="24"/>
          <w:szCs w:val="24"/>
        </w:rPr>
        <w:t xml:space="preserve">grudnia </w:t>
      </w:r>
      <w:r w:rsidR="00827459" w:rsidRPr="00827459">
        <w:rPr>
          <w:rFonts w:ascii="Times New Roman" w:hAnsi="Times New Roman" w:cs="Times New Roman"/>
          <w:sz w:val="24"/>
          <w:szCs w:val="24"/>
        </w:rPr>
        <w:t xml:space="preserve"> 20</w:t>
      </w:r>
      <w:r w:rsidR="00005737">
        <w:rPr>
          <w:rFonts w:ascii="Times New Roman" w:hAnsi="Times New Roman" w:cs="Times New Roman"/>
          <w:sz w:val="24"/>
          <w:szCs w:val="24"/>
        </w:rPr>
        <w:t>20</w:t>
      </w:r>
      <w:r w:rsidR="00827459" w:rsidRPr="00827459">
        <w:rPr>
          <w:rFonts w:ascii="Times New Roman" w:hAnsi="Times New Roman" w:cs="Times New Roman"/>
          <w:sz w:val="24"/>
          <w:szCs w:val="24"/>
        </w:rPr>
        <w:t xml:space="preserve"> r. w sprawie uchwalenia Wieloletniego Planu Rozwoju i Modernizacji Urządzeń Wodociągowo - Kanalizacyjnych na lata 20</w:t>
      </w:r>
      <w:r w:rsidR="00005737">
        <w:rPr>
          <w:rFonts w:ascii="Times New Roman" w:hAnsi="Times New Roman" w:cs="Times New Roman"/>
          <w:sz w:val="24"/>
          <w:szCs w:val="24"/>
        </w:rPr>
        <w:t>21</w:t>
      </w:r>
      <w:r w:rsidR="00827459" w:rsidRPr="00827459">
        <w:rPr>
          <w:rFonts w:ascii="Times New Roman" w:hAnsi="Times New Roman" w:cs="Times New Roman"/>
          <w:sz w:val="24"/>
          <w:szCs w:val="24"/>
        </w:rPr>
        <w:t>-202</w:t>
      </w:r>
      <w:r w:rsidR="00005737">
        <w:rPr>
          <w:rFonts w:ascii="Times New Roman" w:hAnsi="Times New Roman" w:cs="Times New Roman"/>
          <w:sz w:val="24"/>
          <w:szCs w:val="24"/>
        </w:rPr>
        <w:t>4</w:t>
      </w:r>
      <w:r w:rsidR="00827459" w:rsidRPr="00827459">
        <w:rPr>
          <w:rFonts w:ascii="Times New Roman" w:hAnsi="Times New Roman" w:cs="Times New Roman"/>
          <w:sz w:val="24"/>
          <w:szCs w:val="24"/>
        </w:rPr>
        <w:t xml:space="preserve"> dla spółki Przedsiębiorstwo Gospodarki Komunalnej </w:t>
      </w:r>
      <w:r w:rsidR="00827459">
        <w:rPr>
          <w:rFonts w:ascii="Times New Roman" w:hAnsi="Times New Roman" w:cs="Times New Roman"/>
          <w:sz w:val="24"/>
          <w:szCs w:val="24"/>
        </w:rPr>
        <w:br/>
      </w:r>
      <w:r w:rsidR="00827459" w:rsidRPr="00827459">
        <w:rPr>
          <w:rFonts w:ascii="Times New Roman" w:hAnsi="Times New Roman" w:cs="Times New Roman"/>
          <w:sz w:val="24"/>
          <w:szCs w:val="24"/>
        </w:rPr>
        <w:t>w Czempiniu spółka z ograniczoną odpowiedzialnością.</w:t>
      </w:r>
    </w:p>
    <w:p w14:paraId="2E654455" w14:textId="0074AF9E" w:rsidR="00827459" w:rsidRDefault="00827459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711C" w14:textId="1487E713" w:rsidR="00BA0E19" w:rsidRDefault="00827459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5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7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A5" w:rsidRPr="009D28A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F133F98" w14:textId="77777777" w:rsidR="00EC56E3" w:rsidRDefault="00EC56E3" w:rsidP="00331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BB729" w14:textId="77777777" w:rsidR="00EC56E3" w:rsidRDefault="00EC56E3" w:rsidP="00331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2E6CFF" w14:textId="4507E060" w:rsidR="00EC56E3" w:rsidRDefault="00EC56E3" w:rsidP="00CF4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6E3"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CF4D6B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54163FAA" w14:textId="6A4A3C76" w:rsidR="00FA425F" w:rsidRPr="009D28A5" w:rsidRDefault="00FA425F" w:rsidP="00CF4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</w:t>
      </w:r>
      <w:r w:rsidR="00CF4D6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476B">
        <w:rPr>
          <w:rFonts w:ascii="Times New Roman" w:hAnsi="Times New Roman" w:cs="Times New Roman"/>
          <w:b/>
          <w:sz w:val="24"/>
          <w:szCs w:val="24"/>
        </w:rPr>
        <w:t>LVI/519/</w:t>
      </w:r>
      <w:r w:rsidR="00CF4D6B">
        <w:rPr>
          <w:rFonts w:ascii="Times New Roman" w:hAnsi="Times New Roman" w:cs="Times New Roman"/>
          <w:b/>
          <w:sz w:val="24"/>
          <w:szCs w:val="24"/>
        </w:rPr>
        <w:t>2</w:t>
      </w:r>
      <w:r w:rsidR="00FD2DBD">
        <w:rPr>
          <w:rFonts w:ascii="Times New Roman" w:hAnsi="Times New Roman" w:cs="Times New Roman"/>
          <w:b/>
          <w:sz w:val="24"/>
          <w:szCs w:val="24"/>
        </w:rPr>
        <w:t>2</w:t>
      </w:r>
    </w:p>
    <w:p w14:paraId="749533F9" w14:textId="77777777" w:rsidR="00FA425F" w:rsidRPr="009D28A5" w:rsidRDefault="00FA425F" w:rsidP="00CF4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sz w:val="24"/>
          <w:szCs w:val="24"/>
        </w:rPr>
        <w:t>CZEMPINIU</w:t>
      </w:r>
    </w:p>
    <w:p w14:paraId="1AF7C1C8" w14:textId="12501FD0" w:rsidR="00FA425F" w:rsidRPr="00FA425F" w:rsidRDefault="00FA425F" w:rsidP="00CF4D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25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F4D6B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FD2DBD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CF4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2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D2D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425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CF15075" w14:textId="571BA651" w:rsidR="0062029E" w:rsidRPr="009D28A5" w:rsidRDefault="00EC56E3" w:rsidP="00620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>w sp</w:t>
      </w:r>
      <w:r w:rsidR="00503FBB">
        <w:rPr>
          <w:rFonts w:ascii="Times New Roman" w:hAnsi="Times New Roman" w:cs="Times New Roman"/>
          <w:b/>
          <w:sz w:val="24"/>
          <w:szCs w:val="24"/>
        </w:rPr>
        <w:t>rawie uchwalenia Wieloletniego Planu Rozwoju i Modernizacji Urządzeń W</w:t>
      </w:r>
      <w:r w:rsidRPr="009D28A5">
        <w:rPr>
          <w:rFonts w:ascii="Times New Roman" w:hAnsi="Times New Roman" w:cs="Times New Roman"/>
          <w:b/>
          <w:sz w:val="24"/>
          <w:szCs w:val="24"/>
        </w:rPr>
        <w:t>odociągow</w:t>
      </w:r>
      <w:r w:rsidR="00E14415">
        <w:rPr>
          <w:rFonts w:ascii="Times New Roman" w:hAnsi="Times New Roman" w:cs="Times New Roman"/>
          <w:b/>
          <w:sz w:val="24"/>
          <w:szCs w:val="24"/>
        </w:rPr>
        <w:t>o-</w:t>
      </w:r>
      <w:r w:rsidR="00503FBB">
        <w:rPr>
          <w:rFonts w:ascii="Times New Roman" w:hAnsi="Times New Roman" w:cs="Times New Roman"/>
          <w:b/>
          <w:sz w:val="24"/>
          <w:szCs w:val="24"/>
        </w:rPr>
        <w:t>K</w:t>
      </w:r>
      <w:r w:rsidRPr="009D28A5">
        <w:rPr>
          <w:rFonts w:ascii="Times New Roman" w:hAnsi="Times New Roman" w:cs="Times New Roman"/>
          <w:b/>
          <w:sz w:val="24"/>
          <w:szCs w:val="24"/>
        </w:rPr>
        <w:t>analizacyjnych na lata 20</w:t>
      </w:r>
      <w:r w:rsidR="00FA425F">
        <w:rPr>
          <w:rFonts w:ascii="Times New Roman" w:hAnsi="Times New Roman" w:cs="Times New Roman"/>
          <w:b/>
          <w:sz w:val="24"/>
          <w:szCs w:val="24"/>
        </w:rPr>
        <w:t>2</w:t>
      </w:r>
      <w:r w:rsidR="00FD2DBD">
        <w:rPr>
          <w:rFonts w:ascii="Times New Roman" w:hAnsi="Times New Roman" w:cs="Times New Roman"/>
          <w:b/>
          <w:sz w:val="24"/>
          <w:szCs w:val="24"/>
        </w:rPr>
        <w:t>2</w:t>
      </w:r>
      <w:r w:rsidRPr="009D28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2D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b/>
          <w:sz w:val="24"/>
          <w:szCs w:val="24"/>
        </w:rPr>
        <w:t>Przedsiębiorstwo Gospodarki Komunalnej w Czempiniu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>sp</w:t>
      </w:r>
      <w:r w:rsidR="0062029E">
        <w:rPr>
          <w:rFonts w:ascii="Times New Roman" w:hAnsi="Times New Roman" w:cs="Times New Roman"/>
          <w:b/>
          <w:sz w:val="24"/>
          <w:szCs w:val="24"/>
        </w:rPr>
        <w:t>ółka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 z o</w:t>
      </w:r>
      <w:r w:rsidR="0062029E">
        <w:rPr>
          <w:rFonts w:ascii="Times New Roman" w:hAnsi="Times New Roman" w:cs="Times New Roman"/>
          <w:b/>
          <w:sz w:val="24"/>
          <w:szCs w:val="24"/>
        </w:rPr>
        <w:t>graniczoną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0A84A07" w14:textId="77777777" w:rsidR="00EC56E3" w:rsidRDefault="00EC56E3">
      <w:pPr>
        <w:rPr>
          <w:rFonts w:ascii="Times New Roman" w:hAnsi="Times New Roman" w:cs="Times New Roman"/>
          <w:sz w:val="24"/>
          <w:szCs w:val="24"/>
        </w:rPr>
      </w:pPr>
    </w:p>
    <w:p w14:paraId="032CF139" w14:textId="77777777"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21 ust. 1 ustawy z dnia 7 czerwca 2001 r. o zbiorowym zaopatrzeniu w wodę i zbiorowym odprowadzaniu ścieków, przedsiębiorstwa wodociągowo-kanalizacyjne opracowują wieloletnie plany rozwoju i modernizacji urządzeń wodociągowych i kanalizacyjnych będących w ich posiadaniu. Celem tych planów jest określenie planowanego zakresu usług wodociągowo – kanalizacyjnych, przedsięwzięć rozwojowo – modernizacyjnych, przedsięwzięć racjonalizujących zużycie wody i wprowadzanie ścieków, planowanych nakładów inwestycyjnych oraz sposobów finansowania ujętych w planie inwestycji.</w:t>
      </w:r>
    </w:p>
    <w:p w14:paraId="6E2EC2CA" w14:textId="77777777" w:rsidR="00B45694" w:rsidRDefault="00B45694" w:rsidP="00B45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21 ust. 4 w/w ustawy przedsiębiorstwo wodociągowo – kanalizacyjne przedkłada plan burmistrzowi celem sprawdzenia jego zgodności z kierunkami rozwoju gminy, określonymi w studium uwarunkowań i kierunków zagospodarowania przestrzennego gminy, ustaleniami miejscowych planów zagospodarowania przestrzennego oraz ustaleniami zezwolenia na prowadzenie zbiorowego zaopatrzenia w wodę i zbiorowego odprowadzania ścieków. Plan zgodnie z art. 21 ust. 5 w/w ustawy uchwala rada gminy.</w:t>
      </w:r>
    </w:p>
    <w:p w14:paraId="12F3AA3C" w14:textId="709B48D4" w:rsidR="00B45694" w:rsidRDefault="00B45694" w:rsidP="00FE7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przedłożyła Burmistrzowi Gminy Czempiń projekt planu w dniu </w:t>
      </w:r>
      <w:r w:rsidR="00FD2DB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BD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425F">
        <w:rPr>
          <w:rFonts w:ascii="Times New Roman" w:hAnsi="Times New Roman" w:cs="Times New Roman"/>
          <w:sz w:val="24"/>
          <w:szCs w:val="24"/>
        </w:rPr>
        <w:t>2</w:t>
      </w:r>
      <w:r w:rsidR="00FD2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FD2D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E7BCE">
        <w:rPr>
          <w:rFonts w:ascii="Times New Roman" w:hAnsi="Times New Roman" w:cs="Times New Roman"/>
          <w:sz w:val="24"/>
          <w:szCs w:val="24"/>
        </w:rPr>
        <w:t>Referat Planowania</w:t>
      </w:r>
      <w:r w:rsidR="00FE7BCE" w:rsidRPr="00FE7BCE">
        <w:rPr>
          <w:rFonts w:ascii="Times New Roman" w:hAnsi="Times New Roman" w:cs="Times New Roman"/>
          <w:sz w:val="24"/>
          <w:szCs w:val="24"/>
        </w:rPr>
        <w:t xml:space="preserve"> Przestrzennego</w:t>
      </w:r>
      <w:r w:rsidRPr="00FE7BCE">
        <w:rPr>
          <w:rFonts w:ascii="Times New Roman" w:hAnsi="Times New Roman" w:cs="Times New Roman"/>
          <w:sz w:val="24"/>
          <w:szCs w:val="24"/>
        </w:rPr>
        <w:t xml:space="preserve"> i Gospodarki Nieruchomościami</w:t>
      </w:r>
      <w:r w:rsidR="00FE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wydał pozytywną</w:t>
      </w:r>
      <w:r w:rsidR="00FE7BCE">
        <w:rPr>
          <w:rFonts w:ascii="Times New Roman" w:hAnsi="Times New Roman" w:cs="Times New Roman"/>
          <w:sz w:val="24"/>
          <w:szCs w:val="24"/>
        </w:rPr>
        <w:t xml:space="preserve"> </w:t>
      </w:r>
      <w:r w:rsidRPr="00EC56E3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C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zgodności </w:t>
      </w:r>
      <w:r w:rsidRPr="00EC56E3">
        <w:rPr>
          <w:rFonts w:ascii="Times New Roman" w:hAnsi="Times New Roman" w:cs="Times New Roman"/>
          <w:sz w:val="24"/>
          <w:szCs w:val="24"/>
        </w:rPr>
        <w:t>planu z kierunkami rozwoju określonymi w Studium Uwarunkowań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E3">
        <w:rPr>
          <w:rFonts w:ascii="Times New Roman" w:hAnsi="Times New Roman" w:cs="Times New Roman"/>
          <w:sz w:val="24"/>
          <w:szCs w:val="24"/>
        </w:rPr>
        <w:t xml:space="preserve">i Kierunków Zagospodarowania Przestrzennego Gminy </w:t>
      </w:r>
      <w:r>
        <w:rPr>
          <w:rFonts w:ascii="Times New Roman" w:hAnsi="Times New Roman" w:cs="Times New Roman"/>
          <w:sz w:val="24"/>
          <w:szCs w:val="24"/>
        </w:rPr>
        <w:t>Czempiń</w:t>
      </w:r>
      <w:r w:rsidRPr="00EC56E3">
        <w:rPr>
          <w:rFonts w:ascii="Times New Roman" w:hAnsi="Times New Roman" w:cs="Times New Roman"/>
          <w:sz w:val="24"/>
          <w:szCs w:val="24"/>
        </w:rPr>
        <w:t>, jak również z ustaleniami miejscowych planów zagospodarowania przestrzennego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68B1A" w14:textId="77777777"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dokonał również sprawdzenia zgodności planu z ustaleniami zezwolenia na prowadzenie zbiorowego zaopatrzenia w wodę i zbiorowego odprowadzania ścieków stwierdzając jego zgodność z udzielonym zezwoleniem znak: IS.7031.1.2017.ŁRA z dnia 21.04.2017 roku.</w:t>
      </w:r>
    </w:p>
    <w:p w14:paraId="49A32CFA" w14:textId="77777777"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14:paraId="14014612" w14:textId="77777777" w:rsidR="0062029E" w:rsidRDefault="0062029E" w:rsidP="00EC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9CC73" w14:textId="77777777" w:rsidR="00B42AE8" w:rsidRDefault="00B42AE8" w:rsidP="000F1EBA">
      <w:pPr>
        <w:rPr>
          <w:rFonts w:ascii="Times New Roman" w:hAnsi="Times New Roman" w:cs="Times New Roman"/>
          <w:sz w:val="24"/>
          <w:szCs w:val="24"/>
        </w:rPr>
      </w:pPr>
    </w:p>
    <w:p w14:paraId="17551C31" w14:textId="77777777" w:rsidR="00B42AE8" w:rsidRPr="00EC56E3" w:rsidRDefault="00B42AE8" w:rsidP="00B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AE8" w:rsidRPr="00EC56E3" w:rsidSect="00B42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FE22" w14:textId="77777777" w:rsidR="00DD1026" w:rsidRDefault="00DD1026" w:rsidP="009D28A5">
      <w:pPr>
        <w:spacing w:after="0" w:line="240" w:lineRule="auto"/>
      </w:pPr>
      <w:r>
        <w:separator/>
      </w:r>
    </w:p>
  </w:endnote>
  <w:endnote w:type="continuationSeparator" w:id="0">
    <w:p w14:paraId="25A8753F" w14:textId="77777777" w:rsidR="00DD1026" w:rsidRDefault="00DD1026" w:rsidP="009D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38A5" w14:textId="77777777" w:rsidR="00DD1026" w:rsidRDefault="00DD1026" w:rsidP="009D28A5">
      <w:pPr>
        <w:spacing w:after="0" w:line="240" w:lineRule="auto"/>
      </w:pPr>
      <w:r>
        <w:separator/>
      </w:r>
    </w:p>
  </w:footnote>
  <w:footnote w:type="continuationSeparator" w:id="0">
    <w:p w14:paraId="362B0D48" w14:textId="77777777" w:rsidR="00DD1026" w:rsidRDefault="00DD1026" w:rsidP="009D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1FD3" w14:textId="77777777" w:rsidR="009D28A5" w:rsidRDefault="009D28A5" w:rsidP="009D28A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A5"/>
    <w:rsid w:val="00005737"/>
    <w:rsid w:val="000102ED"/>
    <w:rsid w:val="00020C02"/>
    <w:rsid w:val="000E4EB5"/>
    <w:rsid w:val="000F1EBA"/>
    <w:rsid w:val="000F60A6"/>
    <w:rsid w:val="00183C39"/>
    <w:rsid w:val="001A3161"/>
    <w:rsid w:val="0022453A"/>
    <w:rsid w:val="00302AF3"/>
    <w:rsid w:val="00331B7B"/>
    <w:rsid w:val="00375284"/>
    <w:rsid w:val="003A7ACC"/>
    <w:rsid w:val="004D38B3"/>
    <w:rsid w:val="00503FBB"/>
    <w:rsid w:val="00592184"/>
    <w:rsid w:val="0062029E"/>
    <w:rsid w:val="00635806"/>
    <w:rsid w:val="006577EE"/>
    <w:rsid w:val="007052BE"/>
    <w:rsid w:val="00804F20"/>
    <w:rsid w:val="00822DAC"/>
    <w:rsid w:val="00826B15"/>
    <w:rsid w:val="00827459"/>
    <w:rsid w:val="008E3D65"/>
    <w:rsid w:val="009130A4"/>
    <w:rsid w:val="00930349"/>
    <w:rsid w:val="00974DC1"/>
    <w:rsid w:val="009C559A"/>
    <w:rsid w:val="009D28A5"/>
    <w:rsid w:val="00AA659E"/>
    <w:rsid w:val="00AB1708"/>
    <w:rsid w:val="00B1669F"/>
    <w:rsid w:val="00B42AE8"/>
    <w:rsid w:val="00B45694"/>
    <w:rsid w:val="00B66E8C"/>
    <w:rsid w:val="00BA0E19"/>
    <w:rsid w:val="00BB0269"/>
    <w:rsid w:val="00CF4D6B"/>
    <w:rsid w:val="00CF631E"/>
    <w:rsid w:val="00D2476B"/>
    <w:rsid w:val="00DA2721"/>
    <w:rsid w:val="00DD1026"/>
    <w:rsid w:val="00E14415"/>
    <w:rsid w:val="00E7208D"/>
    <w:rsid w:val="00EC2F34"/>
    <w:rsid w:val="00EC56E3"/>
    <w:rsid w:val="00EC69F2"/>
    <w:rsid w:val="00F01F3B"/>
    <w:rsid w:val="00F1750E"/>
    <w:rsid w:val="00FA425F"/>
    <w:rsid w:val="00FD2DBD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F625"/>
  <w15:docId w15:val="{048A19CD-7478-4D78-B41A-E57D667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E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A5"/>
  </w:style>
  <w:style w:type="paragraph" w:styleId="Stopka">
    <w:name w:val="footer"/>
    <w:basedOn w:val="Normalny"/>
    <w:link w:val="StopkaZnak"/>
    <w:uiPriority w:val="99"/>
    <w:unhideWhenUsed/>
    <w:rsid w:val="009D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A5"/>
  </w:style>
  <w:style w:type="character" w:styleId="Odwoaniedokomentarza">
    <w:name w:val="annotation reference"/>
    <w:basedOn w:val="Domylnaczcionkaakapitu"/>
    <w:uiPriority w:val="99"/>
    <w:semiHidden/>
    <w:unhideWhenUsed/>
    <w:rsid w:val="00CF6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3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Gmina Czempiñ</cp:lastModifiedBy>
  <cp:revision>4</cp:revision>
  <cp:lastPrinted>2021-01-04T07:20:00Z</cp:lastPrinted>
  <dcterms:created xsi:type="dcterms:W3CDTF">2022-11-28T08:02:00Z</dcterms:created>
  <dcterms:modified xsi:type="dcterms:W3CDTF">2022-11-30T09:24:00Z</dcterms:modified>
</cp:coreProperties>
</file>