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29B3" w14:textId="77777777" w:rsidR="00EC5847" w:rsidRDefault="003C7B7F" w:rsidP="00C002E3">
      <w:pPr>
        <w:spacing w:after="0" w:line="276" w:lineRule="auto"/>
        <w:jc w:val="center"/>
        <w:rPr>
          <w:rFonts w:ascii="Times New Roman" w:hAnsi="Times New Roman" w:cs="Times New Roman"/>
          <w:sz w:val="24"/>
          <w:szCs w:val="24"/>
        </w:rPr>
      </w:pPr>
      <w:r w:rsidRPr="003407DD">
        <w:rPr>
          <w:rFonts w:ascii="Times New Roman" w:hAnsi="Times New Roman" w:cs="Times New Roman"/>
          <w:sz w:val="24"/>
          <w:szCs w:val="24"/>
        </w:rPr>
        <w:t xml:space="preserve">UCHWAŁA NR </w:t>
      </w:r>
      <w:r w:rsidR="003407DD" w:rsidRPr="003407DD">
        <w:rPr>
          <w:rFonts w:ascii="Times New Roman" w:hAnsi="Times New Roman" w:cs="Times New Roman"/>
          <w:sz w:val="24"/>
          <w:szCs w:val="24"/>
        </w:rPr>
        <w:t>XLV/415/22</w:t>
      </w:r>
      <w:r w:rsidRPr="003407DD">
        <w:rPr>
          <w:rFonts w:ascii="Times New Roman" w:hAnsi="Times New Roman" w:cs="Times New Roman"/>
          <w:sz w:val="24"/>
          <w:szCs w:val="24"/>
        </w:rPr>
        <w:br/>
        <w:t xml:space="preserve">RADY </w:t>
      </w:r>
      <w:r w:rsidR="00BF57BA" w:rsidRPr="003407DD">
        <w:rPr>
          <w:rFonts w:ascii="Times New Roman" w:hAnsi="Times New Roman" w:cs="Times New Roman"/>
          <w:sz w:val="24"/>
          <w:szCs w:val="24"/>
        </w:rPr>
        <w:t>MIEJSKIEJ W</w:t>
      </w:r>
      <w:r w:rsidRPr="003407DD">
        <w:rPr>
          <w:rFonts w:ascii="Times New Roman" w:hAnsi="Times New Roman" w:cs="Times New Roman"/>
          <w:sz w:val="24"/>
          <w:szCs w:val="24"/>
        </w:rPr>
        <w:t xml:space="preserve"> </w:t>
      </w:r>
      <w:r w:rsidR="00AE37C6" w:rsidRPr="003407DD">
        <w:rPr>
          <w:rFonts w:ascii="Times New Roman" w:hAnsi="Times New Roman" w:cs="Times New Roman"/>
          <w:sz w:val="24"/>
          <w:szCs w:val="24"/>
        </w:rPr>
        <w:t>CZEMPI</w:t>
      </w:r>
      <w:r w:rsidR="00BF57BA" w:rsidRPr="003407DD">
        <w:rPr>
          <w:rFonts w:ascii="Times New Roman" w:hAnsi="Times New Roman" w:cs="Times New Roman"/>
          <w:sz w:val="24"/>
          <w:szCs w:val="24"/>
        </w:rPr>
        <w:t>NIU</w:t>
      </w:r>
      <w:r w:rsidRPr="003407DD">
        <w:rPr>
          <w:rFonts w:ascii="Times New Roman" w:hAnsi="Times New Roman" w:cs="Times New Roman"/>
          <w:sz w:val="24"/>
          <w:szCs w:val="24"/>
        </w:rPr>
        <w:br/>
      </w:r>
      <w:r w:rsidR="00660F46" w:rsidRPr="003407DD">
        <w:rPr>
          <w:rFonts w:ascii="Times New Roman" w:hAnsi="Times New Roman" w:cs="Times New Roman"/>
          <w:sz w:val="24"/>
          <w:szCs w:val="24"/>
        </w:rPr>
        <w:t>z dnia 14</w:t>
      </w:r>
      <w:r w:rsidR="00AE37C6" w:rsidRPr="003407DD">
        <w:rPr>
          <w:rFonts w:ascii="Times New Roman" w:hAnsi="Times New Roman" w:cs="Times New Roman"/>
          <w:sz w:val="24"/>
          <w:szCs w:val="24"/>
        </w:rPr>
        <w:t xml:space="preserve"> </w:t>
      </w:r>
      <w:r w:rsidR="00660F46" w:rsidRPr="003407DD">
        <w:rPr>
          <w:rFonts w:ascii="Times New Roman" w:hAnsi="Times New Roman" w:cs="Times New Roman"/>
          <w:sz w:val="24"/>
          <w:szCs w:val="24"/>
        </w:rPr>
        <w:t>m</w:t>
      </w:r>
      <w:r w:rsidR="00C002E3" w:rsidRPr="003407DD">
        <w:rPr>
          <w:rFonts w:ascii="Times New Roman" w:hAnsi="Times New Roman" w:cs="Times New Roman"/>
          <w:sz w:val="24"/>
          <w:szCs w:val="24"/>
        </w:rPr>
        <w:t>ar</w:t>
      </w:r>
      <w:r w:rsidR="00CE0E04" w:rsidRPr="003407DD">
        <w:rPr>
          <w:rFonts w:ascii="Times New Roman" w:hAnsi="Times New Roman" w:cs="Times New Roman"/>
          <w:sz w:val="24"/>
          <w:szCs w:val="24"/>
        </w:rPr>
        <w:t xml:space="preserve">ca </w:t>
      </w:r>
      <w:r w:rsidRPr="003407DD">
        <w:rPr>
          <w:rFonts w:ascii="Times New Roman" w:hAnsi="Times New Roman" w:cs="Times New Roman"/>
          <w:sz w:val="24"/>
          <w:szCs w:val="24"/>
        </w:rPr>
        <w:t>20</w:t>
      </w:r>
      <w:r w:rsidR="00C002E3" w:rsidRPr="003407DD">
        <w:rPr>
          <w:rFonts w:ascii="Times New Roman" w:hAnsi="Times New Roman" w:cs="Times New Roman"/>
          <w:sz w:val="24"/>
          <w:szCs w:val="24"/>
        </w:rPr>
        <w:t>22</w:t>
      </w:r>
      <w:r w:rsidR="008D7414" w:rsidRPr="003407DD">
        <w:rPr>
          <w:rFonts w:ascii="Times New Roman" w:hAnsi="Times New Roman" w:cs="Times New Roman"/>
          <w:sz w:val="24"/>
          <w:szCs w:val="24"/>
        </w:rPr>
        <w:t xml:space="preserve"> </w:t>
      </w:r>
      <w:r w:rsidRPr="003407DD">
        <w:rPr>
          <w:rFonts w:ascii="Times New Roman" w:hAnsi="Times New Roman" w:cs="Times New Roman"/>
          <w:sz w:val="24"/>
          <w:szCs w:val="24"/>
        </w:rPr>
        <w:t>r.</w:t>
      </w:r>
      <w:r w:rsidRPr="003407DD">
        <w:rPr>
          <w:rFonts w:ascii="Times New Roman" w:hAnsi="Times New Roman" w:cs="Times New Roman"/>
          <w:sz w:val="24"/>
          <w:szCs w:val="24"/>
        </w:rPr>
        <w:br/>
        <w:t xml:space="preserve">w sprawie ustanowienia Gminnego Programu Przeciwdziałania Przemocy w Rodzinie </w:t>
      </w:r>
    </w:p>
    <w:p w14:paraId="261213CF" w14:textId="657C4DEC" w:rsidR="00C002E3" w:rsidRPr="003407DD" w:rsidRDefault="003C7B7F" w:rsidP="00C002E3">
      <w:pPr>
        <w:spacing w:after="0" w:line="276" w:lineRule="auto"/>
        <w:jc w:val="center"/>
        <w:rPr>
          <w:rFonts w:ascii="Times New Roman" w:hAnsi="Times New Roman" w:cs="Times New Roman"/>
          <w:sz w:val="24"/>
          <w:szCs w:val="24"/>
        </w:rPr>
      </w:pPr>
      <w:r w:rsidRPr="003407DD">
        <w:rPr>
          <w:rFonts w:ascii="Times New Roman" w:hAnsi="Times New Roman" w:cs="Times New Roman"/>
          <w:sz w:val="24"/>
          <w:szCs w:val="24"/>
        </w:rPr>
        <w:t>oraz Ochrony</w:t>
      </w:r>
      <w:r w:rsidR="00E52C79">
        <w:rPr>
          <w:rFonts w:ascii="Times New Roman" w:hAnsi="Times New Roman" w:cs="Times New Roman"/>
          <w:sz w:val="24"/>
          <w:szCs w:val="24"/>
        </w:rPr>
        <w:t xml:space="preserve"> </w:t>
      </w:r>
      <w:r w:rsidRPr="003407DD">
        <w:rPr>
          <w:rFonts w:ascii="Times New Roman" w:hAnsi="Times New Roman" w:cs="Times New Roman"/>
          <w:sz w:val="24"/>
          <w:szCs w:val="24"/>
        </w:rPr>
        <w:t xml:space="preserve">Ofiar Przemocy w Rodzinie w Gminie </w:t>
      </w:r>
      <w:r w:rsidR="00C002E3" w:rsidRPr="003407DD">
        <w:rPr>
          <w:rFonts w:ascii="Times New Roman" w:hAnsi="Times New Roman" w:cs="Times New Roman"/>
          <w:sz w:val="24"/>
          <w:szCs w:val="24"/>
        </w:rPr>
        <w:t>Czempiń</w:t>
      </w:r>
      <w:r w:rsidRPr="003407DD">
        <w:rPr>
          <w:rFonts w:ascii="Times New Roman" w:hAnsi="Times New Roman" w:cs="Times New Roman"/>
          <w:sz w:val="24"/>
          <w:szCs w:val="24"/>
        </w:rPr>
        <w:t xml:space="preserve"> na lata 2022</w:t>
      </w:r>
      <w:r w:rsidR="00C002E3" w:rsidRPr="003407DD">
        <w:rPr>
          <w:rFonts w:ascii="Times New Roman" w:hAnsi="Times New Roman" w:cs="Times New Roman"/>
          <w:sz w:val="24"/>
          <w:szCs w:val="24"/>
        </w:rPr>
        <w:t xml:space="preserve"> – 2027 </w:t>
      </w:r>
    </w:p>
    <w:p w14:paraId="39C9BA7E" w14:textId="77777777" w:rsidR="00CE0E04" w:rsidRPr="003407DD" w:rsidRDefault="00CE0E04" w:rsidP="00CE0E04">
      <w:pPr>
        <w:spacing w:after="0" w:line="276" w:lineRule="auto"/>
        <w:jc w:val="both"/>
        <w:rPr>
          <w:rFonts w:ascii="Times New Roman" w:hAnsi="Times New Roman" w:cs="Times New Roman"/>
          <w:sz w:val="24"/>
          <w:szCs w:val="24"/>
        </w:rPr>
      </w:pPr>
    </w:p>
    <w:p w14:paraId="3B765BFF" w14:textId="77777777" w:rsidR="00CE0E04" w:rsidRPr="003407DD" w:rsidRDefault="00CE0E04" w:rsidP="00CE0E04">
      <w:pPr>
        <w:spacing w:after="0" w:line="276" w:lineRule="auto"/>
        <w:jc w:val="both"/>
        <w:rPr>
          <w:rFonts w:ascii="Times New Roman" w:hAnsi="Times New Roman" w:cs="Times New Roman"/>
          <w:sz w:val="24"/>
          <w:szCs w:val="24"/>
        </w:rPr>
      </w:pPr>
    </w:p>
    <w:p w14:paraId="6FB5C88B" w14:textId="1BD7FC1B" w:rsidR="00CE0E04" w:rsidRPr="003407DD" w:rsidRDefault="003C7B7F" w:rsidP="00CE0E04">
      <w:pPr>
        <w:spacing w:after="0" w:line="360" w:lineRule="auto"/>
        <w:jc w:val="both"/>
        <w:rPr>
          <w:rFonts w:ascii="Times New Roman" w:hAnsi="Times New Roman" w:cs="Times New Roman"/>
          <w:sz w:val="24"/>
          <w:szCs w:val="24"/>
        </w:rPr>
      </w:pPr>
      <w:r w:rsidRPr="003407DD">
        <w:rPr>
          <w:rFonts w:ascii="Times New Roman" w:hAnsi="Times New Roman" w:cs="Times New Roman"/>
          <w:sz w:val="24"/>
          <w:szCs w:val="24"/>
        </w:rPr>
        <w:t>Na podstawie art. 18 ust.</w:t>
      </w:r>
      <w:r w:rsidR="008D7414" w:rsidRPr="003407DD">
        <w:rPr>
          <w:rFonts w:ascii="Times New Roman" w:hAnsi="Times New Roman" w:cs="Times New Roman"/>
          <w:sz w:val="24"/>
          <w:szCs w:val="24"/>
        </w:rPr>
        <w:t xml:space="preserve"> 2 pkt</w:t>
      </w:r>
      <w:r w:rsidRPr="003407DD">
        <w:rPr>
          <w:rFonts w:ascii="Times New Roman" w:hAnsi="Times New Roman" w:cs="Times New Roman"/>
          <w:sz w:val="24"/>
          <w:szCs w:val="24"/>
        </w:rPr>
        <w:t xml:space="preserve"> 15 ustawy z dnia 8 marca 1990</w:t>
      </w:r>
      <w:r w:rsidR="008D7414" w:rsidRPr="003407DD">
        <w:rPr>
          <w:rFonts w:ascii="Times New Roman" w:hAnsi="Times New Roman" w:cs="Times New Roman"/>
          <w:sz w:val="24"/>
          <w:szCs w:val="24"/>
        </w:rPr>
        <w:t xml:space="preserve"> </w:t>
      </w:r>
      <w:r w:rsidRPr="003407DD">
        <w:rPr>
          <w:rFonts w:ascii="Times New Roman" w:hAnsi="Times New Roman" w:cs="Times New Roman"/>
          <w:sz w:val="24"/>
          <w:szCs w:val="24"/>
        </w:rPr>
        <w:t>r. o samorządzie gminnym</w:t>
      </w:r>
      <w:r w:rsidR="00CE0E04" w:rsidRPr="003407DD">
        <w:rPr>
          <w:rFonts w:ascii="Times New Roman" w:hAnsi="Times New Roman" w:cs="Times New Roman"/>
          <w:sz w:val="24"/>
          <w:szCs w:val="24"/>
        </w:rPr>
        <w:t xml:space="preserve"> </w:t>
      </w:r>
      <w:r w:rsidRPr="003407DD">
        <w:rPr>
          <w:rFonts w:ascii="Times New Roman" w:hAnsi="Times New Roman" w:cs="Times New Roman"/>
          <w:sz w:val="24"/>
          <w:szCs w:val="24"/>
        </w:rPr>
        <w:t>(</w:t>
      </w:r>
      <w:r w:rsidR="008D7414" w:rsidRPr="003407DD">
        <w:rPr>
          <w:rFonts w:ascii="Times New Roman" w:hAnsi="Times New Roman" w:cs="Times New Roman"/>
          <w:sz w:val="24"/>
          <w:szCs w:val="24"/>
        </w:rPr>
        <w:t xml:space="preserve">Dz. U. z 2021 </w:t>
      </w:r>
      <w:r w:rsidRPr="003407DD">
        <w:rPr>
          <w:rFonts w:ascii="Times New Roman" w:hAnsi="Times New Roman" w:cs="Times New Roman"/>
          <w:sz w:val="24"/>
          <w:szCs w:val="24"/>
        </w:rPr>
        <w:t xml:space="preserve">r. poz. </w:t>
      </w:r>
      <w:r w:rsidR="008D7414" w:rsidRPr="003407DD">
        <w:rPr>
          <w:rFonts w:ascii="Times New Roman" w:hAnsi="Times New Roman" w:cs="Times New Roman"/>
          <w:sz w:val="24"/>
          <w:szCs w:val="24"/>
        </w:rPr>
        <w:t>1372</w:t>
      </w:r>
      <w:r w:rsidRPr="003407DD">
        <w:rPr>
          <w:rFonts w:ascii="Times New Roman" w:hAnsi="Times New Roman" w:cs="Times New Roman"/>
          <w:sz w:val="24"/>
          <w:szCs w:val="24"/>
        </w:rPr>
        <w:t xml:space="preserve"> z późn.</w:t>
      </w:r>
      <w:r w:rsidR="008D7414" w:rsidRPr="003407DD">
        <w:rPr>
          <w:rFonts w:ascii="Times New Roman" w:hAnsi="Times New Roman" w:cs="Times New Roman"/>
          <w:sz w:val="24"/>
          <w:szCs w:val="24"/>
        </w:rPr>
        <w:t>zm.) oraz art. 6 ust 1 i ust. 2 pkt</w:t>
      </w:r>
      <w:r w:rsidRPr="003407DD">
        <w:rPr>
          <w:rFonts w:ascii="Times New Roman" w:hAnsi="Times New Roman" w:cs="Times New Roman"/>
          <w:sz w:val="24"/>
          <w:szCs w:val="24"/>
        </w:rPr>
        <w:t xml:space="preserve"> 1 ustawy z dnia 29 lipca 2015 r.</w:t>
      </w:r>
      <w:r w:rsidR="00CE0E04" w:rsidRPr="003407DD">
        <w:rPr>
          <w:rFonts w:ascii="Times New Roman" w:hAnsi="Times New Roman" w:cs="Times New Roman"/>
          <w:sz w:val="24"/>
          <w:szCs w:val="24"/>
        </w:rPr>
        <w:t xml:space="preserve"> </w:t>
      </w:r>
      <w:r w:rsidRPr="003407DD">
        <w:rPr>
          <w:rFonts w:ascii="Times New Roman" w:hAnsi="Times New Roman" w:cs="Times New Roman"/>
          <w:sz w:val="24"/>
          <w:szCs w:val="24"/>
        </w:rPr>
        <w:t>o przeciwdziałaniu przemoc</w:t>
      </w:r>
      <w:r w:rsidR="008D7414" w:rsidRPr="003407DD">
        <w:rPr>
          <w:rFonts w:ascii="Times New Roman" w:hAnsi="Times New Roman" w:cs="Times New Roman"/>
          <w:sz w:val="24"/>
          <w:szCs w:val="24"/>
        </w:rPr>
        <w:t>y w rodzinie (Dz. U. z 2021 r.</w:t>
      </w:r>
      <w:r w:rsidRPr="003407DD">
        <w:rPr>
          <w:rFonts w:ascii="Times New Roman" w:hAnsi="Times New Roman" w:cs="Times New Roman"/>
          <w:sz w:val="24"/>
          <w:szCs w:val="24"/>
        </w:rPr>
        <w:t xml:space="preserve">, poz. </w:t>
      </w:r>
      <w:r w:rsidR="008D7414" w:rsidRPr="003407DD">
        <w:rPr>
          <w:rFonts w:ascii="Times New Roman" w:hAnsi="Times New Roman" w:cs="Times New Roman"/>
          <w:sz w:val="24"/>
          <w:szCs w:val="24"/>
        </w:rPr>
        <w:t>1249</w:t>
      </w:r>
      <w:r w:rsidRPr="003407DD">
        <w:rPr>
          <w:rFonts w:ascii="Times New Roman" w:hAnsi="Times New Roman" w:cs="Times New Roman"/>
          <w:sz w:val="24"/>
          <w:szCs w:val="24"/>
        </w:rPr>
        <w:t>)</w:t>
      </w:r>
      <w:r w:rsidR="00CE0E04" w:rsidRPr="003407DD">
        <w:rPr>
          <w:rFonts w:ascii="Times New Roman" w:hAnsi="Times New Roman" w:cs="Times New Roman"/>
          <w:sz w:val="24"/>
          <w:szCs w:val="24"/>
        </w:rPr>
        <w:t xml:space="preserve"> </w:t>
      </w:r>
      <w:r w:rsidRPr="003407DD">
        <w:rPr>
          <w:rFonts w:ascii="Times New Roman" w:hAnsi="Times New Roman" w:cs="Times New Roman"/>
          <w:sz w:val="24"/>
          <w:szCs w:val="24"/>
        </w:rPr>
        <w:t xml:space="preserve">Rada </w:t>
      </w:r>
      <w:r w:rsidR="00BF57BA" w:rsidRPr="003407DD">
        <w:rPr>
          <w:rFonts w:ascii="Times New Roman" w:hAnsi="Times New Roman" w:cs="Times New Roman"/>
          <w:sz w:val="24"/>
          <w:szCs w:val="24"/>
        </w:rPr>
        <w:t>Miejska w Czempiniu</w:t>
      </w:r>
      <w:r w:rsidRPr="003407DD">
        <w:rPr>
          <w:rFonts w:ascii="Times New Roman" w:hAnsi="Times New Roman" w:cs="Times New Roman"/>
          <w:sz w:val="24"/>
          <w:szCs w:val="24"/>
        </w:rPr>
        <w:t xml:space="preserve"> uchwala, co następuje:</w:t>
      </w:r>
      <w:r w:rsidR="00CE0E04" w:rsidRPr="003407DD">
        <w:rPr>
          <w:rFonts w:ascii="Times New Roman" w:hAnsi="Times New Roman" w:cs="Times New Roman"/>
          <w:sz w:val="24"/>
          <w:szCs w:val="24"/>
        </w:rPr>
        <w:t xml:space="preserve"> </w:t>
      </w:r>
    </w:p>
    <w:p w14:paraId="6884EEE1" w14:textId="77777777" w:rsidR="004C0AA4" w:rsidRPr="003407DD" w:rsidRDefault="004C0AA4" w:rsidP="00CE0E04">
      <w:pPr>
        <w:spacing w:after="0" w:line="360" w:lineRule="auto"/>
        <w:jc w:val="both"/>
        <w:rPr>
          <w:rFonts w:ascii="Times New Roman" w:hAnsi="Times New Roman" w:cs="Times New Roman"/>
          <w:sz w:val="24"/>
          <w:szCs w:val="24"/>
        </w:rPr>
      </w:pPr>
    </w:p>
    <w:p w14:paraId="7DC8FAD3" w14:textId="166D2164" w:rsidR="00CE0E04" w:rsidRPr="003407DD" w:rsidRDefault="003C7B7F" w:rsidP="00CE0E04">
      <w:pPr>
        <w:spacing w:after="0" w:line="360" w:lineRule="auto"/>
        <w:jc w:val="both"/>
        <w:rPr>
          <w:rFonts w:ascii="Times New Roman" w:hAnsi="Times New Roman" w:cs="Times New Roman"/>
          <w:sz w:val="24"/>
          <w:szCs w:val="24"/>
        </w:rPr>
      </w:pPr>
      <w:r w:rsidRPr="003407DD">
        <w:rPr>
          <w:rFonts w:ascii="Times New Roman" w:hAnsi="Times New Roman" w:cs="Times New Roman"/>
          <w:sz w:val="24"/>
          <w:szCs w:val="24"/>
        </w:rPr>
        <w:t xml:space="preserve">§ 1. </w:t>
      </w:r>
      <w:r w:rsidR="008D7414" w:rsidRPr="003407DD">
        <w:rPr>
          <w:rFonts w:ascii="Times New Roman" w:hAnsi="Times New Roman" w:cs="Times New Roman"/>
          <w:sz w:val="24"/>
          <w:szCs w:val="24"/>
        </w:rPr>
        <w:t>Przyjmuje</w:t>
      </w:r>
      <w:r w:rsidRPr="003407DD">
        <w:rPr>
          <w:rFonts w:ascii="Times New Roman" w:hAnsi="Times New Roman" w:cs="Times New Roman"/>
          <w:sz w:val="24"/>
          <w:szCs w:val="24"/>
        </w:rPr>
        <w:t xml:space="preserve"> się Gminny Program Przeciwdziałania Przemocy w Rodzinie oraz Ochrony Ofiar Przemocy</w:t>
      </w:r>
      <w:r w:rsidR="00CE0E04" w:rsidRPr="003407DD">
        <w:rPr>
          <w:rFonts w:ascii="Times New Roman" w:hAnsi="Times New Roman" w:cs="Times New Roman"/>
          <w:sz w:val="24"/>
          <w:szCs w:val="24"/>
        </w:rPr>
        <w:t xml:space="preserve"> </w:t>
      </w:r>
      <w:r w:rsidRPr="003407DD">
        <w:rPr>
          <w:rFonts w:ascii="Times New Roman" w:hAnsi="Times New Roman" w:cs="Times New Roman"/>
          <w:sz w:val="24"/>
          <w:szCs w:val="24"/>
        </w:rPr>
        <w:t xml:space="preserve">w Rodzinie w Gminie </w:t>
      </w:r>
      <w:r w:rsidR="008D7414" w:rsidRPr="003407DD">
        <w:rPr>
          <w:rFonts w:ascii="Times New Roman" w:hAnsi="Times New Roman" w:cs="Times New Roman"/>
          <w:sz w:val="24"/>
          <w:szCs w:val="24"/>
        </w:rPr>
        <w:t>Czempiń</w:t>
      </w:r>
      <w:r w:rsidRPr="003407DD">
        <w:rPr>
          <w:rFonts w:ascii="Times New Roman" w:hAnsi="Times New Roman" w:cs="Times New Roman"/>
          <w:sz w:val="24"/>
          <w:szCs w:val="24"/>
        </w:rPr>
        <w:t xml:space="preserve"> na lata 2022</w:t>
      </w:r>
      <w:r w:rsidR="00870A85" w:rsidRPr="003407DD">
        <w:rPr>
          <w:rFonts w:ascii="Times New Roman" w:hAnsi="Times New Roman" w:cs="Times New Roman"/>
          <w:sz w:val="24"/>
          <w:szCs w:val="24"/>
        </w:rPr>
        <w:t xml:space="preserve"> – 2027</w:t>
      </w:r>
      <w:r w:rsidRPr="003407DD">
        <w:rPr>
          <w:rFonts w:ascii="Times New Roman" w:hAnsi="Times New Roman" w:cs="Times New Roman"/>
          <w:sz w:val="24"/>
          <w:szCs w:val="24"/>
        </w:rPr>
        <w:t>, który stanowi załącznik do uchwały.</w:t>
      </w:r>
    </w:p>
    <w:p w14:paraId="15620231" w14:textId="3B616529" w:rsidR="00CE0E04" w:rsidRPr="003407DD" w:rsidRDefault="003C7B7F" w:rsidP="00CE0E04">
      <w:pPr>
        <w:spacing w:after="0" w:line="360" w:lineRule="auto"/>
        <w:jc w:val="both"/>
        <w:rPr>
          <w:rFonts w:ascii="Times New Roman" w:hAnsi="Times New Roman" w:cs="Times New Roman"/>
          <w:sz w:val="24"/>
          <w:szCs w:val="24"/>
        </w:rPr>
      </w:pPr>
      <w:r w:rsidRPr="003407DD">
        <w:rPr>
          <w:rFonts w:ascii="Times New Roman" w:hAnsi="Times New Roman" w:cs="Times New Roman"/>
          <w:sz w:val="24"/>
          <w:szCs w:val="24"/>
        </w:rPr>
        <w:t xml:space="preserve">§ 2. Wykonanie uchwały powierza się </w:t>
      </w:r>
      <w:r w:rsidR="00870A85" w:rsidRPr="003407DD">
        <w:rPr>
          <w:rFonts w:ascii="Times New Roman" w:hAnsi="Times New Roman" w:cs="Times New Roman"/>
          <w:sz w:val="24"/>
          <w:szCs w:val="24"/>
        </w:rPr>
        <w:t>Burmistrzowi Gminy Czempiń</w:t>
      </w:r>
      <w:r w:rsidRPr="003407DD">
        <w:rPr>
          <w:rFonts w:ascii="Times New Roman" w:hAnsi="Times New Roman" w:cs="Times New Roman"/>
          <w:sz w:val="24"/>
          <w:szCs w:val="24"/>
        </w:rPr>
        <w:t>.</w:t>
      </w:r>
    </w:p>
    <w:p w14:paraId="3436041A" w14:textId="77777777" w:rsidR="00CE0E04" w:rsidRPr="003407DD" w:rsidRDefault="003C7B7F" w:rsidP="00CE0E04">
      <w:pPr>
        <w:spacing w:after="0" w:line="360" w:lineRule="auto"/>
        <w:jc w:val="both"/>
        <w:rPr>
          <w:rFonts w:ascii="Times New Roman" w:hAnsi="Times New Roman" w:cs="Times New Roman"/>
          <w:sz w:val="24"/>
          <w:szCs w:val="24"/>
        </w:rPr>
      </w:pPr>
      <w:r w:rsidRPr="003407DD">
        <w:rPr>
          <w:rFonts w:ascii="Times New Roman" w:hAnsi="Times New Roman" w:cs="Times New Roman"/>
          <w:sz w:val="24"/>
          <w:szCs w:val="24"/>
        </w:rPr>
        <w:t>§ 3. Uchwała wchodzi w życie z dniem podjęcia.</w:t>
      </w:r>
    </w:p>
    <w:p w14:paraId="0956E18D" w14:textId="77777777" w:rsidR="00CE0E04" w:rsidRPr="003407DD" w:rsidRDefault="00CE0E04" w:rsidP="00CE0E04">
      <w:pPr>
        <w:spacing w:after="0" w:line="360" w:lineRule="auto"/>
        <w:jc w:val="both"/>
        <w:rPr>
          <w:rFonts w:ascii="Times New Roman" w:hAnsi="Times New Roman" w:cs="Times New Roman"/>
          <w:sz w:val="24"/>
          <w:szCs w:val="24"/>
        </w:rPr>
      </w:pPr>
    </w:p>
    <w:p w14:paraId="53C49721" w14:textId="77777777" w:rsidR="00CE0E04" w:rsidRPr="003407DD" w:rsidRDefault="00CE0E04" w:rsidP="00CE0E04">
      <w:pPr>
        <w:spacing w:after="0" w:line="276" w:lineRule="auto"/>
        <w:jc w:val="both"/>
        <w:rPr>
          <w:rFonts w:ascii="Times New Roman" w:hAnsi="Times New Roman" w:cs="Times New Roman"/>
          <w:sz w:val="24"/>
          <w:szCs w:val="24"/>
        </w:rPr>
      </w:pPr>
    </w:p>
    <w:p w14:paraId="297AC395" w14:textId="77777777" w:rsidR="00CE0E04" w:rsidRPr="003407DD" w:rsidRDefault="00CE0E04" w:rsidP="00CE0E04">
      <w:pPr>
        <w:spacing w:after="0" w:line="276" w:lineRule="auto"/>
        <w:jc w:val="both"/>
        <w:rPr>
          <w:rFonts w:ascii="Times New Roman" w:hAnsi="Times New Roman" w:cs="Times New Roman"/>
          <w:sz w:val="24"/>
          <w:szCs w:val="24"/>
        </w:rPr>
      </w:pPr>
    </w:p>
    <w:p w14:paraId="46A4234B" w14:textId="77777777" w:rsidR="003C7B7F" w:rsidRPr="003407DD" w:rsidRDefault="003C7B7F" w:rsidP="00A24C80">
      <w:pPr>
        <w:spacing w:after="0" w:line="276" w:lineRule="auto"/>
        <w:rPr>
          <w:rFonts w:ascii="Times New Roman" w:eastAsia="Times New Roman" w:hAnsi="Times New Roman" w:cs="Times New Roman"/>
          <w:sz w:val="24"/>
          <w:szCs w:val="24"/>
          <w:lang w:eastAsia="pl-PL"/>
        </w:rPr>
      </w:pPr>
    </w:p>
    <w:p w14:paraId="470DDDE1" w14:textId="77777777" w:rsidR="003C7B7F" w:rsidRPr="003407DD" w:rsidRDefault="003C7B7F" w:rsidP="00A24C80">
      <w:pPr>
        <w:spacing w:after="0" w:line="276" w:lineRule="auto"/>
        <w:rPr>
          <w:rFonts w:ascii="Times New Roman" w:eastAsia="Times New Roman" w:hAnsi="Times New Roman" w:cs="Times New Roman"/>
          <w:sz w:val="24"/>
          <w:szCs w:val="24"/>
          <w:lang w:eastAsia="pl-PL"/>
        </w:rPr>
      </w:pPr>
    </w:p>
    <w:p w14:paraId="5059B203" w14:textId="77777777" w:rsidR="003C7B7F" w:rsidRPr="003407DD" w:rsidRDefault="003C7B7F" w:rsidP="00A24C80">
      <w:pPr>
        <w:spacing w:after="0" w:line="276" w:lineRule="auto"/>
        <w:rPr>
          <w:rFonts w:ascii="Times New Roman" w:eastAsia="Times New Roman" w:hAnsi="Times New Roman" w:cs="Times New Roman"/>
          <w:sz w:val="24"/>
          <w:szCs w:val="24"/>
          <w:lang w:eastAsia="pl-PL"/>
        </w:rPr>
      </w:pPr>
    </w:p>
    <w:p w14:paraId="047D21A3" w14:textId="77777777" w:rsidR="003C7B7F" w:rsidRPr="003407DD" w:rsidRDefault="003C7B7F" w:rsidP="00A24C80">
      <w:pPr>
        <w:spacing w:after="0" w:line="276" w:lineRule="auto"/>
        <w:rPr>
          <w:rFonts w:ascii="Times New Roman" w:eastAsia="Times New Roman" w:hAnsi="Times New Roman" w:cs="Times New Roman"/>
          <w:sz w:val="24"/>
          <w:szCs w:val="24"/>
          <w:lang w:eastAsia="pl-PL"/>
        </w:rPr>
      </w:pPr>
    </w:p>
    <w:p w14:paraId="0241D27E" w14:textId="77777777" w:rsidR="003C7B7F" w:rsidRPr="003407DD" w:rsidRDefault="003C7B7F" w:rsidP="00A24C80">
      <w:pPr>
        <w:spacing w:after="0" w:line="276" w:lineRule="auto"/>
        <w:rPr>
          <w:rFonts w:ascii="Times New Roman" w:eastAsia="Times New Roman" w:hAnsi="Times New Roman" w:cs="Times New Roman"/>
          <w:sz w:val="24"/>
          <w:szCs w:val="24"/>
          <w:lang w:eastAsia="pl-PL"/>
        </w:rPr>
      </w:pPr>
    </w:p>
    <w:p w14:paraId="31262EC5" w14:textId="368EBB33" w:rsidR="003C7B7F" w:rsidRPr="003407DD" w:rsidRDefault="00870A85" w:rsidP="00A24C80">
      <w:pPr>
        <w:spacing w:after="0" w:line="276" w:lineRule="auto"/>
        <w:rPr>
          <w:rFonts w:ascii="Times New Roman" w:eastAsia="Times New Roman" w:hAnsi="Times New Roman" w:cs="Times New Roman"/>
          <w:sz w:val="24"/>
          <w:szCs w:val="24"/>
          <w:lang w:eastAsia="pl-PL"/>
        </w:rPr>
      </w:pPr>
      <w:r w:rsidRPr="003407DD">
        <w:rPr>
          <w:rFonts w:ascii="Times New Roman" w:eastAsia="Times New Roman" w:hAnsi="Times New Roman" w:cs="Times New Roman"/>
          <w:sz w:val="24"/>
          <w:szCs w:val="24"/>
          <w:lang w:eastAsia="pl-PL"/>
        </w:rPr>
        <w:t xml:space="preserve"> </w:t>
      </w:r>
    </w:p>
    <w:p w14:paraId="5C432BAF" w14:textId="77777777" w:rsidR="003C7B7F" w:rsidRPr="003407DD" w:rsidRDefault="003C7B7F" w:rsidP="00A24C80">
      <w:pPr>
        <w:spacing w:after="0" w:line="276" w:lineRule="auto"/>
        <w:rPr>
          <w:rFonts w:ascii="Times New Roman" w:eastAsia="Times New Roman" w:hAnsi="Times New Roman" w:cs="Times New Roman"/>
          <w:sz w:val="24"/>
          <w:szCs w:val="24"/>
          <w:lang w:eastAsia="pl-PL"/>
        </w:rPr>
      </w:pPr>
    </w:p>
    <w:p w14:paraId="657C118F" w14:textId="77777777" w:rsidR="003C7B7F" w:rsidRPr="003407DD" w:rsidRDefault="003C7B7F" w:rsidP="00A24C80">
      <w:pPr>
        <w:spacing w:after="0" w:line="276" w:lineRule="auto"/>
        <w:rPr>
          <w:rFonts w:ascii="Times New Roman" w:eastAsia="Times New Roman" w:hAnsi="Times New Roman" w:cs="Times New Roman"/>
          <w:sz w:val="24"/>
          <w:szCs w:val="24"/>
          <w:lang w:eastAsia="pl-PL"/>
        </w:rPr>
      </w:pPr>
    </w:p>
    <w:p w14:paraId="08749DA1" w14:textId="77777777" w:rsidR="003C7B7F" w:rsidRPr="003407DD" w:rsidRDefault="003C7B7F" w:rsidP="00A24C80">
      <w:pPr>
        <w:spacing w:after="0" w:line="276" w:lineRule="auto"/>
        <w:rPr>
          <w:rFonts w:ascii="Times New Roman" w:eastAsia="Times New Roman" w:hAnsi="Times New Roman" w:cs="Times New Roman"/>
          <w:sz w:val="24"/>
          <w:szCs w:val="24"/>
          <w:lang w:eastAsia="pl-PL"/>
        </w:rPr>
      </w:pPr>
    </w:p>
    <w:p w14:paraId="4D2623DC" w14:textId="77777777" w:rsidR="003C7B7F" w:rsidRPr="003407DD" w:rsidRDefault="003C7B7F" w:rsidP="00A24C80">
      <w:pPr>
        <w:spacing w:after="0" w:line="276" w:lineRule="auto"/>
        <w:rPr>
          <w:rFonts w:ascii="Times New Roman" w:eastAsia="Times New Roman" w:hAnsi="Times New Roman" w:cs="Times New Roman"/>
          <w:sz w:val="24"/>
          <w:szCs w:val="24"/>
          <w:lang w:eastAsia="pl-PL"/>
        </w:rPr>
      </w:pPr>
    </w:p>
    <w:p w14:paraId="1FCB7072" w14:textId="77777777" w:rsidR="003C7B7F" w:rsidRPr="003407DD" w:rsidRDefault="003C7B7F" w:rsidP="00A24C80">
      <w:pPr>
        <w:spacing w:after="0" w:line="276" w:lineRule="auto"/>
        <w:rPr>
          <w:rFonts w:ascii="Times New Roman" w:eastAsia="Times New Roman" w:hAnsi="Times New Roman" w:cs="Times New Roman"/>
          <w:sz w:val="24"/>
          <w:szCs w:val="24"/>
          <w:lang w:eastAsia="pl-PL"/>
        </w:rPr>
      </w:pPr>
    </w:p>
    <w:p w14:paraId="1AA842A8" w14:textId="77777777" w:rsidR="003C7B7F" w:rsidRPr="003407DD" w:rsidRDefault="003C7B7F" w:rsidP="00A24C80">
      <w:pPr>
        <w:spacing w:after="0" w:line="276" w:lineRule="auto"/>
        <w:rPr>
          <w:rFonts w:ascii="Times New Roman" w:eastAsia="Times New Roman" w:hAnsi="Times New Roman" w:cs="Times New Roman"/>
          <w:sz w:val="24"/>
          <w:szCs w:val="24"/>
          <w:lang w:eastAsia="pl-PL"/>
        </w:rPr>
      </w:pPr>
    </w:p>
    <w:p w14:paraId="7CE9F408" w14:textId="77777777" w:rsidR="003C7B7F" w:rsidRPr="003407DD" w:rsidRDefault="003C7B7F" w:rsidP="00A24C80">
      <w:pPr>
        <w:spacing w:after="0" w:line="276" w:lineRule="auto"/>
        <w:rPr>
          <w:rFonts w:ascii="Times New Roman" w:eastAsia="Times New Roman" w:hAnsi="Times New Roman" w:cs="Times New Roman"/>
          <w:sz w:val="24"/>
          <w:szCs w:val="24"/>
          <w:lang w:eastAsia="pl-PL"/>
        </w:rPr>
      </w:pPr>
    </w:p>
    <w:p w14:paraId="636C613F" w14:textId="77777777" w:rsidR="003C7B7F" w:rsidRPr="003407DD" w:rsidRDefault="003C7B7F" w:rsidP="00A24C80">
      <w:pPr>
        <w:spacing w:after="0" w:line="276" w:lineRule="auto"/>
        <w:rPr>
          <w:rFonts w:ascii="Times New Roman" w:eastAsia="Times New Roman" w:hAnsi="Times New Roman" w:cs="Times New Roman"/>
          <w:sz w:val="24"/>
          <w:szCs w:val="24"/>
          <w:lang w:eastAsia="pl-PL"/>
        </w:rPr>
      </w:pPr>
    </w:p>
    <w:p w14:paraId="743178DF" w14:textId="77777777" w:rsidR="00CE0E04" w:rsidRPr="003407DD" w:rsidRDefault="00CE0E04">
      <w:pPr>
        <w:rPr>
          <w:rFonts w:ascii="Times New Roman" w:eastAsia="Times New Roman" w:hAnsi="Times New Roman" w:cs="Times New Roman"/>
          <w:sz w:val="24"/>
          <w:szCs w:val="24"/>
          <w:lang w:eastAsia="pl-PL"/>
        </w:rPr>
      </w:pPr>
      <w:r w:rsidRPr="003407DD">
        <w:rPr>
          <w:rFonts w:ascii="Times New Roman" w:eastAsia="Times New Roman" w:hAnsi="Times New Roman" w:cs="Times New Roman"/>
          <w:sz w:val="24"/>
          <w:szCs w:val="24"/>
          <w:lang w:eastAsia="pl-PL"/>
        </w:rPr>
        <w:br w:type="page"/>
      </w:r>
    </w:p>
    <w:p w14:paraId="24D13522" w14:textId="77777777" w:rsidR="003407DD" w:rsidRDefault="00CE0E04" w:rsidP="00CE0E04">
      <w:pPr>
        <w:spacing w:after="0" w:line="276" w:lineRule="auto"/>
        <w:jc w:val="right"/>
        <w:rPr>
          <w:rFonts w:ascii="Times New Roman" w:hAnsi="Times New Roman" w:cs="Times New Roman"/>
          <w:sz w:val="24"/>
          <w:szCs w:val="24"/>
        </w:rPr>
      </w:pPr>
      <w:r w:rsidRPr="003407DD">
        <w:rPr>
          <w:rFonts w:ascii="Times New Roman" w:hAnsi="Times New Roman" w:cs="Times New Roman"/>
          <w:sz w:val="24"/>
          <w:szCs w:val="24"/>
        </w:rPr>
        <w:lastRenderedPageBreak/>
        <w:t>Załącznik</w:t>
      </w:r>
      <w:r w:rsidRPr="003407DD">
        <w:rPr>
          <w:rFonts w:ascii="Times New Roman" w:hAnsi="Times New Roman" w:cs="Times New Roman"/>
          <w:sz w:val="24"/>
          <w:szCs w:val="24"/>
        </w:rPr>
        <w:br/>
        <w:t xml:space="preserve">do </w:t>
      </w:r>
      <w:r w:rsidR="003407DD">
        <w:rPr>
          <w:rFonts w:ascii="Times New Roman" w:hAnsi="Times New Roman" w:cs="Times New Roman"/>
          <w:sz w:val="24"/>
          <w:szCs w:val="24"/>
        </w:rPr>
        <w:t>u</w:t>
      </w:r>
      <w:r w:rsidRPr="003407DD">
        <w:rPr>
          <w:rFonts w:ascii="Times New Roman" w:hAnsi="Times New Roman" w:cs="Times New Roman"/>
          <w:sz w:val="24"/>
          <w:szCs w:val="24"/>
        </w:rPr>
        <w:t xml:space="preserve">chwały </w:t>
      </w:r>
    </w:p>
    <w:p w14:paraId="1E86806A" w14:textId="4AB5D939" w:rsidR="00CE0E04" w:rsidRPr="003407DD" w:rsidRDefault="00CE0E04" w:rsidP="00CE0E04">
      <w:pPr>
        <w:spacing w:after="0" w:line="276" w:lineRule="auto"/>
        <w:jc w:val="right"/>
        <w:rPr>
          <w:rFonts w:ascii="Times New Roman" w:eastAsia="Times New Roman" w:hAnsi="Times New Roman" w:cs="Times New Roman"/>
          <w:sz w:val="24"/>
          <w:szCs w:val="24"/>
          <w:lang w:eastAsia="pl-PL"/>
        </w:rPr>
      </w:pPr>
      <w:r w:rsidRPr="003407DD">
        <w:rPr>
          <w:rFonts w:ascii="Times New Roman" w:hAnsi="Times New Roman" w:cs="Times New Roman"/>
          <w:sz w:val="24"/>
          <w:szCs w:val="24"/>
        </w:rPr>
        <w:t>R</w:t>
      </w:r>
      <w:r w:rsidR="00660F46" w:rsidRPr="003407DD">
        <w:rPr>
          <w:rFonts w:ascii="Times New Roman" w:hAnsi="Times New Roman" w:cs="Times New Roman"/>
          <w:sz w:val="24"/>
          <w:szCs w:val="24"/>
        </w:rPr>
        <w:t xml:space="preserve">ady </w:t>
      </w:r>
      <w:r w:rsidR="000B5C01" w:rsidRPr="003407DD">
        <w:rPr>
          <w:rFonts w:ascii="Times New Roman" w:hAnsi="Times New Roman" w:cs="Times New Roman"/>
          <w:sz w:val="24"/>
          <w:szCs w:val="24"/>
        </w:rPr>
        <w:t>Miejskiej w</w:t>
      </w:r>
      <w:r w:rsidR="00660F46" w:rsidRPr="003407DD">
        <w:rPr>
          <w:rFonts w:ascii="Times New Roman" w:hAnsi="Times New Roman" w:cs="Times New Roman"/>
          <w:sz w:val="24"/>
          <w:szCs w:val="24"/>
        </w:rPr>
        <w:t xml:space="preserve"> Czempi</w:t>
      </w:r>
      <w:r w:rsidR="000B5C01" w:rsidRPr="003407DD">
        <w:rPr>
          <w:rFonts w:ascii="Times New Roman" w:hAnsi="Times New Roman" w:cs="Times New Roman"/>
          <w:sz w:val="24"/>
          <w:szCs w:val="24"/>
        </w:rPr>
        <w:t>niu</w:t>
      </w:r>
      <w:r w:rsidR="00660F46" w:rsidRPr="003407DD">
        <w:rPr>
          <w:rFonts w:ascii="Times New Roman" w:hAnsi="Times New Roman" w:cs="Times New Roman"/>
          <w:sz w:val="24"/>
          <w:szCs w:val="24"/>
        </w:rPr>
        <w:br/>
        <w:t>Nr</w:t>
      </w:r>
      <w:r w:rsidR="003407DD">
        <w:rPr>
          <w:rFonts w:ascii="Times New Roman" w:hAnsi="Times New Roman" w:cs="Times New Roman"/>
          <w:sz w:val="24"/>
          <w:szCs w:val="24"/>
        </w:rPr>
        <w:t xml:space="preserve"> XLV/415/22</w:t>
      </w:r>
      <w:r w:rsidR="00660F46" w:rsidRPr="003407DD">
        <w:rPr>
          <w:rFonts w:ascii="Times New Roman" w:hAnsi="Times New Roman" w:cs="Times New Roman"/>
          <w:sz w:val="24"/>
          <w:szCs w:val="24"/>
        </w:rPr>
        <w:t xml:space="preserve"> z dnia 14</w:t>
      </w:r>
      <w:r w:rsidRPr="003407DD">
        <w:rPr>
          <w:rFonts w:ascii="Times New Roman" w:hAnsi="Times New Roman" w:cs="Times New Roman"/>
          <w:sz w:val="24"/>
          <w:szCs w:val="24"/>
        </w:rPr>
        <w:t xml:space="preserve"> marca 2022</w:t>
      </w:r>
      <w:r w:rsidR="00660F46" w:rsidRPr="003407DD">
        <w:rPr>
          <w:rFonts w:ascii="Times New Roman" w:hAnsi="Times New Roman" w:cs="Times New Roman"/>
          <w:sz w:val="24"/>
          <w:szCs w:val="24"/>
        </w:rPr>
        <w:t xml:space="preserve"> </w:t>
      </w:r>
      <w:r w:rsidRPr="003407DD">
        <w:rPr>
          <w:rFonts w:ascii="Times New Roman" w:hAnsi="Times New Roman" w:cs="Times New Roman"/>
          <w:sz w:val="24"/>
          <w:szCs w:val="24"/>
        </w:rPr>
        <w:t>r.</w:t>
      </w:r>
    </w:p>
    <w:p w14:paraId="78D57ECF" w14:textId="77777777" w:rsidR="00CE0E04" w:rsidRPr="00870A85" w:rsidRDefault="00CE0E04" w:rsidP="003C7B7F">
      <w:pPr>
        <w:spacing w:after="0" w:line="276" w:lineRule="auto"/>
        <w:jc w:val="center"/>
        <w:rPr>
          <w:rFonts w:eastAsia="Times New Roman" w:cstheme="minorHAnsi"/>
          <w:sz w:val="40"/>
          <w:szCs w:val="40"/>
          <w:lang w:eastAsia="pl-PL"/>
        </w:rPr>
      </w:pPr>
    </w:p>
    <w:p w14:paraId="53851B17" w14:textId="77777777" w:rsidR="00CE0E04" w:rsidRPr="00870A85" w:rsidRDefault="00CE0E04" w:rsidP="003C7B7F">
      <w:pPr>
        <w:spacing w:after="0" w:line="276" w:lineRule="auto"/>
        <w:jc w:val="center"/>
        <w:rPr>
          <w:rFonts w:eastAsia="Times New Roman" w:cstheme="minorHAnsi"/>
          <w:sz w:val="40"/>
          <w:szCs w:val="40"/>
          <w:lang w:eastAsia="pl-PL"/>
        </w:rPr>
      </w:pPr>
    </w:p>
    <w:p w14:paraId="59099B37" w14:textId="77777777" w:rsidR="00CE0E04" w:rsidRPr="00870A85" w:rsidRDefault="00CE0E04" w:rsidP="003C7B7F">
      <w:pPr>
        <w:spacing w:after="0" w:line="276" w:lineRule="auto"/>
        <w:jc w:val="center"/>
        <w:rPr>
          <w:rFonts w:eastAsia="Times New Roman" w:cstheme="minorHAnsi"/>
          <w:sz w:val="40"/>
          <w:szCs w:val="40"/>
          <w:lang w:eastAsia="pl-PL"/>
        </w:rPr>
      </w:pPr>
    </w:p>
    <w:p w14:paraId="381C9941" w14:textId="77777777" w:rsidR="00CE0E04" w:rsidRPr="00870A85" w:rsidRDefault="00CE0E04" w:rsidP="003C7B7F">
      <w:pPr>
        <w:spacing w:after="0" w:line="276" w:lineRule="auto"/>
        <w:jc w:val="center"/>
        <w:rPr>
          <w:rFonts w:eastAsia="Times New Roman" w:cstheme="minorHAnsi"/>
          <w:sz w:val="40"/>
          <w:szCs w:val="40"/>
          <w:lang w:eastAsia="pl-PL"/>
        </w:rPr>
      </w:pPr>
    </w:p>
    <w:p w14:paraId="1F822BAD" w14:textId="77777777" w:rsidR="00CE0E04" w:rsidRPr="00870A85" w:rsidRDefault="00CE0E04" w:rsidP="003C7B7F">
      <w:pPr>
        <w:spacing w:after="0" w:line="276" w:lineRule="auto"/>
        <w:jc w:val="center"/>
        <w:rPr>
          <w:rFonts w:eastAsia="Times New Roman" w:cstheme="minorHAnsi"/>
          <w:sz w:val="40"/>
          <w:szCs w:val="40"/>
          <w:lang w:eastAsia="pl-PL"/>
        </w:rPr>
      </w:pPr>
    </w:p>
    <w:p w14:paraId="22FEC05B" w14:textId="77777777" w:rsidR="00CE0E04" w:rsidRPr="00870A85" w:rsidRDefault="00CE0E04" w:rsidP="003C7B7F">
      <w:pPr>
        <w:spacing w:after="0" w:line="276" w:lineRule="auto"/>
        <w:jc w:val="center"/>
        <w:rPr>
          <w:rFonts w:eastAsia="Times New Roman" w:cstheme="minorHAnsi"/>
          <w:sz w:val="40"/>
          <w:szCs w:val="40"/>
          <w:lang w:eastAsia="pl-PL"/>
        </w:rPr>
      </w:pPr>
    </w:p>
    <w:p w14:paraId="2E3AA967" w14:textId="77777777" w:rsidR="00CE0E04" w:rsidRPr="00870A85" w:rsidRDefault="00CE0E04" w:rsidP="003C7B7F">
      <w:pPr>
        <w:spacing w:after="0" w:line="276" w:lineRule="auto"/>
        <w:jc w:val="center"/>
        <w:rPr>
          <w:rFonts w:eastAsia="Times New Roman" w:cstheme="minorHAnsi"/>
          <w:sz w:val="40"/>
          <w:szCs w:val="40"/>
          <w:lang w:eastAsia="pl-PL"/>
        </w:rPr>
      </w:pPr>
    </w:p>
    <w:p w14:paraId="57913C76" w14:textId="77777777" w:rsidR="00CE0E04" w:rsidRPr="00870A85" w:rsidRDefault="00CE0E04" w:rsidP="003C7B7F">
      <w:pPr>
        <w:spacing w:after="0" w:line="276" w:lineRule="auto"/>
        <w:jc w:val="center"/>
        <w:rPr>
          <w:rFonts w:eastAsia="Times New Roman" w:cstheme="minorHAnsi"/>
          <w:sz w:val="40"/>
          <w:szCs w:val="40"/>
          <w:lang w:eastAsia="pl-PL"/>
        </w:rPr>
      </w:pPr>
    </w:p>
    <w:p w14:paraId="3B7E7888" w14:textId="77777777" w:rsidR="00CE0E04" w:rsidRPr="00870A85" w:rsidRDefault="00CE0E04" w:rsidP="003C7B7F">
      <w:pPr>
        <w:spacing w:after="0" w:line="276" w:lineRule="auto"/>
        <w:jc w:val="center"/>
        <w:rPr>
          <w:rFonts w:eastAsia="Times New Roman" w:cstheme="minorHAnsi"/>
          <w:sz w:val="40"/>
          <w:szCs w:val="40"/>
          <w:lang w:eastAsia="pl-PL"/>
        </w:rPr>
      </w:pPr>
    </w:p>
    <w:p w14:paraId="5604FF35" w14:textId="79C952E8" w:rsidR="00471307" w:rsidRPr="00870A85" w:rsidRDefault="004B1B4E" w:rsidP="003C7B7F">
      <w:pPr>
        <w:spacing w:after="0" w:line="276" w:lineRule="auto"/>
        <w:jc w:val="center"/>
        <w:rPr>
          <w:rFonts w:eastAsia="Times New Roman" w:cstheme="minorHAnsi"/>
          <w:sz w:val="40"/>
          <w:szCs w:val="40"/>
          <w:lang w:eastAsia="pl-PL"/>
        </w:rPr>
      </w:pPr>
      <w:r w:rsidRPr="004B1B4E">
        <w:rPr>
          <w:rFonts w:eastAsia="Times New Roman" w:cstheme="minorHAnsi"/>
          <w:sz w:val="40"/>
          <w:szCs w:val="40"/>
          <w:lang w:eastAsia="pl-PL"/>
        </w:rPr>
        <w:t>Gminny Program Przeciwdziałania</w:t>
      </w:r>
      <w:r w:rsidR="00471307" w:rsidRPr="00870A85">
        <w:rPr>
          <w:rFonts w:eastAsia="Times New Roman" w:cstheme="minorHAnsi"/>
          <w:sz w:val="40"/>
          <w:szCs w:val="40"/>
          <w:lang w:eastAsia="pl-PL"/>
        </w:rPr>
        <w:t xml:space="preserve"> </w:t>
      </w:r>
      <w:r w:rsidRPr="004B1B4E">
        <w:rPr>
          <w:rFonts w:eastAsia="Times New Roman" w:cstheme="minorHAnsi"/>
          <w:sz w:val="40"/>
          <w:szCs w:val="40"/>
          <w:lang w:eastAsia="pl-PL"/>
        </w:rPr>
        <w:t>Przemocy w Rodzinie oraz</w:t>
      </w:r>
      <w:r w:rsidR="00471307" w:rsidRPr="00870A85">
        <w:rPr>
          <w:rFonts w:eastAsia="Times New Roman" w:cstheme="minorHAnsi"/>
          <w:sz w:val="40"/>
          <w:szCs w:val="40"/>
          <w:lang w:eastAsia="pl-PL"/>
        </w:rPr>
        <w:t xml:space="preserve"> </w:t>
      </w:r>
      <w:r w:rsidRPr="004B1B4E">
        <w:rPr>
          <w:rFonts w:eastAsia="Times New Roman" w:cstheme="minorHAnsi"/>
          <w:sz w:val="40"/>
          <w:szCs w:val="40"/>
          <w:lang w:eastAsia="pl-PL"/>
        </w:rPr>
        <w:t xml:space="preserve">Ochrony Ofiar Przemocy </w:t>
      </w:r>
      <w:r w:rsidR="003C7B7F" w:rsidRPr="00870A85">
        <w:rPr>
          <w:rFonts w:eastAsia="Times New Roman" w:cstheme="minorHAnsi"/>
          <w:sz w:val="40"/>
          <w:szCs w:val="40"/>
          <w:lang w:eastAsia="pl-PL"/>
        </w:rPr>
        <w:br/>
      </w:r>
      <w:r w:rsidRPr="004B1B4E">
        <w:rPr>
          <w:rFonts w:eastAsia="Times New Roman" w:cstheme="minorHAnsi"/>
          <w:sz w:val="40"/>
          <w:szCs w:val="40"/>
          <w:lang w:eastAsia="pl-PL"/>
        </w:rPr>
        <w:t>w Rodzinie</w:t>
      </w:r>
      <w:r w:rsidR="00471307" w:rsidRPr="00870A85">
        <w:rPr>
          <w:rFonts w:eastAsia="Times New Roman" w:cstheme="minorHAnsi"/>
          <w:sz w:val="40"/>
          <w:szCs w:val="40"/>
          <w:lang w:eastAsia="pl-PL"/>
        </w:rPr>
        <w:t xml:space="preserve"> </w:t>
      </w:r>
      <w:r w:rsidRPr="004B1B4E">
        <w:rPr>
          <w:rFonts w:eastAsia="Times New Roman" w:cstheme="minorHAnsi"/>
          <w:sz w:val="40"/>
          <w:szCs w:val="40"/>
          <w:lang w:eastAsia="pl-PL"/>
        </w:rPr>
        <w:t>na lata 2022</w:t>
      </w:r>
      <w:r w:rsidR="00471307" w:rsidRPr="00870A85">
        <w:rPr>
          <w:rFonts w:eastAsia="Times New Roman" w:cstheme="minorHAnsi"/>
          <w:sz w:val="40"/>
          <w:szCs w:val="40"/>
          <w:lang w:eastAsia="pl-PL"/>
        </w:rPr>
        <w:t xml:space="preserve"> </w:t>
      </w:r>
      <w:r w:rsidR="003C7B7F" w:rsidRPr="00870A85">
        <w:rPr>
          <w:rFonts w:eastAsia="Times New Roman" w:cstheme="minorHAnsi"/>
          <w:sz w:val="40"/>
          <w:szCs w:val="40"/>
          <w:lang w:eastAsia="pl-PL"/>
        </w:rPr>
        <w:t>–</w:t>
      </w:r>
      <w:r w:rsidR="00471307" w:rsidRPr="00870A85">
        <w:rPr>
          <w:rFonts w:eastAsia="Times New Roman" w:cstheme="minorHAnsi"/>
          <w:sz w:val="40"/>
          <w:szCs w:val="40"/>
          <w:lang w:eastAsia="pl-PL"/>
        </w:rPr>
        <w:t xml:space="preserve"> 2027</w:t>
      </w:r>
    </w:p>
    <w:p w14:paraId="1281A5EB" w14:textId="77777777" w:rsidR="00471307" w:rsidRPr="00870A85" w:rsidRDefault="00471307" w:rsidP="00A24C80">
      <w:pPr>
        <w:spacing w:after="0" w:line="276" w:lineRule="auto"/>
        <w:rPr>
          <w:rFonts w:eastAsia="Times New Roman" w:cstheme="minorHAnsi"/>
          <w:sz w:val="24"/>
          <w:szCs w:val="24"/>
          <w:lang w:eastAsia="pl-PL"/>
        </w:rPr>
      </w:pPr>
    </w:p>
    <w:p w14:paraId="5D242D0A" w14:textId="77777777" w:rsidR="008D556C" w:rsidRPr="00870A85" w:rsidRDefault="004B1B4E" w:rsidP="00A24C80">
      <w:pPr>
        <w:spacing w:after="0" w:line="276" w:lineRule="auto"/>
        <w:rPr>
          <w:rFonts w:eastAsia="Times New Roman" w:cstheme="minorHAnsi"/>
          <w:sz w:val="24"/>
          <w:szCs w:val="24"/>
          <w:lang w:eastAsia="pl-PL"/>
        </w:rPr>
      </w:pPr>
      <w:r w:rsidRPr="004B1B4E">
        <w:rPr>
          <w:rFonts w:eastAsia="Times New Roman" w:cstheme="minorHAnsi"/>
          <w:sz w:val="24"/>
          <w:szCs w:val="24"/>
          <w:lang w:eastAsia="pl-PL"/>
        </w:rPr>
        <w:br/>
      </w:r>
    </w:p>
    <w:p w14:paraId="7C2E267A" w14:textId="77777777" w:rsidR="008D556C" w:rsidRPr="00870A85" w:rsidRDefault="008D556C">
      <w:pPr>
        <w:rPr>
          <w:rFonts w:eastAsia="Times New Roman" w:cstheme="minorHAnsi"/>
          <w:sz w:val="24"/>
          <w:szCs w:val="24"/>
          <w:lang w:eastAsia="pl-PL"/>
        </w:rPr>
      </w:pPr>
      <w:r w:rsidRPr="00870A85">
        <w:rPr>
          <w:rFonts w:eastAsia="Times New Roman" w:cstheme="minorHAnsi"/>
          <w:sz w:val="24"/>
          <w:szCs w:val="24"/>
          <w:lang w:eastAsia="pl-PL"/>
        </w:rPr>
        <w:br w:type="page"/>
      </w:r>
    </w:p>
    <w:sdt>
      <w:sdtPr>
        <w:rPr>
          <w:rFonts w:asciiTheme="minorHAnsi" w:eastAsiaTheme="minorHAnsi" w:hAnsiTheme="minorHAnsi" w:cstheme="minorHAnsi"/>
          <w:color w:val="auto"/>
          <w:sz w:val="22"/>
          <w:szCs w:val="22"/>
          <w:lang w:eastAsia="en-US"/>
        </w:rPr>
        <w:id w:val="1326550551"/>
        <w:docPartObj>
          <w:docPartGallery w:val="Table of Contents"/>
          <w:docPartUnique/>
        </w:docPartObj>
      </w:sdtPr>
      <w:sdtEndPr>
        <w:rPr>
          <w:b/>
          <w:bCs/>
        </w:rPr>
      </w:sdtEndPr>
      <w:sdtContent>
        <w:p w14:paraId="5A3C75DC" w14:textId="4A4F2257" w:rsidR="008D556C" w:rsidRPr="00870A85" w:rsidRDefault="008D556C" w:rsidP="003C7B7F">
          <w:pPr>
            <w:pStyle w:val="Nagwekspisutreci"/>
            <w:tabs>
              <w:tab w:val="right" w:pos="1843"/>
            </w:tabs>
            <w:rPr>
              <w:rFonts w:asciiTheme="minorHAnsi" w:hAnsiTheme="minorHAnsi" w:cstheme="minorHAnsi"/>
              <w:color w:val="auto"/>
            </w:rPr>
          </w:pPr>
          <w:r w:rsidRPr="00870A85">
            <w:rPr>
              <w:rFonts w:asciiTheme="minorHAnsi" w:hAnsiTheme="minorHAnsi" w:cstheme="minorHAnsi"/>
              <w:color w:val="auto"/>
            </w:rPr>
            <w:t>Spis treści</w:t>
          </w:r>
        </w:p>
        <w:p w14:paraId="58E54469" w14:textId="77777777" w:rsidR="003C7B7F" w:rsidRPr="00870A85" w:rsidRDefault="003C7B7F" w:rsidP="003C7B7F">
          <w:pPr>
            <w:rPr>
              <w:rFonts w:cstheme="minorHAnsi"/>
              <w:lang w:eastAsia="pl-PL"/>
            </w:rPr>
          </w:pPr>
        </w:p>
        <w:p w14:paraId="3836F23A" w14:textId="5D7C87E3" w:rsidR="00E52C79" w:rsidRDefault="008D556C">
          <w:pPr>
            <w:pStyle w:val="Spistreci1"/>
            <w:tabs>
              <w:tab w:val="left" w:pos="440"/>
              <w:tab w:val="right" w:leader="dot" w:pos="9346"/>
            </w:tabs>
            <w:rPr>
              <w:rFonts w:eastAsiaTheme="minorEastAsia"/>
              <w:noProof/>
              <w:lang w:eastAsia="pl-PL"/>
            </w:rPr>
          </w:pPr>
          <w:r w:rsidRPr="00870A85">
            <w:rPr>
              <w:rFonts w:cstheme="minorHAnsi"/>
            </w:rPr>
            <w:fldChar w:fldCharType="begin"/>
          </w:r>
          <w:r w:rsidRPr="00870A85">
            <w:rPr>
              <w:rFonts w:cstheme="minorHAnsi"/>
            </w:rPr>
            <w:instrText xml:space="preserve"> TOC \o "1-3" \h \z \u </w:instrText>
          </w:r>
          <w:r w:rsidRPr="00870A85">
            <w:rPr>
              <w:rFonts w:cstheme="minorHAnsi"/>
            </w:rPr>
            <w:fldChar w:fldCharType="separate"/>
          </w:r>
          <w:hyperlink w:anchor="_Toc98167273" w:history="1">
            <w:r w:rsidR="00E52C79" w:rsidRPr="00490E0D">
              <w:rPr>
                <w:rStyle w:val="Hipercze"/>
                <w:rFonts w:eastAsia="Times New Roman" w:cstheme="minorHAnsi"/>
                <w:noProof/>
                <w:lang w:eastAsia="pl-PL"/>
              </w:rPr>
              <w:t>1.</w:t>
            </w:r>
            <w:r w:rsidR="00E52C79">
              <w:rPr>
                <w:rFonts w:eastAsiaTheme="minorEastAsia"/>
                <w:noProof/>
                <w:lang w:eastAsia="pl-PL"/>
              </w:rPr>
              <w:tab/>
            </w:r>
            <w:r w:rsidR="00E52C79" w:rsidRPr="00490E0D">
              <w:rPr>
                <w:rStyle w:val="Hipercze"/>
                <w:rFonts w:eastAsia="Times New Roman" w:cstheme="minorHAnsi"/>
                <w:noProof/>
                <w:lang w:eastAsia="pl-PL"/>
              </w:rPr>
              <w:t>Wprowadzenie</w:t>
            </w:r>
            <w:r w:rsidR="00E52C79">
              <w:rPr>
                <w:noProof/>
                <w:webHidden/>
              </w:rPr>
              <w:tab/>
            </w:r>
            <w:r w:rsidR="00E52C79">
              <w:rPr>
                <w:noProof/>
                <w:webHidden/>
              </w:rPr>
              <w:fldChar w:fldCharType="begin"/>
            </w:r>
            <w:r w:rsidR="00E52C79">
              <w:rPr>
                <w:noProof/>
                <w:webHidden/>
              </w:rPr>
              <w:instrText xml:space="preserve"> PAGEREF _Toc98167273 \h </w:instrText>
            </w:r>
            <w:r w:rsidR="00E52C79">
              <w:rPr>
                <w:noProof/>
                <w:webHidden/>
              </w:rPr>
            </w:r>
            <w:r w:rsidR="00E52C79">
              <w:rPr>
                <w:noProof/>
                <w:webHidden/>
              </w:rPr>
              <w:fldChar w:fldCharType="separate"/>
            </w:r>
            <w:r w:rsidR="00E52C79">
              <w:rPr>
                <w:noProof/>
                <w:webHidden/>
              </w:rPr>
              <w:t>4</w:t>
            </w:r>
            <w:r w:rsidR="00E52C79">
              <w:rPr>
                <w:noProof/>
                <w:webHidden/>
              </w:rPr>
              <w:fldChar w:fldCharType="end"/>
            </w:r>
          </w:hyperlink>
        </w:p>
        <w:p w14:paraId="2EF75B5C" w14:textId="03B736A5" w:rsidR="00E52C79" w:rsidRDefault="00E52C79">
          <w:pPr>
            <w:pStyle w:val="Spistreci1"/>
            <w:tabs>
              <w:tab w:val="left" w:pos="440"/>
              <w:tab w:val="right" w:leader="dot" w:pos="9346"/>
            </w:tabs>
            <w:rPr>
              <w:rFonts w:eastAsiaTheme="minorEastAsia"/>
              <w:noProof/>
              <w:lang w:eastAsia="pl-PL"/>
            </w:rPr>
          </w:pPr>
          <w:hyperlink w:anchor="_Toc98167274" w:history="1">
            <w:r w:rsidRPr="00490E0D">
              <w:rPr>
                <w:rStyle w:val="Hipercze"/>
                <w:rFonts w:eastAsia="Times New Roman" w:cstheme="minorHAnsi"/>
                <w:noProof/>
                <w:lang w:eastAsia="pl-PL"/>
              </w:rPr>
              <w:t>2.</w:t>
            </w:r>
            <w:r>
              <w:rPr>
                <w:rFonts w:eastAsiaTheme="minorEastAsia"/>
                <w:noProof/>
                <w:lang w:eastAsia="pl-PL"/>
              </w:rPr>
              <w:tab/>
            </w:r>
            <w:r w:rsidRPr="00490E0D">
              <w:rPr>
                <w:rStyle w:val="Hipercze"/>
                <w:rFonts w:eastAsia="Times New Roman" w:cstheme="minorHAnsi"/>
                <w:noProof/>
                <w:lang w:eastAsia="pl-PL"/>
              </w:rPr>
              <w:t>Charakterystyka zjawiska przemocy w rodzinie.</w:t>
            </w:r>
            <w:r>
              <w:rPr>
                <w:noProof/>
                <w:webHidden/>
              </w:rPr>
              <w:tab/>
            </w:r>
            <w:r>
              <w:rPr>
                <w:noProof/>
                <w:webHidden/>
              </w:rPr>
              <w:fldChar w:fldCharType="begin"/>
            </w:r>
            <w:r>
              <w:rPr>
                <w:noProof/>
                <w:webHidden/>
              </w:rPr>
              <w:instrText xml:space="preserve"> PAGEREF _Toc98167274 \h </w:instrText>
            </w:r>
            <w:r>
              <w:rPr>
                <w:noProof/>
                <w:webHidden/>
              </w:rPr>
            </w:r>
            <w:r>
              <w:rPr>
                <w:noProof/>
                <w:webHidden/>
              </w:rPr>
              <w:fldChar w:fldCharType="separate"/>
            </w:r>
            <w:r>
              <w:rPr>
                <w:noProof/>
                <w:webHidden/>
              </w:rPr>
              <w:t>5</w:t>
            </w:r>
            <w:r>
              <w:rPr>
                <w:noProof/>
                <w:webHidden/>
              </w:rPr>
              <w:fldChar w:fldCharType="end"/>
            </w:r>
          </w:hyperlink>
        </w:p>
        <w:p w14:paraId="6278AC6A" w14:textId="7C86E5F4" w:rsidR="00E52C79" w:rsidRDefault="00E52C79">
          <w:pPr>
            <w:pStyle w:val="Spistreci2"/>
            <w:tabs>
              <w:tab w:val="left" w:pos="880"/>
              <w:tab w:val="right" w:leader="dot" w:pos="9346"/>
            </w:tabs>
            <w:rPr>
              <w:rFonts w:eastAsiaTheme="minorEastAsia"/>
              <w:noProof/>
              <w:lang w:eastAsia="pl-PL"/>
            </w:rPr>
          </w:pPr>
          <w:hyperlink w:anchor="_Toc98167275" w:history="1">
            <w:r w:rsidRPr="00490E0D">
              <w:rPr>
                <w:rStyle w:val="Hipercze"/>
                <w:rFonts w:cstheme="minorHAnsi"/>
                <w:noProof/>
              </w:rPr>
              <w:t>2.1.</w:t>
            </w:r>
            <w:r>
              <w:rPr>
                <w:rFonts w:eastAsiaTheme="minorEastAsia"/>
                <w:noProof/>
                <w:lang w:eastAsia="pl-PL"/>
              </w:rPr>
              <w:tab/>
            </w:r>
            <w:r w:rsidRPr="00490E0D">
              <w:rPr>
                <w:rStyle w:val="Hipercze"/>
                <w:rFonts w:cstheme="minorHAnsi"/>
                <w:noProof/>
              </w:rPr>
              <w:t>Definicje i rodzaje przemocy w rodzinie</w:t>
            </w:r>
            <w:r>
              <w:rPr>
                <w:noProof/>
                <w:webHidden/>
              </w:rPr>
              <w:tab/>
            </w:r>
            <w:r>
              <w:rPr>
                <w:noProof/>
                <w:webHidden/>
              </w:rPr>
              <w:fldChar w:fldCharType="begin"/>
            </w:r>
            <w:r>
              <w:rPr>
                <w:noProof/>
                <w:webHidden/>
              </w:rPr>
              <w:instrText xml:space="preserve"> PAGEREF _Toc98167275 \h </w:instrText>
            </w:r>
            <w:r>
              <w:rPr>
                <w:noProof/>
                <w:webHidden/>
              </w:rPr>
            </w:r>
            <w:r>
              <w:rPr>
                <w:noProof/>
                <w:webHidden/>
              </w:rPr>
              <w:fldChar w:fldCharType="separate"/>
            </w:r>
            <w:r>
              <w:rPr>
                <w:noProof/>
                <w:webHidden/>
              </w:rPr>
              <w:t>5</w:t>
            </w:r>
            <w:r>
              <w:rPr>
                <w:noProof/>
                <w:webHidden/>
              </w:rPr>
              <w:fldChar w:fldCharType="end"/>
            </w:r>
          </w:hyperlink>
        </w:p>
        <w:p w14:paraId="4A7B5019" w14:textId="1143F94D" w:rsidR="00E52C79" w:rsidRDefault="00E52C79">
          <w:pPr>
            <w:pStyle w:val="Spistreci2"/>
            <w:tabs>
              <w:tab w:val="left" w:pos="880"/>
              <w:tab w:val="right" w:leader="dot" w:pos="9346"/>
            </w:tabs>
            <w:rPr>
              <w:rFonts w:eastAsiaTheme="minorEastAsia"/>
              <w:noProof/>
              <w:lang w:eastAsia="pl-PL"/>
            </w:rPr>
          </w:pPr>
          <w:hyperlink w:anchor="_Toc98167276" w:history="1">
            <w:r w:rsidRPr="00490E0D">
              <w:rPr>
                <w:rStyle w:val="Hipercze"/>
                <w:rFonts w:eastAsia="Times New Roman" w:cstheme="minorHAnsi"/>
                <w:noProof/>
                <w:lang w:eastAsia="pl-PL"/>
              </w:rPr>
              <w:t>2.2.</w:t>
            </w:r>
            <w:r>
              <w:rPr>
                <w:rFonts w:eastAsiaTheme="minorEastAsia"/>
                <w:noProof/>
                <w:lang w:eastAsia="pl-PL"/>
              </w:rPr>
              <w:tab/>
            </w:r>
            <w:r w:rsidRPr="00490E0D">
              <w:rPr>
                <w:rStyle w:val="Hipercze"/>
                <w:rFonts w:eastAsia="Times New Roman" w:cstheme="minorHAnsi"/>
                <w:noProof/>
                <w:lang w:eastAsia="pl-PL"/>
              </w:rPr>
              <w:t>Mechanizm przemocy w rodzinie</w:t>
            </w:r>
            <w:r>
              <w:rPr>
                <w:noProof/>
                <w:webHidden/>
              </w:rPr>
              <w:tab/>
            </w:r>
            <w:r>
              <w:rPr>
                <w:noProof/>
                <w:webHidden/>
              </w:rPr>
              <w:fldChar w:fldCharType="begin"/>
            </w:r>
            <w:r>
              <w:rPr>
                <w:noProof/>
                <w:webHidden/>
              </w:rPr>
              <w:instrText xml:space="preserve"> PAGEREF _Toc98167276 \h </w:instrText>
            </w:r>
            <w:r>
              <w:rPr>
                <w:noProof/>
                <w:webHidden/>
              </w:rPr>
            </w:r>
            <w:r>
              <w:rPr>
                <w:noProof/>
                <w:webHidden/>
              </w:rPr>
              <w:fldChar w:fldCharType="separate"/>
            </w:r>
            <w:r>
              <w:rPr>
                <w:noProof/>
                <w:webHidden/>
              </w:rPr>
              <w:t>8</w:t>
            </w:r>
            <w:r>
              <w:rPr>
                <w:noProof/>
                <w:webHidden/>
              </w:rPr>
              <w:fldChar w:fldCharType="end"/>
            </w:r>
          </w:hyperlink>
        </w:p>
        <w:p w14:paraId="77BCB701" w14:textId="13C86DF0" w:rsidR="00E52C79" w:rsidRDefault="00E52C79">
          <w:pPr>
            <w:pStyle w:val="Spistreci1"/>
            <w:tabs>
              <w:tab w:val="left" w:pos="440"/>
              <w:tab w:val="right" w:leader="dot" w:pos="9346"/>
            </w:tabs>
            <w:rPr>
              <w:rFonts w:eastAsiaTheme="minorEastAsia"/>
              <w:noProof/>
              <w:lang w:eastAsia="pl-PL"/>
            </w:rPr>
          </w:pPr>
          <w:hyperlink w:anchor="_Toc98167277" w:history="1">
            <w:r w:rsidRPr="00490E0D">
              <w:rPr>
                <w:rStyle w:val="Hipercze"/>
                <w:rFonts w:eastAsia="Times New Roman" w:cstheme="minorHAnsi"/>
                <w:noProof/>
                <w:lang w:eastAsia="pl-PL"/>
              </w:rPr>
              <w:t>3.</w:t>
            </w:r>
            <w:r>
              <w:rPr>
                <w:rFonts w:eastAsiaTheme="minorEastAsia"/>
                <w:noProof/>
                <w:lang w:eastAsia="pl-PL"/>
              </w:rPr>
              <w:tab/>
            </w:r>
            <w:r w:rsidRPr="00490E0D">
              <w:rPr>
                <w:rStyle w:val="Hipercze"/>
                <w:rFonts w:eastAsia="Times New Roman" w:cstheme="minorHAnsi"/>
                <w:noProof/>
                <w:lang w:eastAsia="pl-PL"/>
              </w:rPr>
              <w:t>Przeciwdziałanie przemocy w świetle polskiego prawa</w:t>
            </w:r>
            <w:r>
              <w:rPr>
                <w:noProof/>
                <w:webHidden/>
              </w:rPr>
              <w:tab/>
            </w:r>
            <w:r>
              <w:rPr>
                <w:noProof/>
                <w:webHidden/>
              </w:rPr>
              <w:fldChar w:fldCharType="begin"/>
            </w:r>
            <w:r>
              <w:rPr>
                <w:noProof/>
                <w:webHidden/>
              </w:rPr>
              <w:instrText xml:space="preserve"> PAGEREF _Toc98167277 \h </w:instrText>
            </w:r>
            <w:r>
              <w:rPr>
                <w:noProof/>
                <w:webHidden/>
              </w:rPr>
            </w:r>
            <w:r>
              <w:rPr>
                <w:noProof/>
                <w:webHidden/>
              </w:rPr>
              <w:fldChar w:fldCharType="separate"/>
            </w:r>
            <w:r>
              <w:rPr>
                <w:noProof/>
                <w:webHidden/>
              </w:rPr>
              <w:t>11</w:t>
            </w:r>
            <w:r>
              <w:rPr>
                <w:noProof/>
                <w:webHidden/>
              </w:rPr>
              <w:fldChar w:fldCharType="end"/>
            </w:r>
          </w:hyperlink>
        </w:p>
        <w:p w14:paraId="1DC59F18" w14:textId="0BD200CF" w:rsidR="00E52C79" w:rsidRDefault="00E52C79">
          <w:pPr>
            <w:pStyle w:val="Spistreci1"/>
            <w:tabs>
              <w:tab w:val="left" w:pos="440"/>
              <w:tab w:val="right" w:leader="dot" w:pos="9346"/>
            </w:tabs>
            <w:rPr>
              <w:rFonts w:eastAsiaTheme="minorEastAsia"/>
              <w:noProof/>
              <w:lang w:eastAsia="pl-PL"/>
            </w:rPr>
          </w:pPr>
          <w:hyperlink w:anchor="_Toc98167278" w:history="1">
            <w:r w:rsidRPr="00490E0D">
              <w:rPr>
                <w:rStyle w:val="Hipercze"/>
                <w:rFonts w:cstheme="minorHAnsi"/>
                <w:noProof/>
              </w:rPr>
              <w:t>4.</w:t>
            </w:r>
            <w:r>
              <w:rPr>
                <w:rFonts w:eastAsiaTheme="minorEastAsia"/>
                <w:noProof/>
                <w:lang w:eastAsia="pl-PL"/>
              </w:rPr>
              <w:tab/>
            </w:r>
            <w:r w:rsidRPr="00490E0D">
              <w:rPr>
                <w:rStyle w:val="Hipercze"/>
                <w:rFonts w:cstheme="minorHAnsi"/>
                <w:noProof/>
              </w:rPr>
              <w:t>Zjawisko przemocy w rodzinie w Gminie Czempiń</w:t>
            </w:r>
            <w:r>
              <w:rPr>
                <w:noProof/>
                <w:webHidden/>
              </w:rPr>
              <w:tab/>
            </w:r>
            <w:r>
              <w:rPr>
                <w:noProof/>
                <w:webHidden/>
              </w:rPr>
              <w:fldChar w:fldCharType="begin"/>
            </w:r>
            <w:r>
              <w:rPr>
                <w:noProof/>
                <w:webHidden/>
              </w:rPr>
              <w:instrText xml:space="preserve"> PAGEREF _Toc98167278 \h </w:instrText>
            </w:r>
            <w:r>
              <w:rPr>
                <w:noProof/>
                <w:webHidden/>
              </w:rPr>
            </w:r>
            <w:r>
              <w:rPr>
                <w:noProof/>
                <w:webHidden/>
              </w:rPr>
              <w:fldChar w:fldCharType="separate"/>
            </w:r>
            <w:r>
              <w:rPr>
                <w:noProof/>
                <w:webHidden/>
              </w:rPr>
              <w:t>12</w:t>
            </w:r>
            <w:r>
              <w:rPr>
                <w:noProof/>
                <w:webHidden/>
              </w:rPr>
              <w:fldChar w:fldCharType="end"/>
            </w:r>
          </w:hyperlink>
        </w:p>
        <w:p w14:paraId="41752DC4" w14:textId="4990D2A4" w:rsidR="00E52C79" w:rsidRDefault="00E52C79">
          <w:pPr>
            <w:pStyle w:val="Spistreci2"/>
            <w:tabs>
              <w:tab w:val="left" w:pos="880"/>
              <w:tab w:val="right" w:leader="dot" w:pos="9346"/>
            </w:tabs>
            <w:rPr>
              <w:rFonts w:eastAsiaTheme="minorEastAsia"/>
              <w:noProof/>
              <w:lang w:eastAsia="pl-PL"/>
            </w:rPr>
          </w:pPr>
          <w:hyperlink w:anchor="_Toc98167279" w:history="1">
            <w:r w:rsidRPr="00490E0D">
              <w:rPr>
                <w:rStyle w:val="Hipercze"/>
                <w:rFonts w:cstheme="minorHAnsi"/>
                <w:noProof/>
              </w:rPr>
              <w:t>4.1.</w:t>
            </w:r>
            <w:r>
              <w:rPr>
                <w:rFonts w:eastAsiaTheme="minorEastAsia"/>
                <w:noProof/>
                <w:lang w:eastAsia="pl-PL"/>
              </w:rPr>
              <w:tab/>
            </w:r>
            <w:r w:rsidRPr="00490E0D">
              <w:rPr>
                <w:rStyle w:val="Hipercze"/>
                <w:rFonts w:cstheme="minorHAnsi"/>
                <w:noProof/>
              </w:rPr>
              <w:t>Zasoby gminy w zakresie przeciwdziałania przemocy</w:t>
            </w:r>
            <w:r>
              <w:rPr>
                <w:noProof/>
                <w:webHidden/>
              </w:rPr>
              <w:tab/>
            </w:r>
            <w:r>
              <w:rPr>
                <w:noProof/>
                <w:webHidden/>
              </w:rPr>
              <w:fldChar w:fldCharType="begin"/>
            </w:r>
            <w:r>
              <w:rPr>
                <w:noProof/>
                <w:webHidden/>
              </w:rPr>
              <w:instrText xml:space="preserve"> PAGEREF _Toc98167279 \h </w:instrText>
            </w:r>
            <w:r>
              <w:rPr>
                <w:noProof/>
                <w:webHidden/>
              </w:rPr>
            </w:r>
            <w:r>
              <w:rPr>
                <w:noProof/>
                <w:webHidden/>
              </w:rPr>
              <w:fldChar w:fldCharType="separate"/>
            </w:r>
            <w:r>
              <w:rPr>
                <w:noProof/>
                <w:webHidden/>
              </w:rPr>
              <w:t>12</w:t>
            </w:r>
            <w:r>
              <w:rPr>
                <w:noProof/>
                <w:webHidden/>
              </w:rPr>
              <w:fldChar w:fldCharType="end"/>
            </w:r>
          </w:hyperlink>
        </w:p>
        <w:p w14:paraId="47698E12" w14:textId="6049650F" w:rsidR="00E52C79" w:rsidRDefault="00E52C79">
          <w:pPr>
            <w:pStyle w:val="Spistreci2"/>
            <w:tabs>
              <w:tab w:val="left" w:pos="880"/>
              <w:tab w:val="right" w:leader="dot" w:pos="9346"/>
            </w:tabs>
            <w:rPr>
              <w:rFonts w:eastAsiaTheme="minorEastAsia"/>
              <w:noProof/>
              <w:lang w:eastAsia="pl-PL"/>
            </w:rPr>
          </w:pPr>
          <w:hyperlink w:anchor="_Toc98167280" w:history="1">
            <w:r w:rsidRPr="00490E0D">
              <w:rPr>
                <w:rStyle w:val="Hipercze"/>
                <w:rFonts w:eastAsia="Times New Roman" w:cstheme="minorHAnsi"/>
                <w:noProof/>
                <w:lang w:eastAsia="pl-PL"/>
              </w:rPr>
              <w:t>4.2.</w:t>
            </w:r>
            <w:r>
              <w:rPr>
                <w:rFonts w:eastAsiaTheme="minorEastAsia"/>
                <w:noProof/>
                <w:lang w:eastAsia="pl-PL"/>
              </w:rPr>
              <w:tab/>
            </w:r>
            <w:r w:rsidRPr="00490E0D">
              <w:rPr>
                <w:rStyle w:val="Hipercze"/>
                <w:rFonts w:eastAsia="Times New Roman" w:cstheme="minorHAnsi"/>
                <w:noProof/>
                <w:lang w:eastAsia="pl-PL"/>
              </w:rPr>
              <w:t>Diagnoza zjawiska przemocy w rodzinie w Gminie Czempiń</w:t>
            </w:r>
            <w:r>
              <w:rPr>
                <w:noProof/>
                <w:webHidden/>
              </w:rPr>
              <w:tab/>
            </w:r>
            <w:r>
              <w:rPr>
                <w:noProof/>
                <w:webHidden/>
              </w:rPr>
              <w:fldChar w:fldCharType="begin"/>
            </w:r>
            <w:r>
              <w:rPr>
                <w:noProof/>
                <w:webHidden/>
              </w:rPr>
              <w:instrText xml:space="preserve"> PAGEREF _Toc98167280 \h </w:instrText>
            </w:r>
            <w:r>
              <w:rPr>
                <w:noProof/>
                <w:webHidden/>
              </w:rPr>
            </w:r>
            <w:r>
              <w:rPr>
                <w:noProof/>
                <w:webHidden/>
              </w:rPr>
              <w:fldChar w:fldCharType="separate"/>
            </w:r>
            <w:r>
              <w:rPr>
                <w:noProof/>
                <w:webHidden/>
              </w:rPr>
              <w:t>15</w:t>
            </w:r>
            <w:r>
              <w:rPr>
                <w:noProof/>
                <w:webHidden/>
              </w:rPr>
              <w:fldChar w:fldCharType="end"/>
            </w:r>
          </w:hyperlink>
        </w:p>
        <w:p w14:paraId="377C2886" w14:textId="5688D05B" w:rsidR="00E52C79" w:rsidRDefault="00E52C79">
          <w:pPr>
            <w:pStyle w:val="Spistreci1"/>
            <w:tabs>
              <w:tab w:val="left" w:pos="440"/>
              <w:tab w:val="right" w:leader="dot" w:pos="9346"/>
            </w:tabs>
            <w:rPr>
              <w:rFonts w:eastAsiaTheme="minorEastAsia"/>
              <w:noProof/>
              <w:lang w:eastAsia="pl-PL"/>
            </w:rPr>
          </w:pPr>
          <w:hyperlink w:anchor="_Toc98167281" w:history="1">
            <w:r w:rsidRPr="00490E0D">
              <w:rPr>
                <w:rStyle w:val="Hipercze"/>
                <w:rFonts w:cstheme="minorHAnsi"/>
                <w:noProof/>
              </w:rPr>
              <w:t>5.</w:t>
            </w:r>
            <w:r>
              <w:rPr>
                <w:rFonts w:eastAsiaTheme="minorEastAsia"/>
                <w:noProof/>
                <w:lang w:eastAsia="pl-PL"/>
              </w:rPr>
              <w:tab/>
            </w:r>
            <w:r w:rsidRPr="00490E0D">
              <w:rPr>
                <w:rStyle w:val="Hipercze"/>
                <w:rFonts w:cstheme="minorHAnsi"/>
                <w:noProof/>
              </w:rPr>
              <w:t>Cele i założenia</w:t>
            </w:r>
            <w:r>
              <w:rPr>
                <w:noProof/>
                <w:webHidden/>
              </w:rPr>
              <w:tab/>
            </w:r>
            <w:r>
              <w:rPr>
                <w:noProof/>
                <w:webHidden/>
              </w:rPr>
              <w:fldChar w:fldCharType="begin"/>
            </w:r>
            <w:r>
              <w:rPr>
                <w:noProof/>
                <w:webHidden/>
              </w:rPr>
              <w:instrText xml:space="preserve"> PAGEREF _Toc98167281 \h </w:instrText>
            </w:r>
            <w:r>
              <w:rPr>
                <w:noProof/>
                <w:webHidden/>
              </w:rPr>
            </w:r>
            <w:r>
              <w:rPr>
                <w:noProof/>
                <w:webHidden/>
              </w:rPr>
              <w:fldChar w:fldCharType="separate"/>
            </w:r>
            <w:r>
              <w:rPr>
                <w:noProof/>
                <w:webHidden/>
              </w:rPr>
              <w:t>18</w:t>
            </w:r>
            <w:r>
              <w:rPr>
                <w:noProof/>
                <w:webHidden/>
              </w:rPr>
              <w:fldChar w:fldCharType="end"/>
            </w:r>
          </w:hyperlink>
        </w:p>
        <w:p w14:paraId="5C8266B1" w14:textId="312B6A4E" w:rsidR="008D556C" w:rsidRPr="00870A85" w:rsidRDefault="008D556C">
          <w:pPr>
            <w:rPr>
              <w:rFonts w:cstheme="minorHAnsi"/>
            </w:rPr>
          </w:pPr>
          <w:r w:rsidRPr="00870A85">
            <w:rPr>
              <w:rFonts w:cstheme="minorHAnsi"/>
              <w:b/>
              <w:bCs/>
            </w:rPr>
            <w:fldChar w:fldCharType="end"/>
          </w:r>
        </w:p>
      </w:sdtContent>
    </w:sdt>
    <w:p w14:paraId="09868E33" w14:textId="77777777" w:rsidR="000B1D0A" w:rsidRPr="00870A85" w:rsidRDefault="000B1D0A" w:rsidP="00A24C80">
      <w:pPr>
        <w:spacing w:after="0" w:line="276" w:lineRule="auto"/>
        <w:rPr>
          <w:rFonts w:eastAsia="Times New Roman" w:cstheme="minorHAnsi"/>
          <w:sz w:val="24"/>
          <w:szCs w:val="24"/>
          <w:lang w:eastAsia="pl-PL"/>
        </w:rPr>
      </w:pPr>
    </w:p>
    <w:p w14:paraId="39EE0EAF" w14:textId="77777777" w:rsidR="000B1D0A" w:rsidRPr="00870A85" w:rsidRDefault="000B1D0A" w:rsidP="00A24C80">
      <w:pPr>
        <w:spacing w:line="276" w:lineRule="auto"/>
        <w:rPr>
          <w:rFonts w:eastAsia="Times New Roman" w:cstheme="minorHAnsi"/>
          <w:sz w:val="24"/>
          <w:szCs w:val="24"/>
          <w:lang w:eastAsia="pl-PL"/>
        </w:rPr>
      </w:pPr>
      <w:r w:rsidRPr="00870A85">
        <w:rPr>
          <w:rFonts w:eastAsia="Times New Roman" w:cstheme="minorHAnsi"/>
          <w:sz w:val="24"/>
          <w:szCs w:val="24"/>
          <w:lang w:eastAsia="pl-PL"/>
        </w:rPr>
        <w:br w:type="page"/>
      </w:r>
    </w:p>
    <w:p w14:paraId="52EDF6B7" w14:textId="43445D76" w:rsidR="00471307" w:rsidRPr="00870A85" w:rsidRDefault="004B1B4E" w:rsidP="00A24C80">
      <w:pPr>
        <w:pStyle w:val="Nagwek1"/>
        <w:numPr>
          <w:ilvl w:val="0"/>
          <w:numId w:val="12"/>
        </w:numPr>
        <w:spacing w:line="276" w:lineRule="auto"/>
        <w:rPr>
          <w:rFonts w:asciiTheme="minorHAnsi" w:eastAsia="Times New Roman" w:hAnsiTheme="minorHAnsi" w:cstheme="minorHAnsi"/>
          <w:color w:val="auto"/>
          <w:sz w:val="28"/>
          <w:szCs w:val="28"/>
          <w:lang w:eastAsia="pl-PL"/>
        </w:rPr>
      </w:pPr>
      <w:bookmarkStart w:id="0" w:name="_Toc98167273"/>
      <w:r w:rsidRPr="00870A85">
        <w:rPr>
          <w:rFonts w:asciiTheme="minorHAnsi" w:eastAsia="Times New Roman" w:hAnsiTheme="minorHAnsi" w:cstheme="minorHAnsi"/>
          <w:color w:val="auto"/>
          <w:sz w:val="28"/>
          <w:szCs w:val="28"/>
          <w:lang w:eastAsia="pl-PL"/>
        </w:rPr>
        <w:lastRenderedPageBreak/>
        <w:t>Wprowadzenie</w:t>
      </w:r>
      <w:bookmarkEnd w:id="0"/>
    </w:p>
    <w:p w14:paraId="5407F19B" w14:textId="77777777" w:rsidR="00471307" w:rsidRPr="00870A85" w:rsidRDefault="00471307" w:rsidP="00A24C80">
      <w:pPr>
        <w:spacing w:after="0" w:line="276" w:lineRule="auto"/>
        <w:rPr>
          <w:rFonts w:eastAsia="Times New Roman" w:cstheme="minorHAnsi"/>
          <w:sz w:val="24"/>
          <w:szCs w:val="24"/>
          <w:lang w:eastAsia="pl-PL"/>
        </w:rPr>
      </w:pPr>
    </w:p>
    <w:p w14:paraId="7238C136" w14:textId="1DF02FF8" w:rsidR="00F35538" w:rsidRPr="00870A85" w:rsidRDefault="004B1B4E" w:rsidP="00A24C80">
      <w:pPr>
        <w:spacing w:after="0" w:line="276" w:lineRule="auto"/>
        <w:ind w:firstLine="708"/>
        <w:jc w:val="both"/>
        <w:rPr>
          <w:rFonts w:eastAsia="Times New Roman" w:cstheme="minorHAnsi"/>
          <w:spacing w:val="-2"/>
          <w:sz w:val="24"/>
          <w:szCs w:val="24"/>
          <w:lang w:eastAsia="pl-PL"/>
        </w:rPr>
      </w:pPr>
      <w:r w:rsidRPr="004B1B4E">
        <w:rPr>
          <w:rFonts w:eastAsia="Times New Roman" w:cstheme="minorHAnsi"/>
          <w:spacing w:val="-2"/>
          <w:sz w:val="24"/>
          <w:szCs w:val="24"/>
          <w:lang w:eastAsia="pl-PL"/>
        </w:rPr>
        <w:t>Podstawową grup</w:t>
      </w:r>
      <w:r w:rsidR="00D76D2F" w:rsidRPr="00870A85">
        <w:rPr>
          <w:rFonts w:eastAsia="Times New Roman" w:cstheme="minorHAnsi"/>
          <w:spacing w:val="-2"/>
          <w:sz w:val="24"/>
          <w:szCs w:val="24"/>
          <w:lang w:eastAsia="pl-PL"/>
        </w:rPr>
        <w:t>ą</w:t>
      </w:r>
      <w:r w:rsidRPr="004B1B4E">
        <w:rPr>
          <w:rFonts w:eastAsia="Times New Roman" w:cstheme="minorHAnsi"/>
          <w:spacing w:val="-2"/>
          <w:sz w:val="24"/>
          <w:szCs w:val="24"/>
          <w:lang w:eastAsia="pl-PL"/>
        </w:rPr>
        <w:t xml:space="preserve"> społeczną </w:t>
      </w:r>
      <w:r w:rsidR="00D76D2F" w:rsidRPr="00870A85">
        <w:rPr>
          <w:rFonts w:eastAsia="Times New Roman" w:cstheme="minorHAnsi"/>
          <w:spacing w:val="-2"/>
          <w:sz w:val="24"/>
          <w:szCs w:val="24"/>
          <w:lang w:eastAsia="pl-PL"/>
        </w:rPr>
        <w:t>jest</w:t>
      </w:r>
      <w:r w:rsidRPr="004B1B4E">
        <w:rPr>
          <w:rFonts w:eastAsia="Times New Roman" w:cstheme="minorHAnsi"/>
          <w:spacing w:val="-2"/>
          <w:sz w:val="24"/>
          <w:szCs w:val="24"/>
          <w:lang w:eastAsia="pl-PL"/>
        </w:rPr>
        <w:t xml:space="preserve"> rodzina.</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 xml:space="preserve">To </w:t>
      </w:r>
      <w:r w:rsidR="00D76D2F" w:rsidRPr="00870A85">
        <w:rPr>
          <w:rFonts w:eastAsia="Times New Roman" w:cstheme="minorHAnsi"/>
          <w:spacing w:val="-2"/>
          <w:sz w:val="24"/>
          <w:szCs w:val="24"/>
          <w:lang w:eastAsia="pl-PL"/>
        </w:rPr>
        <w:t xml:space="preserve">ona </w:t>
      </w:r>
      <w:r w:rsidRPr="004B1B4E">
        <w:rPr>
          <w:rFonts w:eastAsia="Times New Roman" w:cstheme="minorHAnsi"/>
          <w:spacing w:val="-2"/>
          <w:sz w:val="24"/>
          <w:szCs w:val="24"/>
          <w:lang w:eastAsia="pl-PL"/>
        </w:rPr>
        <w:t>wywiera kluczowy wpływ na zachowanie się jednostek zarówno wewnątrz jak i na</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 xml:space="preserve">zewnątrz rodziny. Rodzina jest miejscem, gdzie </w:t>
      </w:r>
      <w:r w:rsidR="00D76D2F" w:rsidRPr="00870A85">
        <w:rPr>
          <w:rFonts w:eastAsia="Times New Roman" w:cstheme="minorHAnsi"/>
          <w:spacing w:val="-2"/>
          <w:sz w:val="24"/>
          <w:szCs w:val="24"/>
          <w:lang w:eastAsia="pl-PL"/>
        </w:rPr>
        <w:t xml:space="preserve">zachodzi socjalizacja pierwotna i </w:t>
      </w:r>
      <w:r w:rsidR="00F35538" w:rsidRPr="00870A85">
        <w:rPr>
          <w:rFonts w:eastAsia="Times New Roman" w:cstheme="minorHAnsi"/>
          <w:spacing w:val="-2"/>
          <w:sz w:val="24"/>
          <w:szCs w:val="24"/>
          <w:lang w:eastAsia="pl-PL"/>
        </w:rPr>
        <w:t xml:space="preserve">miejscem, w którym </w:t>
      </w:r>
      <w:r w:rsidRPr="004B1B4E">
        <w:rPr>
          <w:rFonts w:eastAsia="Times New Roman" w:cstheme="minorHAnsi"/>
          <w:spacing w:val="-2"/>
          <w:sz w:val="24"/>
          <w:szCs w:val="24"/>
          <w:lang w:eastAsia="pl-PL"/>
        </w:rPr>
        <w:t>dziecko dokonuje pierwszych prób</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w kontaktach społecznych, doświadcza ograniczeń i wzmocnień w rozwoju oraz nabiera</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zaufania do otaczającego go świata. Rodzina powinna zaspokajać potrzebę bezpieczeństwa,</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miłości, przynależności, szacunku, uznania i przekazuje obowiązujące w społeczeństwie</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wartości, normy</w:t>
      </w:r>
      <w:r w:rsidR="00020ED9">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 xml:space="preserve"> i wzorce </w:t>
      </w:r>
      <w:proofErr w:type="spellStart"/>
      <w:r w:rsidRPr="004B1B4E">
        <w:rPr>
          <w:rFonts w:eastAsia="Times New Roman" w:cstheme="minorHAnsi"/>
          <w:spacing w:val="-2"/>
          <w:sz w:val="24"/>
          <w:szCs w:val="24"/>
          <w:lang w:eastAsia="pl-PL"/>
        </w:rPr>
        <w:t>zachowań</w:t>
      </w:r>
      <w:proofErr w:type="spellEnd"/>
      <w:r w:rsidRPr="004B1B4E">
        <w:rPr>
          <w:rFonts w:eastAsia="Times New Roman" w:cstheme="minorHAnsi"/>
          <w:spacing w:val="-2"/>
          <w:sz w:val="24"/>
          <w:szCs w:val="24"/>
          <w:lang w:eastAsia="pl-PL"/>
        </w:rPr>
        <w:t xml:space="preserve">. </w:t>
      </w:r>
      <w:r w:rsidR="00F35538" w:rsidRPr="00870A85">
        <w:rPr>
          <w:rFonts w:eastAsia="Times New Roman" w:cstheme="minorHAnsi"/>
          <w:spacing w:val="-2"/>
          <w:sz w:val="24"/>
          <w:szCs w:val="24"/>
          <w:lang w:eastAsia="pl-PL"/>
        </w:rPr>
        <w:t>Niestety j</w:t>
      </w:r>
      <w:r w:rsidRPr="004B1B4E">
        <w:rPr>
          <w:rFonts w:eastAsia="Times New Roman" w:cstheme="minorHAnsi"/>
          <w:spacing w:val="-2"/>
          <w:sz w:val="24"/>
          <w:szCs w:val="24"/>
          <w:lang w:eastAsia="pl-PL"/>
        </w:rPr>
        <w:t>ednak coraz częściej słyszymy, że rodziny nie</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 xml:space="preserve">wywiązują się ze swoich zadań, </w:t>
      </w:r>
      <w:r w:rsidR="00F35538" w:rsidRPr="00870A85">
        <w:rPr>
          <w:rFonts w:eastAsia="Times New Roman" w:cstheme="minorHAnsi"/>
          <w:spacing w:val="-2"/>
          <w:sz w:val="24"/>
          <w:szCs w:val="24"/>
          <w:lang w:eastAsia="pl-PL"/>
        </w:rPr>
        <w:t xml:space="preserve">i </w:t>
      </w:r>
      <w:r w:rsidRPr="004B1B4E">
        <w:rPr>
          <w:rFonts w:eastAsia="Times New Roman" w:cstheme="minorHAnsi"/>
          <w:spacing w:val="-2"/>
          <w:sz w:val="24"/>
          <w:szCs w:val="24"/>
          <w:lang w:eastAsia="pl-PL"/>
        </w:rPr>
        <w:t>że zamiast poczucia bezpieczeństwa jest strach i niepewność,</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 xml:space="preserve">zamiast miłości </w:t>
      </w:r>
      <w:r w:rsidR="00020ED9">
        <w:rPr>
          <w:rFonts w:eastAsia="Times New Roman" w:cstheme="minorHAnsi"/>
          <w:spacing w:val="-2"/>
          <w:sz w:val="24"/>
          <w:szCs w:val="24"/>
          <w:lang w:eastAsia="pl-PL"/>
        </w:rPr>
        <w:t>–</w:t>
      </w:r>
      <w:r w:rsidRPr="004B1B4E">
        <w:rPr>
          <w:rFonts w:eastAsia="Times New Roman" w:cstheme="minorHAnsi"/>
          <w:spacing w:val="-2"/>
          <w:sz w:val="24"/>
          <w:szCs w:val="24"/>
          <w:lang w:eastAsia="pl-PL"/>
        </w:rPr>
        <w:t xml:space="preserve"> ból</w:t>
      </w:r>
      <w:r w:rsidR="00020ED9">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 xml:space="preserve"> i cierpienie, zamiast szacunku i uznania - ośmieszanie i upokarzanie. Dla wielu osób dorosłych i dzieci dom nie stanowi azylu lecz jest</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niebezpiecznym miejscem, gdzie regularnie doświadcza się cierpienia fizycznego</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i psychicznego. Krzywdzenie dziecka odciska piętno na wszystkich sferach rozwojowych. Ma</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konsekwencje dla zdrowia fizycznego, rozwoju umysłowego oraz stanu psychicznego.</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Rodzina, w której podstawowe więzi oraz kryteria funkcjonowania zostały zaburzone</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kształtują młodego człowieka na osobę pozbawianą elementarnych umiejętności</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funkcjonowania na poziomie emocjonalnym i społecznym.</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Przemoc w rodzinie stanowi zjawisko powszechnie występujące w naszym społeczeństwie.</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Niestety wciąż jeszcze pozostaje w ukryciu ,,czterech ścian domów”. Przemoc dotyka rodziny</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o różnym statusie społecznym i ekonomicznym a nie jak dotychczas sądzono występuje</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wyłącznie w środowiskach marginesu społecznego. Coraz częściej to osoby dobrze</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wykształcone, majętne zajmujące prestiżowe stanowiska, lubiane i szanowane przez innych</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z premedytacją zadają ból i cierpienia swoim najbliższym. Gradacja zjawiska przemocy</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w rodzinie i jego destrukcyjny wpływ na jednostkę stanowi niebagatelny problem społeczny</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zatem jednym z głównych zadań polityki społecznej jest przeciwdziałanie przemocy</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w rodzinie poprzez realizowanie na różnych szczeblach życia publicznego</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w naszym raju programów profilaktycznych.</w:t>
      </w:r>
      <w:r w:rsidR="00471307" w:rsidRPr="00870A85">
        <w:rPr>
          <w:rFonts w:eastAsia="Times New Roman" w:cstheme="minorHAnsi"/>
          <w:spacing w:val="-2"/>
          <w:sz w:val="24"/>
          <w:szCs w:val="24"/>
          <w:lang w:eastAsia="pl-PL"/>
        </w:rPr>
        <w:t xml:space="preserve"> </w:t>
      </w:r>
    </w:p>
    <w:p w14:paraId="1D8E0BB3" w14:textId="76F1187A" w:rsidR="000B1D0A" w:rsidRPr="00870A85" w:rsidRDefault="004B1B4E" w:rsidP="00A24C80">
      <w:pPr>
        <w:spacing w:after="0" w:line="276" w:lineRule="auto"/>
        <w:ind w:firstLine="708"/>
        <w:jc w:val="both"/>
        <w:rPr>
          <w:rFonts w:eastAsia="Times New Roman" w:cstheme="minorHAnsi"/>
          <w:spacing w:val="-2"/>
          <w:sz w:val="24"/>
          <w:szCs w:val="24"/>
          <w:lang w:eastAsia="pl-PL"/>
        </w:rPr>
      </w:pPr>
      <w:r w:rsidRPr="004B1B4E">
        <w:rPr>
          <w:rFonts w:eastAsia="Times New Roman" w:cstheme="minorHAnsi"/>
          <w:spacing w:val="-2"/>
          <w:sz w:val="24"/>
          <w:szCs w:val="24"/>
          <w:lang w:eastAsia="pl-PL"/>
        </w:rPr>
        <w:t>System przeciwdziałania przemocy w Polsce określa Ustawa z dnia 29 lipca 2005</w:t>
      </w:r>
      <w:r w:rsidR="00020ED9">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r.</w:t>
      </w:r>
      <w:r w:rsidR="00471307" w:rsidRPr="00870A85">
        <w:rPr>
          <w:rFonts w:eastAsia="Times New Roman" w:cstheme="minorHAnsi"/>
          <w:spacing w:val="-2"/>
          <w:sz w:val="24"/>
          <w:szCs w:val="24"/>
          <w:lang w:eastAsia="pl-PL"/>
        </w:rPr>
        <w:t xml:space="preserve"> </w:t>
      </w:r>
      <w:r w:rsidR="00020ED9">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o przeciwdziałaniu przemocy w rodzinie ( Dz. U. 20</w:t>
      </w:r>
      <w:r w:rsidR="000B1D0A" w:rsidRPr="00870A85">
        <w:rPr>
          <w:rFonts w:eastAsia="Times New Roman" w:cstheme="minorHAnsi"/>
          <w:spacing w:val="-2"/>
          <w:sz w:val="24"/>
          <w:szCs w:val="24"/>
          <w:lang w:eastAsia="pl-PL"/>
        </w:rPr>
        <w:t>21</w:t>
      </w:r>
      <w:r w:rsidRPr="004B1B4E">
        <w:rPr>
          <w:rFonts w:eastAsia="Times New Roman" w:cstheme="minorHAnsi"/>
          <w:spacing w:val="-2"/>
          <w:sz w:val="24"/>
          <w:szCs w:val="24"/>
          <w:lang w:eastAsia="pl-PL"/>
        </w:rPr>
        <w:t xml:space="preserve">r. poz. </w:t>
      </w:r>
      <w:r w:rsidR="000B1D0A" w:rsidRPr="00870A85">
        <w:rPr>
          <w:rFonts w:eastAsia="Times New Roman" w:cstheme="minorHAnsi"/>
          <w:spacing w:val="-2"/>
          <w:sz w:val="24"/>
          <w:szCs w:val="24"/>
          <w:lang w:eastAsia="pl-PL"/>
        </w:rPr>
        <w:t>1249 ze zm.</w:t>
      </w:r>
      <w:r w:rsidRPr="004B1B4E">
        <w:rPr>
          <w:rFonts w:eastAsia="Times New Roman" w:cstheme="minorHAnsi"/>
          <w:spacing w:val="-2"/>
          <w:sz w:val="24"/>
          <w:szCs w:val="24"/>
          <w:lang w:eastAsia="pl-PL"/>
        </w:rPr>
        <w:t>), która m.in. wskazuje</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jednostkom samorządu terytorialnego oraz organom administracji rządowej zadania do</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realizacji, określa sposób postępowania z osoba doznająca przemocy w rodzinie oraz z jej</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sprawcą.</w:t>
      </w:r>
      <w:r w:rsidR="00471307" w:rsidRPr="00870A85">
        <w:rPr>
          <w:rFonts w:eastAsia="Times New Roman" w:cstheme="minorHAnsi"/>
          <w:spacing w:val="-2"/>
          <w:sz w:val="24"/>
          <w:szCs w:val="24"/>
          <w:lang w:eastAsia="pl-PL"/>
        </w:rPr>
        <w:t xml:space="preserve"> </w:t>
      </w:r>
    </w:p>
    <w:p w14:paraId="7EE335B5" w14:textId="50CB2D19" w:rsidR="00471307" w:rsidRPr="00870A85" w:rsidRDefault="004B1B4E" w:rsidP="00A24C80">
      <w:pPr>
        <w:spacing w:after="0" w:line="276" w:lineRule="auto"/>
        <w:ind w:firstLine="708"/>
        <w:jc w:val="both"/>
        <w:rPr>
          <w:rFonts w:eastAsia="Times New Roman" w:cstheme="minorHAnsi"/>
          <w:spacing w:val="-2"/>
          <w:sz w:val="24"/>
          <w:szCs w:val="24"/>
          <w:lang w:eastAsia="pl-PL"/>
        </w:rPr>
      </w:pPr>
      <w:r w:rsidRPr="004B1B4E">
        <w:rPr>
          <w:rFonts w:eastAsia="Times New Roman" w:cstheme="minorHAnsi"/>
          <w:spacing w:val="-2"/>
          <w:sz w:val="24"/>
          <w:szCs w:val="24"/>
          <w:lang w:eastAsia="pl-PL"/>
        </w:rPr>
        <w:t>Ustawodawca w art. 6 ust. 2 oraz art. 9 wyżej cytowanej ustawy wyznaczył gminom</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zadania z zakresu przeciwdziałania przemocy w rodzinie. Stosownie do jej zapisów zadaniem</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gminy jest:</w:t>
      </w:r>
    </w:p>
    <w:p w14:paraId="409EEE0A" w14:textId="77777777" w:rsidR="00471307" w:rsidRPr="00870A85" w:rsidRDefault="004B1B4E" w:rsidP="00CE0E04">
      <w:pPr>
        <w:spacing w:after="0" w:line="276" w:lineRule="auto"/>
        <w:jc w:val="both"/>
        <w:rPr>
          <w:rFonts w:eastAsia="Times New Roman" w:cstheme="minorHAnsi"/>
          <w:spacing w:val="-2"/>
          <w:sz w:val="24"/>
          <w:szCs w:val="24"/>
          <w:lang w:eastAsia="pl-PL"/>
        </w:rPr>
      </w:pPr>
      <w:r w:rsidRPr="004B1B4E">
        <w:rPr>
          <w:rFonts w:eastAsia="Times New Roman" w:cstheme="minorHAnsi"/>
          <w:spacing w:val="-2"/>
          <w:sz w:val="24"/>
          <w:szCs w:val="24"/>
          <w:lang w:eastAsia="pl-PL"/>
        </w:rPr>
        <w:t>a) opracowanie i realizacja gminnego programu przeciwdziałania przemocy w rodzinie oraz</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ochrony ofiar przemocy w rodzinie,</w:t>
      </w:r>
      <w:r w:rsidR="00471307" w:rsidRPr="00870A85">
        <w:rPr>
          <w:rFonts w:eastAsia="Times New Roman" w:cstheme="minorHAnsi"/>
          <w:spacing w:val="-2"/>
          <w:sz w:val="24"/>
          <w:szCs w:val="24"/>
          <w:lang w:eastAsia="pl-PL"/>
        </w:rPr>
        <w:t xml:space="preserve"> </w:t>
      </w:r>
    </w:p>
    <w:p w14:paraId="0C07D1C0" w14:textId="1A44FBBB" w:rsidR="00471307" w:rsidRPr="00870A85" w:rsidRDefault="004B1B4E" w:rsidP="00CE0E04">
      <w:pPr>
        <w:spacing w:after="0" w:line="276" w:lineRule="auto"/>
        <w:jc w:val="both"/>
        <w:rPr>
          <w:rFonts w:eastAsia="Times New Roman" w:cstheme="minorHAnsi"/>
          <w:spacing w:val="-2"/>
          <w:sz w:val="24"/>
          <w:szCs w:val="24"/>
          <w:lang w:eastAsia="pl-PL"/>
        </w:rPr>
      </w:pPr>
      <w:r w:rsidRPr="004B1B4E">
        <w:rPr>
          <w:rFonts w:eastAsia="Times New Roman" w:cstheme="minorHAnsi"/>
          <w:spacing w:val="-2"/>
          <w:sz w:val="24"/>
          <w:szCs w:val="24"/>
          <w:lang w:eastAsia="pl-PL"/>
        </w:rPr>
        <w:t>b) prowadzenie poradnictwa i interwencji w zakresie przeciwdziałania przemocy</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 xml:space="preserve">w rodzinie </w:t>
      </w:r>
      <w:r w:rsidR="00020ED9">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w szczególności poprzez działania edukacyjne służące wzmocnieniu opiekuńczych</w:t>
      </w:r>
      <w:r w:rsidR="00020ED9">
        <w:rPr>
          <w:rFonts w:eastAsia="Times New Roman" w:cstheme="minorHAnsi"/>
          <w:spacing w:val="-2"/>
          <w:sz w:val="24"/>
          <w:szCs w:val="24"/>
          <w:lang w:eastAsia="pl-PL"/>
        </w:rPr>
        <w:t xml:space="preserve">                                                       </w:t>
      </w:r>
      <w:r w:rsidR="00471307" w:rsidRPr="00870A85">
        <w:rPr>
          <w:rFonts w:eastAsia="Times New Roman" w:cstheme="minorHAnsi"/>
          <w:spacing w:val="-2"/>
          <w:sz w:val="24"/>
          <w:szCs w:val="24"/>
          <w:lang w:eastAsia="pl-PL"/>
        </w:rPr>
        <w:t xml:space="preserve"> </w:t>
      </w:r>
      <w:r w:rsidRPr="004B1B4E">
        <w:rPr>
          <w:rFonts w:eastAsia="Times New Roman" w:cstheme="minorHAnsi"/>
          <w:spacing w:val="-2"/>
          <w:sz w:val="24"/>
          <w:szCs w:val="24"/>
          <w:lang w:eastAsia="pl-PL"/>
        </w:rPr>
        <w:t>i wychowawczych kompetencji rodziców w rodzinach zagrożonych przemocą w rod</w:t>
      </w:r>
      <w:r w:rsidR="00471307" w:rsidRPr="00870A85">
        <w:rPr>
          <w:rFonts w:eastAsia="Times New Roman" w:cstheme="minorHAnsi"/>
          <w:spacing w:val="-2"/>
          <w:sz w:val="24"/>
          <w:szCs w:val="24"/>
          <w:lang w:eastAsia="pl-PL"/>
        </w:rPr>
        <w:t>z</w:t>
      </w:r>
      <w:r w:rsidRPr="004B1B4E">
        <w:rPr>
          <w:rFonts w:eastAsia="Times New Roman" w:cstheme="minorHAnsi"/>
          <w:spacing w:val="-2"/>
          <w:sz w:val="24"/>
          <w:szCs w:val="24"/>
          <w:lang w:eastAsia="pl-PL"/>
        </w:rPr>
        <w:t>inie,</w:t>
      </w:r>
    </w:p>
    <w:p w14:paraId="3B3BBF77" w14:textId="77777777" w:rsidR="00471307" w:rsidRPr="00870A85" w:rsidRDefault="004B1B4E" w:rsidP="00CE0E04">
      <w:pPr>
        <w:spacing w:after="0" w:line="276" w:lineRule="auto"/>
        <w:jc w:val="both"/>
        <w:rPr>
          <w:rFonts w:eastAsia="Times New Roman" w:cstheme="minorHAnsi"/>
          <w:spacing w:val="-2"/>
          <w:sz w:val="24"/>
          <w:szCs w:val="24"/>
          <w:lang w:eastAsia="pl-PL"/>
        </w:rPr>
      </w:pPr>
      <w:r w:rsidRPr="004B1B4E">
        <w:rPr>
          <w:rFonts w:eastAsia="Times New Roman" w:cstheme="minorHAnsi"/>
          <w:spacing w:val="-2"/>
          <w:sz w:val="24"/>
          <w:szCs w:val="24"/>
          <w:lang w:eastAsia="pl-PL"/>
        </w:rPr>
        <w:t>c) zapewnienie osobom dotkniętym przemocą w rodzinie miejsc w ośrodkach wsparcia,</w:t>
      </w:r>
    </w:p>
    <w:p w14:paraId="2D6A89D1" w14:textId="494A1CB2" w:rsidR="004B1B4E" w:rsidRPr="004B1B4E" w:rsidRDefault="004B1B4E" w:rsidP="00CE0E04">
      <w:pPr>
        <w:spacing w:after="0" w:line="276" w:lineRule="auto"/>
        <w:jc w:val="both"/>
        <w:rPr>
          <w:rFonts w:eastAsia="Times New Roman" w:cstheme="minorHAnsi"/>
          <w:spacing w:val="-2"/>
          <w:sz w:val="24"/>
          <w:szCs w:val="24"/>
          <w:lang w:eastAsia="pl-PL"/>
        </w:rPr>
      </w:pPr>
      <w:r w:rsidRPr="004B1B4E">
        <w:rPr>
          <w:rFonts w:eastAsia="Times New Roman" w:cstheme="minorHAnsi"/>
          <w:spacing w:val="-2"/>
          <w:sz w:val="24"/>
          <w:szCs w:val="24"/>
          <w:lang w:eastAsia="pl-PL"/>
        </w:rPr>
        <w:t>d) tworzenie zespołów interdyscyplinarnych.</w:t>
      </w:r>
    </w:p>
    <w:p w14:paraId="7E866D35" w14:textId="26F9C147" w:rsidR="00B12439" w:rsidRPr="00870A85" w:rsidRDefault="00B12439" w:rsidP="00A24C80">
      <w:pPr>
        <w:pStyle w:val="Nagwek1"/>
        <w:numPr>
          <w:ilvl w:val="0"/>
          <w:numId w:val="12"/>
        </w:numPr>
        <w:spacing w:line="276" w:lineRule="auto"/>
        <w:rPr>
          <w:rFonts w:asciiTheme="minorHAnsi" w:eastAsia="Times New Roman" w:hAnsiTheme="minorHAnsi" w:cstheme="minorHAnsi"/>
          <w:color w:val="auto"/>
          <w:sz w:val="28"/>
          <w:szCs w:val="28"/>
          <w:lang w:eastAsia="pl-PL"/>
        </w:rPr>
      </w:pPr>
      <w:bookmarkStart w:id="1" w:name="_Toc98167274"/>
      <w:r w:rsidRPr="00870A85">
        <w:rPr>
          <w:rFonts w:asciiTheme="minorHAnsi" w:eastAsia="Times New Roman" w:hAnsiTheme="minorHAnsi" w:cstheme="minorHAnsi"/>
          <w:color w:val="auto"/>
          <w:sz w:val="28"/>
          <w:szCs w:val="28"/>
          <w:lang w:eastAsia="pl-PL"/>
        </w:rPr>
        <w:lastRenderedPageBreak/>
        <w:t>Charakterystyka zjawiska przemocy w rodzinie.</w:t>
      </w:r>
      <w:bookmarkEnd w:id="1"/>
    </w:p>
    <w:p w14:paraId="7FD70F24" w14:textId="77777777" w:rsidR="00F4175B" w:rsidRPr="00870A85" w:rsidRDefault="00F4175B" w:rsidP="00A24C80">
      <w:pPr>
        <w:pStyle w:val="Nagwek2"/>
        <w:spacing w:line="276" w:lineRule="auto"/>
        <w:rPr>
          <w:rStyle w:val="markedcontent"/>
          <w:rFonts w:asciiTheme="minorHAnsi" w:hAnsiTheme="minorHAnsi" w:cstheme="minorHAnsi"/>
          <w:color w:val="auto"/>
          <w:sz w:val="24"/>
          <w:szCs w:val="24"/>
        </w:rPr>
      </w:pPr>
    </w:p>
    <w:p w14:paraId="034A6CFA" w14:textId="634E8FD9" w:rsidR="00F4175B" w:rsidRPr="00870A85" w:rsidRDefault="00F4175B" w:rsidP="00A24C80">
      <w:pPr>
        <w:pStyle w:val="Nagwek2"/>
        <w:numPr>
          <w:ilvl w:val="1"/>
          <w:numId w:val="12"/>
        </w:numPr>
        <w:spacing w:line="276" w:lineRule="auto"/>
        <w:rPr>
          <w:rStyle w:val="markedcontent"/>
          <w:rFonts w:asciiTheme="minorHAnsi" w:hAnsiTheme="minorHAnsi" w:cstheme="minorHAnsi"/>
          <w:color w:val="auto"/>
        </w:rPr>
      </w:pPr>
      <w:bookmarkStart w:id="2" w:name="_Toc98167275"/>
      <w:r w:rsidRPr="00870A85">
        <w:rPr>
          <w:rStyle w:val="markedcontent"/>
          <w:rFonts w:asciiTheme="minorHAnsi" w:hAnsiTheme="minorHAnsi" w:cstheme="minorHAnsi"/>
          <w:color w:val="auto"/>
        </w:rPr>
        <w:t>Definicje i rodzaje przemocy w rodzinie</w:t>
      </w:r>
      <w:bookmarkEnd w:id="2"/>
    </w:p>
    <w:p w14:paraId="57F15E08" w14:textId="77777777" w:rsidR="008D556C" w:rsidRPr="00870A85" w:rsidRDefault="008D556C" w:rsidP="008D556C">
      <w:pPr>
        <w:rPr>
          <w:rFonts w:cstheme="minorHAnsi"/>
        </w:rPr>
      </w:pPr>
    </w:p>
    <w:p w14:paraId="5985C2DE" w14:textId="6379EEB4" w:rsidR="00E264C5" w:rsidRPr="00870A85" w:rsidRDefault="00D11510" w:rsidP="00020ED9">
      <w:pPr>
        <w:spacing w:after="0" w:line="276" w:lineRule="auto"/>
        <w:ind w:firstLine="360"/>
        <w:jc w:val="both"/>
        <w:rPr>
          <w:rStyle w:val="markedcontent"/>
          <w:rFonts w:cstheme="minorHAnsi"/>
          <w:sz w:val="24"/>
          <w:szCs w:val="24"/>
        </w:rPr>
      </w:pPr>
      <w:r w:rsidRPr="00870A85">
        <w:rPr>
          <w:rStyle w:val="markedcontent"/>
          <w:rFonts w:cstheme="minorHAnsi"/>
          <w:sz w:val="24"/>
          <w:szCs w:val="24"/>
        </w:rPr>
        <w:t>Definicja przemocy w rodzinie określona została w Art. 2 pkt. 2 ustawy z dnia 29 lipca 2005 r.</w:t>
      </w:r>
      <w:r w:rsidR="00C52393" w:rsidRPr="00870A85">
        <w:rPr>
          <w:rFonts w:cstheme="minorHAnsi"/>
          <w:sz w:val="24"/>
          <w:szCs w:val="24"/>
        </w:rPr>
        <w:t xml:space="preserve"> </w:t>
      </w:r>
      <w:r w:rsidRPr="00870A85">
        <w:rPr>
          <w:rStyle w:val="markedcontent"/>
          <w:rFonts w:cstheme="minorHAnsi"/>
          <w:sz w:val="24"/>
          <w:szCs w:val="24"/>
        </w:rPr>
        <w:t>o przeciwdziałaniu przemocy w rodzinie, jako jednorazowe albo powtarzające się umyślne działanie</w:t>
      </w:r>
      <w:r w:rsidR="00C52393" w:rsidRPr="00870A85">
        <w:rPr>
          <w:rStyle w:val="markedcontent"/>
          <w:rFonts w:cstheme="minorHAnsi"/>
          <w:sz w:val="24"/>
          <w:szCs w:val="24"/>
        </w:rPr>
        <w:t xml:space="preserve"> </w:t>
      </w:r>
      <w:r w:rsidRPr="00870A85">
        <w:rPr>
          <w:rStyle w:val="markedcontent"/>
          <w:rFonts w:cstheme="minorHAnsi"/>
          <w:sz w:val="24"/>
          <w:szCs w:val="24"/>
        </w:rPr>
        <w:t>lub zaniechanie naruszające prawa lub dobra osobiste osób wymienionych w pkt 1 [osoba najbliższa</w:t>
      </w:r>
      <w:r w:rsidR="00C52393" w:rsidRPr="00870A85">
        <w:rPr>
          <w:rStyle w:val="markedcontent"/>
          <w:rFonts w:cstheme="minorHAnsi"/>
          <w:sz w:val="24"/>
          <w:szCs w:val="24"/>
        </w:rPr>
        <w:t xml:space="preserve"> </w:t>
      </w:r>
      <w:r w:rsidRPr="00870A85">
        <w:rPr>
          <w:rStyle w:val="markedcontent"/>
          <w:rFonts w:cstheme="minorHAnsi"/>
          <w:sz w:val="24"/>
          <w:szCs w:val="24"/>
        </w:rPr>
        <w:t>w rozumieniu art. 115 § 11 ustawy z dnia 6 czerwca 1997 r. – Kodeks karny (Dz.U.</w:t>
      </w:r>
      <w:r w:rsidR="00C52393" w:rsidRPr="00870A85">
        <w:rPr>
          <w:rStyle w:val="markedcontent"/>
          <w:rFonts w:cstheme="minorHAnsi"/>
          <w:sz w:val="24"/>
          <w:szCs w:val="24"/>
        </w:rPr>
        <w:t xml:space="preserve"> z 2021 poz</w:t>
      </w:r>
      <w:r w:rsidRPr="00870A85">
        <w:rPr>
          <w:rStyle w:val="markedcontent"/>
          <w:rFonts w:cstheme="minorHAnsi"/>
          <w:sz w:val="24"/>
          <w:szCs w:val="24"/>
        </w:rPr>
        <w:t>.</w:t>
      </w:r>
      <w:r w:rsidR="00C52393" w:rsidRPr="00870A85">
        <w:rPr>
          <w:rStyle w:val="markedcontent"/>
          <w:rFonts w:cstheme="minorHAnsi"/>
          <w:sz w:val="24"/>
          <w:szCs w:val="24"/>
        </w:rPr>
        <w:t>2345</w:t>
      </w:r>
      <w:r w:rsidRPr="00870A85">
        <w:rPr>
          <w:rStyle w:val="markedcontent"/>
          <w:rFonts w:cstheme="minorHAnsi"/>
          <w:sz w:val="24"/>
          <w:szCs w:val="24"/>
        </w:rPr>
        <w:t xml:space="preserve"> </w:t>
      </w:r>
      <w:r w:rsidR="00C52393" w:rsidRPr="00870A85">
        <w:rPr>
          <w:rStyle w:val="markedcontent"/>
          <w:rFonts w:cstheme="minorHAnsi"/>
          <w:sz w:val="24"/>
          <w:szCs w:val="24"/>
        </w:rPr>
        <w:t>ze zm.</w:t>
      </w:r>
      <w:r w:rsidR="00E264C5" w:rsidRPr="00870A85">
        <w:rPr>
          <w:rStyle w:val="markedcontent"/>
          <w:rFonts w:cstheme="minorHAnsi"/>
          <w:sz w:val="24"/>
          <w:szCs w:val="24"/>
        </w:rPr>
        <w:t>)</w:t>
      </w:r>
      <w:r w:rsidRPr="00870A85">
        <w:rPr>
          <w:rStyle w:val="markedcontent"/>
          <w:rFonts w:cstheme="minorHAnsi"/>
          <w:sz w:val="24"/>
          <w:szCs w:val="24"/>
        </w:rPr>
        <w:t xml:space="preserve"> a także inna osoba wspólnie zamieszkującą lub gospodarująca], w szczególności</w:t>
      </w:r>
      <w:r w:rsidR="00E264C5" w:rsidRPr="00870A85">
        <w:rPr>
          <w:rStyle w:val="markedcontent"/>
          <w:rFonts w:cstheme="minorHAnsi"/>
          <w:sz w:val="24"/>
          <w:szCs w:val="24"/>
        </w:rPr>
        <w:t xml:space="preserve"> </w:t>
      </w:r>
      <w:r w:rsidRPr="00870A85">
        <w:rPr>
          <w:rStyle w:val="markedcontent"/>
          <w:rFonts w:cstheme="minorHAnsi"/>
          <w:sz w:val="24"/>
          <w:szCs w:val="24"/>
        </w:rPr>
        <w:t>narażające te osoby na niebezpieczeństwo utraty życia, zdrowia, naruszające ich godność,</w:t>
      </w:r>
      <w:r w:rsidR="00E264C5" w:rsidRPr="00870A85">
        <w:rPr>
          <w:rStyle w:val="markedcontent"/>
          <w:rFonts w:cstheme="minorHAnsi"/>
          <w:sz w:val="24"/>
          <w:szCs w:val="24"/>
        </w:rPr>
        <w:t xml:space="preserve"> </w:t>
      </w:r>
      <w:r w:rsidRPr="00870A85">
        <w:rPr>
          <w:rStyle w:val="markedcontent"/>
          <w:rFonts w:cstheme="minorHAnsi"/>
          <w:sz w:val="24"/>
          <w:szCs w:val="24"/>
        </w:rPr>
        <w:t>nietykalność cielesną, wolność, w tym seksualną, powodujące szkody na ich zdrowiu fizycznym lub</w:t>
      </w:r>
      <w:r w:rsidR="00E264C5" w:rsidRPr="00870A85">
        <w:rPr>
          <w:rStyle w:val="markedcontent"/>
          <w:rFonts w:cstheme="minorHAnsi"/>
          <w:sz w:val="24"/>
          <w:szCs w:val="24"/>
        </w:rPr>
        <w:t xml:space="preserve"> </w:t>
      </w:r>
      <w:r w:rsidRPr="00870A85">
        <w:rPr>
          <w:rStyle w:val="markedcontent"/>
          <w:rFonts w:cstheme="minorHAnsi"/>
          <w:sz w:val="24"/>
          <w:szCs w:val="24"/>
        </w:rPr>
        <w:t>psychicznym, a także wywołujące cierpienia i krzywdy moralne u osób dotkniętych przemocą.</w:t>
      </w:r>
      <w:r w:rsidR="00E264C5" w:rsidRPr="00870A85">
        <w:rPr>
          <w:rStyle w:val="markedcontent"/>
          <w:rFonts w:cstheme="minorHAnsi"/>
          <w:sz w:val="24"/>
          <w:szCs w:val="24"/>
        </w:rPr>
        <w:t xml:space="preserve"> </w:t>
      </w:r>
      <w:r w:rsidRPr="00870A85">
        <w:rPr>
          <w:rStyle w:val="markedcontent"/>
          <w:rFonts w:cstheme="minorHAnsi"/>
          <w:sz w:val="24"/>
          <w:szCs w:val="24"/>
        </w:rPr>
        <w:t>Dodatkowo w preambule tego aktu określono motywy i cele, jakie przyświecały ustawodawcy –</w:t>
      </w:r>
      <w:r w:rsidR="00E264C5" w:rsidRPr="00870A85">
        <w:rPr>
          <w:rStyle w:val="markedcontent"/>
          <w:rFonts w:cstheme="minorHAnsi"/>
          <w:sz w:val="24"/>
          <w:szCs w:val="24"/>
        </w:rPr>
        <w:t xml:space="preserve"> </w:t>
      </w:r>
      <w:r w:rsidRPr="00870A85">
        <w:rPr>
          <w:rStyle w:val="markedcontent"/>
          <w:rFonts w:cstheme="minorHAnsi"/>
          <w:sz w:val="24"/>
          <w:szCs w:val="24"/>
        </w:rPr>
        <w:t>Uznając, że przemoc w rodzinie narusza podstawowe prawa człowieka, w tym prawo do życia</w:t>
      </w:r>
      <w:r w:rsidR="00E264C5" w:rsidRPr="00870A85">
        <w:rPr>
          <w:rStyle w:val="markedcontent"/>
          <w:rFonts w:cstheme="minorHAnsi"/>
          <w:sz w:val="24"/>
          <w:szCs w:val="24"/>
        </w:rPr>
        <w:t xml:space="preserve"> </w:t>
      </w:r>
      <w:r w:rsidRPr="00870A85">
        <w:rPr>
          <w:rStyle w:val="markedcontent"/>
          <w:rFonts w:cstheme="minorHAnsi"/>
          <w:sz w:val="24"/>
          <w:szCs w:val="24"/>
        </w:rPr>
        <w:t>i zdrowia oraz poszanowania godności osobistej, a władze publiczne mają obowiązek zapewnić</w:t>
      </w:r>
      <w:r w:rsidR="00E264C5" w:rsidRPr="00870A85">
        <w:rPr>
          <w:rStyle w:val="markedcontent"/>
          <w:rFonts w:cstheme="minorHAnsi"/>
          <w:sz w:val="24"/>
          <w:szCs w:val="24"/>
        </w:rPr>
        <w:t xml:space="preserve"> </w:t>
      </w:r>
      <w:r w:rsidRPr="00870A85">
        <w:rPr>
          <w:rStyle w:val="markedcontent"/>
          <w:rFonts w:cstheme="minorHAnsi"/>
          <w:sz w:val="24"/>
          <w:szCs w:val="24"/>
        </w:rPr>
        <w:t>wszystkim obywatelom równe traktowanie i poszanowanie ich praw i wolności, a także w celu</w:t>
      </w:r>
      <w:r w:rsidR="00E264C5" w:rsidRPr="00870A85">
        <w:rPr>
          <w:rStyle w:val="markedcontent"/>
          <w:rFonts w:cstheme="minorHAnsi"/>
          <w:sz w:val="24"/>
          <w:szCs w:val="24"/>
        </w:rPr>
        <w:t xml:space="preserve"> </w:t>
      </w:r>
      <w:r w:rsidRPr="00870A85">
        <w:rPr>
          <w:rStyle w:val="markedcontent"/>
          <w:rFonts w:cstheme="minorHAnsi"/>
          <w:sz w:val="24"/>
          <w:szCs w:val="24"/>
        </w:rPr>
        <w:t>zwiększania skuteczności przeciwdziałania przemocy w rodzinie stanowi się, co następuje</w:t>
      </w:r>
      <w:r w:rsidR="00E264C5" w:rsidRPr="00870A85">
        <w:rPr>
          <w:rStyle w:val="markedcontent"/>
          <w:rFonts w:cstheme="minorHAnsi"/>
          <w:sz w:val="24"/>
          <w:szCs w:val="24"/>
        </w:rPr>
        <w:t>:.</w:t>
      </w:r>
      <w:r w:rsidR="00020ED9">
        <w:rPr>
          <w:rStyle w:val="markedcontent"/>
          <w:rFonts w:cstheme="minorHAnsi"/>
          <w:sz w:val="24"/>
          <w:szCs w:val="24"/>
        </w:rPr>
        <w:t xml:space="preserve"> </w:t>
      </w:r>
      <w:r w:rsidRPr="00870A85">
        <w:rPr>
          <w:rStyle w:val="markedcontent"/>
          <w:rFonts w:cstheme="minorHAnsi"/>
          <w:sz w:val="24"/>
          <w:szCs w:val="24"/>
        </w:rPr>
        <w:t>W powyższym wstępie do ustawy odwołano się do praw człowieka oraz roli władz publicznych</w:t>
      </w:r>
      <w:r w:rsidR="00E264C5" w:rsidRPr="00870A85">
        <w:rPr>
          <w:rStyle w:val="markedcontent"/>
          <w:rFonts w:cstheme="minorHAnsi"/>
          <w:sz w:val="24"/>
          <w:szCs w:val="24"/>
        </w:rPr>
        <w:t xml:space="preserve"> </w:t>
      </w:r>
      <w:r w:rsidRPr="00870A85">
        <w:rPr>
          <w:rStyle w:val="markedcontent"/>
          <w:rFonts w:cstheme="minorHAnsi"/>
          <w:sz w:val="24"/>
          <w:szCs w:val="24"/>
        </w:rPr>
        <w:t>(administracji publicznej) w zwalczaniu i przeciwdziałaniu temu zjawisku. Dodatkowo podkreślono, że</w:t>
      </w:r>
      <w:r w:rsidR="00E264C5" w:rsidRPr="00870A85">
        <w:rPr>
          <w:rStyle w:val="markedcontent"/>
          <w:rFonts w:cstheme="minorHAnsi"/>
          <w:sz w:val="24"/>
          <w:szCs w:val="24"/>
        </w:rPr>
        <w:t xml:space="preserve"> </w:t>
      </w:r>
      <w:r w:rsidRPr="00870A85">
        <w:rPr>
          <w:rStyle w:val="markedcontent"/>
          <w:rFonts w:cstheme="minorHAnsi"/>
          <w:sz w:val="24"/>
          <w:szCs w:val="24"/>
        </w:rPr>
        <w:t>„przemoc nie jest kwestią obyczajową, ale problemem naruszania podstawowych praw i wolności</w:t>
      </w:r>
      <w:r w:rsidR="00E264C5" w:rsidRPr="00870A85">
        <w:rPr>
          <w:rStyle w:val="markedcontent"/>
          <w:rFonts w:cstheme="minorHAnsi"/>
          <w:sz w:val="24"/>
          <w:szCs w:val="24"/>
        </w:rPr>
        <w:t xml:space="preserve"> człowieka, a państwo, budując warunki do zapobiegania i ograniczania przemocy w rodzinie, wypełnia swoją rolę gwaranta bezpieczeństwa obywateli”</w:t>
      </w:r>
      <w:r w:rsidR="00E264C5" w:rsidRPr="00870A85">
        <w:rPr>
          <w:rStyle w:val="Odwoanieprzypisudolnego"/>
          <w:rFonts w:cstheme="minorHAnsi"/>
          <w:sz w:val="24"/>
          <w:szCs w:val="24"/>
        </w:rPr>
        <w:footnoteReference w:id="1"/>
      </w:r>
      <w:r w:rsidR="00E264C5" w:rsidRPr="00870A85">
        <w:rPr>
          <w:rStyle w:val="markedcontent"/>
          <w:rFonts w:cstheme="minorHAnsi"/>
          <w:sz w:val="24"/>
          <w:szCs w:val="24"/>
        </w:rPr>
        <w:t xml:space="preserve"> </w:t>
      </w:r>
    </w:p>
    <w:p w14:paraId="5D73553F" w14:textId="77777777" w:rsidR="00251F42" w:rsidRPr="00870A85" w:rsidRDefault="00E264C5" w:rsidP="00A24C80">
      <w:pPr>
        <w:spacing w:after="0" w:line="276" w:lineRule="auto"/>
        <w:jc w:val="both"/>
        <w:rPr>
          <w:rStyle w:val="markedcontent"/>
          <w:rFonts w:cstheme="minorHAnsi"/>
          <w:sz w:val="24"/>
          <w:szCs w:val="24"/>
        </w:rPr>
      </w:pPr>
      <w:r w:rsidRPr="00870A85">
        <w:rPr>
          <w:rStyle w:val="markedcontent"/>
          <w:rFonts w:cstheme="minorHAnsi"/>
          <w:sz w:val="24"/>
          <w:szCs w:val="24"/>
        </w:rPr>
        <w:t>Kodeks Karny definiuje przemoc w rodzinie (art. 207 Kodeksu Karnego), jako znęcanie się fizycznie lub psychicznie nad osobą najbliższą lub nad inną osobą pozostającą w stałym lub przemijającym</w:t>
      </w:r>
      <w:r w:rsidR="00251F42" w:rsidRPr="00870A85">
        <w:rPr>
          <w:rStyle w:val="markedcontent"/>
          <w:rFonts w:cstheme="minorHAnsi"/>
          <w:sz w:val="24"/>
          <w:szCs w:val="24"/>
        </w:rPr>
        <w:t xml:space="preserve"> </w:t>
      </w:r>
      <w:r w:rsidRPr="00870A85">
        <w:rPr>
          <w:rStyle w:val="markedcontent"/>
          <w:rFonts w:cstheme="minorHAnsi"/>
          <w:sz w:val="24"/>
          <w:szCs w:val="24"/>
        </w:rPr>
        <w:t>stosunku zależności od sprawcy albo nad małoletnim lub osobą nieporadną ze względu na jej stan</w:t>
      </w:r>
      <w:r w:rsidR="00251F42" w:rsidRPr="00870A85">
        <w:rPr>
          <w:rStyle w:val="markedcontent"/>
          <w:rFonts w:cstheme="minorHAnsi"/>
          <w:sz w:val="24"/>
          <w:szCs w:val="24"/>
        </w:rPr>
        <w:t xml:space="preserve"> </w:t>
      </w:r>
      <w:r w:rsidRPr="00870A85">
        <w:rPr>
          <w:rStyle w:val="markedcontent"/>
          <w:rFonts w:cstheme="minorHAnsi"/>
          <w:sz w:val="24"/>
          <w:szCs w:val="24"/>
        </w:rPr>
        <w:t>psychiczny lub fizyczny. W rozumieniu Kodeksu Karnego przemoc jest przestępstwem, które podlega</w:t>
      </w:r>
      <w:r w:rsidR="00251F42" w:rsidRPr="00870A85">
        <w:rPr>
          <w:rStyle w:val="markedcontent"/>
          <w:rFonts w:cstheme="minorHAnsi"/>
          <w:sz w:val="24"/>
          <w:szCs w:val="24"/>
        </w:rPr>
        <w:t xml:space="preserve"> </w:t>
      </w:r>
      <w:r w:rsidRPr="00870A85">
        <w:rPr>
          <w:rStyle w:val="markedcontent"/>
          <w:rFonts w:cstheme="minorHAnsi"/>
          <w:sz w:val="24"/>
          <w:szCs w:val="24"/>
        </w:rPr>
        <w:t>karze:</w:t>
      </w:r>
      <w:r w:rsidR="00251F42" w:rsidRPr="00870A85">
        <w:rPr>
          <w:rStyle w:val="markedcontent"/>
          <w:rFonts w:cstheme="minorHAnsi"/>
          <w:sz w:val="24"/>
          <w:szCs w:val="24"/>
        </w:rPr>
        <w:t xml:space="preserve"> </w:t>
      </w:r>
    </w:p>
    <w:p w14:paraId="5585A850" w14:textId="4CA78476" w:rsidR="00251F42" w:rsidRPr="00870A85" w:rsidRDefault="00E264C5" w:rsidP="00A24C80">
      <w:pPr>
        <w:pStyle w:val="Akapitzlist"/>
        <w:numPr>
          <w:ilvl w:val="0"/>
          <w:numId w:val="2"/>
        </w:numPr>
        <w:spacing w:after="0" w:line="276" w:lineRule="auto"/>
        <w:jc w:val="both"/>
        <w:rPr>
          <w:rStyle w:val="markedcontent"/>
          <w:rFonts w:eastAsia="Times New Roman" w:cstheme="minorHAnsi"/>
          <w:sz w:val="24"/>
          <w:szCs w:val="24"/>
          <w:lang w:eastAsia="pl-PL"/>
        </w:rPr>
      </w:pPr>
      <w:r w:rsidRPr="00870A85">
        <w:rPr>
          <w:rStyle w:val="markedcontent"/>
          <w:rFonts w:cstheme="minorHAnsi"/>
          <w:sz w:val="24"/>
          <w:szCs w:val="24"/>
        </w:rPr>
        <w:t>§ 1. Kto znęca się fizycznie lub psychicznie nad osobą najbliższą lub nad inną osobą pozostającą</w:t>
      </w:r>
      <w:r w:rsidR="00251F42" w:rsidRPr="00870A85">
        <w:rPr>
          <w:rStyle w:val="markedcontent"/>
          <w:rFonts w:cstheme="minorHAnsi"/>
          <w:sz w:val="24"/>
          <w:szCs w:val="24"/>
        </w:rPr>
        <w:t xml:space="preserve"> </w:t>
      </w:r>
      <w:r w:rsidRPr="00870A85">
        <w:rPr>
          <w:rStyle w:val="markedcontent"/>
          <w:rFonts w:cstheme="minorHAnsi"/>
          <w:sz w:val="24"/>
          <w:szCs w:val="24"/>
        </w:rPr>
        <w:t>w stałym lub przemijającym stosunku zależności od sprawcy, podlega karze pozbawienia</w:t>
      </w:r>
      <w:r w:rsidR="00251F42" w:rsidRPr="00870A85">
        <w:rPr>
          <w:rStyle w:val="markedcontent"/>
          <w:rFonts w:cstheme="minorHAnsi"/>
          <w:sz w:val="24"/>
          <w:szCs w:val="24"/>
        </w:rPr>
        <w:t xml:space="preserve"> </w:t>
      </w:r>
      <w:r w:rsidRPr="00870A85">
        <w:rPr>
          <w:rStyle w:val="markedcontent"/>
          <w:rFonts w:cstheme="minorHAnsi"/>
          <w:sz w:val="24"/>
          <w:szCs w:val="24"/>
        </w:rPr>
        <w:t>wolności od 3 miesięcy do lat</w:t>
      </w:r>
      <w:r w:rsidR="00251F42" w:rsidRPr="00870A85">
        <w:rPr>
          <w:rStyle w:val="markedcontent"/>
          <w:rFonts w:cstheme="minorHAnsi"/>
          <w:sz w:val="24"/>
          <w:szCs w:val="24"/>
        </w:rPr>
        <w:t xml:space="preserve"> 5.</w:t>
      </w:r>
    </w:p>
    <w:p w14:paraId="5B721B06" w14:textId="3BDC73AB" w:rsidR="00251F42" w:rsidRPr="00870A85" w:rsidRDefault="00E264C5" w:rsidP="00A24C80">
      <w:pPr>
        <w:pStyle w:val="Akapitzlist"/>
        <w:numPr>
          <w:ilvl w:val="0"/>
          <w:numId w:val="2"/>
        </w:numPr>
        <w:spacing w:after="0" w:line="276" w:lineRule="auto"/>
        <w:jc w:val="both"/>
        <w:rPr>
          <w:rStyle w:val="markedcontent"/>
          <w:rFonts w:eastAsia="Times New Roman" w:cstheme="minorHAnsi"/>
          <w:sz w:val="24"/>
          <w:szCs w:val="24"/>
          <w:lang w:eastAsia="pl-PL"/>
        </w:rPr>
      </w:pPr>
      <w:r w:rsidRPr="00870A85">
        <w:rPr>
          <w:rStyle w:val="markedcontent"/>
          <w:rFonts w:cstheme="minorHAnsi"/>
          <w:sz w:val="24"/>
          <w:szCs w:val="24"/>
        </w:rPr>
        <w:t>§ 1a. Kto znęca się fizycznie lub psychicznie nad osobą nieporadną ze względu na jej wiek, stan</w:t>
      </w:r>
      <w:r w:rsidR="00D72F46" w:rsidRPr="00870A85">
        <w:rPr>
          <w:rStyle w:val="markedcontent"/>
          <w:rFonts w:cstheme="minorHAnsi"/>
          <w:sz w:val="24"/>
          <w:szCs w:val="24"/>
        </w:rPr>
        <w:t xml:space="preserve"> </w:t>
      </w:r>
      <w:r w:rsidRPr="00870A85">
        <w:rPr>
          <w:rStyle w:val="markedcontent"/>
          <w:rFonts w:cstheme="minorHAnsi"/>
          <w:sz w:val="24"/>
          <w:szCs w:val="24"/>
        </w:rPr>
        <w:t>psychiczny lub fizyczny, podlega karze pozbawienia wolności od 6 miesięcy do lat 8.</w:t>
      </w:r>
    </w:p>
    <w:p w14:paraId="32601A01" w14:textId="77777777" w:rsidR="00251F42" w:rsidRPr="00870A85" w:rsidRDefault="00E264C5" w:rsidP="00A24C80">
      <w:pPr>
        <w:pStyle w:val="Akapitzlist"/>
        <w:numPr>
          <w:ilvl w:val="0"/>
          <w:numId w:val="2"/>
        </w:numPr>
        <w:spacing w:after="0" w:line="276" w:lineRule="auto"/>
        <w:jc w:val="both"/>
        <w:rPr>
          <w:rStyle w:val="markedcontent"/>
          <w:rFonts w:eastAsia="Times New Roman" w:cstheme="minorHAnsi"/>
          <w:sz w:val="24"/>
          <w:szCs w:val="24"/>
          <w:lang w:eastAsia="pl-PL"/>
        </w:rPr>
      </w:pPr>
      <w:r w:rsidRPr="00870A85">
        <w:rPr>
          <w:rStyle w:val="markedcontent"/>
          <w:rFonts w:cstheme="minorHAnsi"/>
          <w:sz w:val="24"/>
          <w:szCs w:val="24"/>
        </w:rPr>
        <w:t>§ 2. Jeżeli czyn określony w § 1 lub 1a połączony jest ze stosowaniem szczególnego</w:t>
      </w:r>
      <w:r w:rsidR="00251F42" w:rsidRPr="00870A85">
        <w:rPr>
          <w:rStyle w:val="markedcontent"/>
          <w:rFonts w:cstheme="minorHAnsi"/>
          <w:sz w:val="24"/>
          <w:szCs w:val="24"/>
        </w:rPr>
        <w:t xml:space="preserve"> </w:t>
      </w:r>
      <w:r w:rsidRPr="00870A85">
        <w:rPr>
          <w:rStyle w:val="markedcontent"/>
          <w:rFonts w:cstheme="minorHAnsi"/>
          <w:sz w:val="24"/>
          <w:szCs w:val="24"/>
        </w:rPr>
        <w:t>okrucieństwa, sprawca podlega karze pozbawienia wolności od roku do lat 10.</w:t>
      </w:r>
    </w:p>
    <w:p w14:paraId="1A1D7578" w14:textId="77777777" w:rsidR="00251F42" w:rsidRPr="00870A85" w:rsidRDefault="00E264C5" w:rsidP="00A24C80">
      <w:pPr>
        <w:pStyle w:val="Akapitzlist"/>
        <w:numPr>
          <w:ilvl w:val="0"/>
          <w:numId w:val="2"/>
        </w:numPr>
        <w:spacing w:after="0" w:line="276" w:lineRule="auto"/>
        <w:jc w:val="both"/>
        <w:rPr>
          <w:rStyle w:val="markedcontent"/>
          <w:rFonts w:eastAsia="Times New Roman" w:cstheme="minorHAnsi"/>
          <w:sz w:val="24"/>
          <w:szCs w:val="24"/>
          <w:lang w:eastAsia="pl-PL"/>
        </w:rPr>
      </w:pPr>
      <w:r w:rsidRPr="00870A85">
        <w:rPr>
          <w:rStyle w:val="markedcontent"/>
          <w:rFonts w:cstheme="minorHAnsi"/>
          <w:sz w:val="24"/>
          <w:szCs w:val="24"/>
        </w:rPr>
        <w:t>§ 3. Jeżeli następstwem czynu określonego w § 1–2 jest targnięcie się pokrzywdzonego</w:t>
      </w:r>
      <w:r w:rsidR="00251F42" w:rsidRPr="00870A85">
        <w:rPr>
          <w:rStyle w:val="markedcontent"/>
          <w:rFonts w:cstheme="minorHAnsi"/>
          <w:sz w:val="24"/>
          <w:szCs w:val="24"/>
        </w:rPr>
        <w:t xml:space="preserve"> </w:t>
      </w:r>
      <w:r w:rsidRPr="00870A85">
        <w:rPr>
          <w:rStyle w:val="markedcontent"/>
          <w:rFonts w:cstheme="minorHAnsi"/>
          <w:sz w:val="24"/>
          <w:szCs w:val="24"/>
        </w:rPr>
        <w:t>na własne życie, sprawca podlega karze pozbawienia wolności od lat 2 do 12.</w:t>
      </w:r>
    </w:p>
    <w:p w14:paraId="653CD10B" w14:textId="77777777" w:rsidR="00251F42" w:rsidRPr="00870A85" w:rsidRDefault="00251F42" w:rsidP="00A24C80">
      <w:pPr>
        <w:spacing w:after="0" w:line="276" w:lineRule="auto"/>
        <w:ind w:left="360" w:firstLine="348"/>
        <w:jc w:val="both"/>
        <w:rPr>
          <w:rStyle w:val="markedcontent"/>
          <w:rFonts w:cstheme="minorHAnsi"/>
          <w:sz w:val="24"/>
          <w:szCs w:val="24"/>
        </w:rPr>
      </w:pPr>
    </w:p>
    <w:p w14:paraId="5A8B5019" w14:textId="15CFB234" w:rsidR="00D72F46" w:rsidRPr="00870A85" w:rsidRDefault="00E264C5" w:rsidP="00A24C80">
      <w:pPr>
        <w:spacing w:after="0" w:line="276" w:lineRule="auto"/>
        <w:ind w:left="360" w:firstLine="348"/>
        <w:jc w:val="both"/>
        <w:rPr>
          <w:rStyle w:val="markedcontent"/>
          <w:rFonts w:cstheme="minorHAnsi"/>
          <w:sz w:val="24"/>
          <w:szCs w:val="24"/>
        </w:rPr>
      </w:pPr>
      <w:r w:rsidRPr="00870A85">
        <w:rPr>
          <w:rStyle w:val="markedcontent"/>
          <w:rFonts w:cstheme="minorHAnsi"/>
          <w:sz w:val="24"/>
          <w:szCs w:val="24"/>
        </w:rPr>
        <w:lastRenderedPageBreak/>
        <w:t>Fundamentalną klasyfikacją jest podział przemocy na agresję psychiczną oraz agresję fizyczną.</w:t>
      </w:r>
      <w:r w:rsidR="00251F42" w:rsidRPr="00870A85">
        <w:rPr>
          <w:rStyle w:val="markedcontent"/>
          <w:rFonts w:cstheme="minorHAnsi"/>
          <w:sz w:val="24"/>
          <w:szCs w:val="24"/>
        </w:rPr>
        <w:t xml:space="preserve"> </w:t>
      </w:r>
      <w:r w:rsidRPr="00870A85">
        <w:rPr>
          <w:rStyle w:val="markedcontent"/>
          <w:rFonts w:cstheme="minorHAnsi"/>
          <w:sz w:val="24"/>
          <w:szCs w:val="24"/>
        </w:rPr>
        <w:t>Niemniej jednak nauka psychologii wyodrębnia także przemoc seksualną, ekonomiczną oraz</w:t>
      </w:r>
      <w:r w:rsidR="00251F42" w:rsidRPr="00870A85">
        <w:rPr>
          <w:rStyle w:val="markedcontent"/>
          <w:rFonts w:cstheme="minorHAnsi"/>
          <w:sz w:val="24"/>
          <w:szCs w:val="24"/>
        </w:rPr>
        <w:t xml:space="preserve"> </w:t>
      </w:r>
      <w:r w:rsidRPr="00870A85">
        <w:rPr>
          <w:rStyle w:val="markedcontent"/>
          <w:rFonts w:cstheme="minorHAnsi"/>
          <w:sz w:val="24"/>
          <w:szCs w:val="24"/>
        </w:rPr>
        <w:t>zaniedbanie. Postrzegając ją w ten sposób, uznać trzeba, że do podstawowych form przemocy</w:t>
      </w:r>
      <w:r w:rsidR="00251F42" w:rsidRPr="00870A85">
        <w:rPr>
          <w:rStyle w:val="markedcontent"/>
          <w:rFonts w:cstheme="minorHAnsi"/>
          <w:sz w:val="24"/>
          <w:szCs w:val="24"/>
        </w:rPr>
        <w:t xml:space="preserve"> </w:t>
      </w:r>
      <w:r w:rsidRPr="00870A85">
        <w:rPr>
          <w:rStyle w:val="markedcontent"/>
          <w:rFonts w:cstheme="minorHAnsi"/>
          <w:sz w:val="24"/>
          <w:szCs w:val="24"/>
        </w:rPr>
        <w:t>psychicznej zaliczamy: obrażanie, wyzywanie, drwienie, osądzanie, ocenianie, krytykowanie,</w:t>
      </w:r>
      <w:r w:rsidR="00251F42" w:rsidRPr="00870A85">
        <w:rPr>
          <w:rStyle w:val="markedcontent"/>
          <w:rFonts w:cstheme="minorHAnsi"/>
          <w:sz w:val="24"/>
          <w:szCs w:val="24"/>
        </w:rPr>
        <w:t xml:space="preserve"> </w:t>
      </w:r>
      <w:r w:rsidRPr="00870A85">
        <w:rPr>
          <w:rStyle w:val="markedcontent"/>
          <w:rFonts w:cstheme="minorHAnsi"/>
          <w:sz w:val="24"/>
          <w:szCs w:val="24"/>
        </w:rPr>
        <w:t>zastraszanie, szantażowanie, grożenie, krzyczenie, oskarżanie, obwinianie, oczernianie, poniżanie,</w:t>
      </w:r>
      <w:r w:rsidR="00251F42" w:rsidRPr="00870A85">
        <w:rPr>
          <w:rStyle w:val="markedcontent"/>
          <w:rFonts w:cstheme="minorHAnsi"/>
          <w:sz w:val="24"/>
          <w:szCs w:val="24"/>
        </w:rPr>
        <w:t xml:space="preserve"> </w:t>
      </w:r>
      <w:r w:rsidRPr="00870A85">
        <w:rPr>
          <w:rStyle w:val="markedcontent"/>
          <w:rFonts w:cstheme="minorHAnsi"/>
          <w:sz w:val="24"/>
          <w:szCs w:val="24"/>
        </w:rPr>
        <w:t>upokarzanie, kontrolowanie, kłamanie, manipulowanie, wzbudzanie lęku oraz poczucia winy,</w:t>
      </w:r>
      <w:r w:rsidR="00251F42" w:rsidRPr="00870A85">
        <w:rPr>
          <w:rStyle w:val="markedcontent"/>
          <w:rFonts w:cstheme="minorHAnsi"/>
          <w:sz w:val="24"/>
          <w:szCs w:val="24"/>
        </w:rPr>
        <w:t xml:space="preserve"> </w:t>
      </w:r>
      <w:r w:rsidRPr="00870A85">
        <w:rPr>
          <w:rStyle w:val="markedcontent"/>
          <w:rFonts w:cstheme="minorHAnsi"/>
          <w:sz w:val="24"/>
          <w:szCs w:val="24"/>
        </w:rPr>
        <w:t>zakazywanie wychodzenia z domu, nadużywanie zaufania oraz agresję słowną. Do podstawowych form</w:t>
      </w:r>
      <w:r w:rsidR="00251F42" w:rsidRPr="00870A85">
        <w:rPr>
          <w:rStyle w:val="markedcontent"/>
          <w:rFonts w:cstheme="minorHAnsi"/>
          <w:sz w:val="24"/>
          <w:szCs w:val="24"/>
        </w:rPr>
        <w:t xml:space="preserve"> </w:t>
      </w:r>
      <w:r w:rsidRPr="00870A85">
        <w:rPr>
          <w:rStyle w:val="markedcontent"/>
          <w:rFonts w:cstheme="minorHAnsi"/>
          <w:sz w:val="24"/>
          <w:szCs w:val="24"/>
        </w:rPr>
        <w:t>przemocy fizycznej będziemy z kolei zaliczać: bicie (uderzanie), popychanie, szarpanie, skręcanie</w:t>
      </w:r>
      <w:r w:rsidR="00251F42" w:rsidRPr="00870A85">
        <w:rPr>
          <w:rStyle w:val="markedcontent"/>
          <w:rFonts w:cstheme="minorHAnsi"/>
          <w:sz w:val="24"/>
          <w:szCs w:val="24"/>
        </w:rPr>
        <w:t xml:space="preserve">, </w:t>
      </w:r>
      <w:r w:rsidRPr="00870A85">
        <w:rPr>
          <w:rStyle w:val="markedcontent"/>
          <w:rFonts w:cstheme="minorHAnsi"/>
          <w:sz w:val="24"/>
          <w:szCs w:val="24"/>
        </w:rPr>
        <w:t>drapanie, ciągnięcie, szturchanie, klepanie, klapsy, cięcie, szczypanie, kopanie, duszenie, gryzienie,</w:t>
      </w:r>
      <w:r w:rsidR="00251F42" w:rsidRPr="00870A85">
        <w:rPr>
          <w:rStyle w:val="markedcontent"/>
          <w:rFonts w:cstheme="minorHAnsi"/>
          <w:sz w:val="24"/>
          <w:szCs w:val="24"/>
        </w:rPr>
        <w:t xml:space="preserve"> </w:t>
      </w:r>
      <w:r w:rsidRPr="00870A85">
        <w:rPr>
          <w:rStyle w:val="markedcontent"/>
          <w:rFonts w:cstheme="minorHAnsi"/>
          <w:sz w:val="24"/>
          <w:szCs w:val="24"/>
        </w:rPr>
        <w:t>krępowanie ruchów, przypalanie papierosem pozbawianie jedzenia, picia lub snu oraz przymuszanie</w:t>
      </w:r>
      <w:r w:rsidR="00251F42" w:rsidRPr="00870A85">
        <w:rPr>
          <w:rStyle w:val="markedcontent"/>
          <w:rFonts w:cstheme="minorHAnsi"/>
          <w:sz w:val="24"/>
          <w:szCs w:val="24"/>
        </w:rPr>
        <w:t xml:space="preserve"> </w:t>
      </w:r>
      <w:r w:rsidRPr="00870A85">
        <w:rPr>
          <w:rStyle w:val="markedcontent"/>
          <w:rFonts w:cstheme="minorHAnsi"/>
          <w:sz w:val="24"/>
          <w:szCs w:val="24"/>
        </w:rPr>
        <w:t>do spożywania używek</w:t>
      </w:r>
      <w:r w:rsidR="00D72F46" w:rsidRPr="00870A85">
        <w:rPr>
          <w:rStyle w:val="markedcontent"/>
          <w:rFonts w:cstheme="minorHAnsi"/>
          <w:sz w:val="24"/>
          <w:szCs w:val="24"/>
        </w:rPr>
        <w:t>.</w:t>
      </w:r>
      <w:r w:rsidR="00D72F46" w:rsidRPr="00870A85">
        <w:rPr>
          <w:rStyle w:val="Odwoanieprzypisudolnego"/>
          <w:rFonts w:cstheme="minorHAnsi"/>
          <w:sz w:val="24"/>
          <w:szCs w:val="24"/>
        </w:rPr>
        <w:footnoteReference w:id="2"/>
      </w:r>
      <w:r w:rsidRPr="00870A85">
        <w:rPr>
          <w:rStyle w:val="markedcontent"/>
          <w:rFonts w:cstheme="minorHAnsi"/>
          <w:sz w:val="24"/>
          <w:szCs w:val="24"/>
        </w:rPr>
        <w:t xml:space="preserve"> Poniżej znajduje się syntetyczny opis poszczególnych form przemocy</w:t>
      </w:r>
      <w:r w:rsidR="00D72F46" w:rsidRPr="00870A85">
        <w:rPr>
          <w:rStyle w:val="markedcontent"/>
          <w:rFonts w:cstheme="minorHAnsi"/>
          <w:sz w:val="24"/>
          <w:szCs w:val="24"/>
        </w:rPr>
        <w:t xml:space="preserve"> </w:t>
      </w:r>
      <w:r w:rsidR="00D72F46" w:rsidRPr="00870A85">
        <w:rPr>
          <w:rStyle w:val="Odwoanieprzypisudolnego"/>
          <w:rFonts w:cstheme="minorHAnsi"/>
          <w:sz w:val="24"/>
          <w:szCs w:val="24"/>
        </w:rPr>
        <w:footnoteReference w:id="3"/>
      </w:r>
      <w:r w:rsidRPr="00870A85">
        <w:rPr>
          <w:rStyle w:val="markedcontent"/>
          <w:rFonts w:cstheme="minorHAnsi"/>
          <w:sz w:val="24"/>
          <w:szCs w:val="24"/>
        </w:rPr>
        <w:t>:</w:t>
      </w:r>
    </w:p>
    <w:p w14:paraId="0DBFFE3C" w14:textId="77777777" w:rsidR="00F4175B" w:rsidRPr="00870A85" w:rsidRDefault="00E264C5" w:rsidP="00A24C80">
      <w:pPr>
        <w:pStyle w:val="Akapitzlist"/>
        <w:numPr>
          <w:ilvl w:val="0"/>
          <w:numId w:val="11"/>
        </w:numPr>
        <w:spacing w:after="0" w:line="276" w:lineRule="auto"/>
        <w:jc w:val="both"/>
        <w:rPr>
          <w:rStyle w:val="markedcontent"/>
          <w:rFonts w:cstheme="minorHAnsi"/>
          <w:sz w:val="24"/>
          <w:szCs w:val="24"/>
        </w:rPr>
      </w:pPr>
      <w:r w:rsidRPr="00870A85">
        <w:rPr>
          <w:rStyle w:val="markedcontent"/>
          <w:rFonts w:cstheme="minorHAnsi"/>
          <w:sz w:val="24"/>
          <w:szCs w:val="24"/>
        </w:rPr>
        <w:t>Przemoc fizyczna, czyli naruszenie nietykalności cielesnej, celowe uszkodzenie ciała, zadawanie bólu</w:t>
      </w:r>
      <w:r w:rsidR="00392A5B" w:rsidRPr="00870A85">
        <w:rPr>
          <w:rStyle w:val="markedcontent"/>
          <w:rFonts w:cstheme="minorHAnsi"/>
          <w:sz w:val="24"/>
          <w:szCs w:val="24"/>
        </w:rPr>
        <w:t xml:space="preserve"> </w:t>
      </w:r>
      <w:r w:rsidRPr="00870A85">
        <w:rPr>
          <w:rStyle w:val="markedcontent"/>
          <w:rFonts w:cstheme="minorHAnsi"/>
          <w:sz w:val="24"/>
          <w:szCs w:val="24"/>
        </w:rPr>
        <w:t>bądź groźba uszkodzenia ciała. Skutki przemocy fizycznej mogą być widoczne gołym okiem: złamania,</w:t>
      </w:r>
      <w:r w:rsidR="00392A5B" w:rsidRPr="00870A85">
        <w:rPr>
          <w:rStyle w:val="markedcontent"/>
          <w:rFonts w:cstheme="minorHAnsi"/>
          <w:sz w:val="24"/>
          <w:szCs w:val="24"/>
        </w:rPr>
        <w:t xml:space="preserve"> </w:t>
      </w:r>
      <w:r w:rsidRPr="00870A85">
        <w:rPr>
          <w:rStyle w:val="markedcontent"/>
          <w:rFonts w:cstheme="minorHAnsi"/>
          <w:sz w:val="24"/>
          <w:szCs w:val="24"/>
        </w:rPr>
        <w:t>siniaki, poparzenia, rany cięte. Dom i rodzina są miejscami, gdzie ten typ przemocy jest bardzo często</w:t>
      </w:r>
      <w:r w:rsidR="00392A5B" w:rsidRPr="00870A85">
        <w:rPr>
          <w:rStyle w:val="markedcontent"/>
          <w:rFonts w:cstheme="minorHAnsi"/>
          <w:sz w:val="24"/>
          <w:szCs w:val="24"/>
        </w:rPr>
        <w:t xml:space="preserve"> </w:t>
      </w:r>
      <w:r w:rsidRPr="00870A85">
        <w:rPr>
          <w:rStyle w:val="markedcontent"/>
          <w:rFonts w:cstheme="minorHAnsi"/>
          <w:sz w:val="24"/>
          <w:szCs w:val="24"/>
        </w:rPr>
        <w:t>stosowany pod postacią kar cielesnych.</w:t>
      </w:r>
      <w:r w:rsidR="00392A5B" w:rsidRPr="00870A85">
        <w:rPr>
          <w:rStyle w:val="markedcontent"/>
          <w:rFonts w:cstheme="minorHAnsi"/>
          <w:sz w:val="24"/>
          <w:szCs w:val="24"/>
        </w:rPr>
        <w:t xml:space="preserve"> </w:t>
      </w:r>
    </w:p>
    <w:p w14:paraId="048F948C" w14:textId="77777777" w:rsidR="00F4175B" w:rsidRPr="00870A85" w:rsidRDefault="00E264C5" w:rsidP="00A24C80">
      <w:pPr>
        <w:pStyle w:val="Akapitzlist"/>
        <w:numPr>
          <w:ilvl w:val="0"/>
          <w:numId w:val="11"/>
        </w:numPr>
        <w:spacing w:after="0" w:line="276" w:lineRule="auto"/>
        <w:jc w:val="both"/>
        <w:rPr>
          <w:rStyle w:val="markedcontent"/>
          <w:rFonts w:cstheme="minorHAnsi"/>
          <w:sz w:val="24"/>
          <w:szCs w:val="24"/>
        </w:rPr>
      </w:pPr>
      <w:r w:rsidRPr="00870A85">
        <w:rPr>
          <w:rStyle w:val="markedcontent"/>
          <w:rFonts w:cstheme="minorHAnsi"/>
          <w:sz w:val="24"/>
          <w:szCs w:val="24"/>
        </w:rPr>
        <w:t>Przemoc psychiczna, inaczej emocjonalna, związana jest z naruszeniem godności osobistej. Oznacza</w:t>
      </w:r>
      <w:r w:rsidR="00392A5B" w:rsidRPr="00870A85">
        <w:rPr>
          <w:rStyle w:val="markedcontent"/>
          <w:rFonts w:cstheme="minorHAnsi"/>
          <w:sz w:val="24"/>
          <w:szCs w:val="24"/>
        </w:rPr>
        <w:t xml:space="preserve"> </w:t>
      </w:r>
      <w:r w:rsidRPr="00870A85">
        <w:rPr>
          <w:rStyle w:val="markedcontent"/>
          <w:rFonts w:cstheme="minorHAnsi"/>
          <w:sz w:val="24"/>
          <w:szCs w:val="24"/>
        </w:rPr>
        <w:t>powtarzające się poniżanie i ośmieszanie, manipulowanie dla własnych celów, wciąganie w konflikty,</w:t>
      </w:r>
      <w:r w:rsidR="00392A5B" w:rsidRPr="00870A85">
        <w:rPr>
          <w:rStyle w:val="markedcontent"/>
          <w:rFonts w:cstheme="minorHAnsi"/>
          <w:sz w:val="24"/>
          <w:szCs w:val="24"/>
        </w:rPr>
        <w:t xml:space="preserve"> </w:t>
      </w:r>
      <w:r w:rsidRPr="00870A85">
        <w:rPr>
          <w:rStyle w:val="markedcontent"/>
          <w:rFonts w:cstheme="minorHAnsi"/>
          <w:sz w:val="24"/>
          <w:szCs w:val="24"/>
        </w:rPr>
        <w:t>brak właściwego wsparcia, np. wyśmiewanie poglądów, religii, pochodzenia, narzucanie własnych</w:t>
      </w:r>
      <w:r w:rsidR="00B90945" w:rsidRPr="00870A85">
        <w:rPr>
          <w:rStyle w:val="markedcontent"/>
          <w:rFonts w:cstheme="minorHAnsi"/>
          <w:sz w:val="24"/>
          <w:szCs w:val="24"/>
        </w:rPr>
        <w:t xml:space="preserve"> </w:t>
      </w:r>
      <w:r w:rsidRPr="00870A85">
        <w:rPr>
          <w:rStyle w:val="markedcontent"/>
          <w:rFonts w:cstheme="minorHAnsi"/>
          <w:sz w:val="24"/>
          <w:szCs w:val="24"/>
        </w:rPr>
        <w:t>poglądów, karanie przez odmowę zainteresowania, uczuć czy szacunku, stałą krytykę, wmawianie</w:t>
      </w:r>
      <w:r w:rsidR="00B90945" w:rsidRPr="00870A85">
        <w:rPr>
          <w:rStyle w:val="markedcontent"/>
          <w:rFonts w:cstheme="minorHAnsi"/>
          <w:sz w:val="24"/>
          <w:szCs w:val="24"/>
        </w:rPr>
        <w:t xml:space="preserve"> </w:t>
      </w:r>
      <w:r w:rsidRPr="00870A85">
        <w:rPr>
          <w:rStyle w:val="markedcontent"/>
          <w:rFonts w:cstheme="minorHAnsi"/>
          <w:sz w:val="24"/>
          <w:szCs w:val="24"/>
        </w:rPr>
        <w:t>choroby psychicznej, izolację społeczną, czyli kontrolowanie i zakazywanie bądź ograniczanie</w:t>
      </w:r>
      <w:r w:rsidR="00B90945" w:rsidRPr="00870A85">
        <w:rPr>
          <w:rStyle w:val="markedcontent"/>
          <w:rFonts w:cstheme="minorHAnsi"/>
          <w:sz w:val="24"/>
          <w:szCs w:val="24"/>
        </w:rPr>
        <w:t xml:space="preserve"> </w:t>
      </w:r>
      <w:r w:rsidRPr="00870A85">
        <w:rPr>
          <w:rStyle w:val="markedcontent"/>
          <w:rFonts w:cstheme="minorHAnsi"/>
          <w:sz w:val="24"/>
          <w:szCs w:val="24"/>
        </w:rPr>
        <w:t>kontaktów z innymi ludźmi, domaganie się posłuszeństwa, ograniczanie snu i pożywienia, stosowanie</w:t>
      </w:r>
      <w:r w:rsidR="00B90945" w:rsidRPr="00870A85">
        <w:rPr>
          <w:rStyle w:val="markedcontent"/>
          <w:rFonts w:cstheme="minorHAnsi"/>
          <w:sz w:val="24"/>
          <w:szCs w:val="24"/>
        </w:rPr>
        <w:t xml:space="preserve"> </w:t>
      </w:r>
      <w:r w:rsidRPr="00870A85">
        <w:rPr>
          <w:rStyle w:val="markedcontent"/>
          <w:rFonts w:cstheme="minorHAnsi"/>
          <w:sz w:val="24"/>
          <w:szCs w:val="24"/>
        </w:rPr>
        <w:t>gróźb, czy degradację werbalną (wyzywanie, poniżanie, upokarzanie, zawstydzanie)</w:t>
      </w:r>
      <w:r w:rsidR="00B90945" w:rsidRPr="00870A85">
        <w:rPr>
          <w:rStyle w:val="Odwoanieprzypisudolnego"/>
          <w:rFonts w:cstheme="minorHAnsi"/>
          <w:sz w:val="24"/>
          <w:szCs w:val="24"/>
        </w:rPr>
        <w:footnoteReference w:id="4"/>
      </w:r>
      <w:r w:rsidRPr="00870A85">
        <w:rPr>
          <w:rStyle w:val="markedcontent"/>
          <w:rFonts w:cstheme="minorHAnsi"/>
          <w:sz w:val="24"/>
          <w:szCs w:val="24"/>
        </w:rPr>
        <w:t>. Krzywdzenie</w:t>
      </w:r>
      <w:r w:rsidR="00FC5CD5" w:rsidRPr="00870A85">
        <w:rPr>
          <w:rStyle w:val="markedcontent"/>
          <w:rFonts w:cstheme="minorHAnsi"/>
          <w:sz w:val="24"/>
          <w:szCs w:val="24"/>
        </w:rPr>
        <w:t xml:space="preserve"> psychiczne jest najbardziej nieuchwytną formą maltretowania człowieka. Trudno bowiem dostrzec pozornie niewidoczną przemoc posługującą się zazwyczaj słowem. Dopiero późniejsze skutki długotrwałej dewastacji psychicznej są zauważalne. Przemoc psychiczna to sytuacja, w której sprawca sprawuje psychologiczną kontrolę nad ofiarą. Sprawca przemocy psychicznej stara się przy tym doprowadzić do izolacji społecznej swojej ofiary. Ogranicza jej kontakty z sąsiadami, znajomymi, członkami rodziny. Często obraża znajomych, robi publiczne awantury, aż ofiara, zawstydzona jego zachowaniem, unika towarzystwa chcąc w ten sposób uniknąć wstydu. Sprawca przemocy psychicznej domaga się posłuszeństwa właściwie w każdej dziedzinie życia</w:t>
      </w:r>
      <w:r w:rsidR="00FC5CD5" w:rsidRPr="00870A85">
        <w:rPr>
          <w:rStyle w:val="Odwoanieprzypisudolnego"/>
          <w:rFonts w:cstheme="minorHAnsi"/>
          <w:sz w:val="24"/>
          <w:szCs w:val="24"/>
        </w:rPr>
        <w:footnoteReference w:id="5"/>
      </w:r>
      <w:r w:rsidR="00FC5CD5" w:rsidRPr="00870A85">
        <w:rPr>
          <w:rStyle w:val="markedcontent"/>
          <w:rFonts w:cstheme="minorHAnsi"/>
          <w:sz w:val="24"/>
          <w:szCs w:val="24"/>
        </w:rPr>
        <w:t>.</w:t>
      </w:r>
    </w:p>
    <w:p w14:paraId="404FA5F6" w14:textId="77777777" w:rsidR="00F4175B" w:rsidRPr="00870A85" w:rsidRDefault="00FC5CD5" w:rsidP="00A24C80">
      <w:pPr>
        <w:pStyle w:val="Akapitzlist"/>
        <w:numPr>
          <w:ilvl w:val="0"/>
          <w:numId w:val="11"/>
        </w:numPr>
        <w:spacing w:after="0" w:line="276" w:lineRule="auto"/>
        <w:jc w:val="both"/>
        <w:rPr>
          <w:rStyle w:val="markedcontent"/>
          <w:rFonts w:cstheme="minorHAnsi"/>
          <w:sz w:val="24"/>
          <w:szCs w:val="24"/>
        </w:rPr>
      </w:pPr>
      <w:r w:rsidRPr="00870A85">
        <w:rPr>
          <w:rStyle w:val="markedcontent"/>
          <w:rFonts w:cstheme="minorHAnsi"/>
          <w:sz w:val="24"/>
          <w:szCs w:val="24"/>
        </w:rPr>
        <w:lastRenderedPageBreak/>
        <w:t>Przemoc seksualna, to kontakt seksualny podejmowany bez zgody ofiary. Natomiast przemoc</w:t>
      </w:r>
      <w:r w:rsidR="00147115" w:rsidRPr="00870A85">
        <w:rPr>
          <w:rStyle w:val="markedcontent"/>
          <w:rFonts w:cstheme="minorHAnsi"/>
          <w:sz w:val="24"/>
          <w:szCs w:val="24"/>
        </w:rPr>
        <w:t xml:space="preserve"> </w:t>
      </w:r>
      <w:r w:rsidRPr="00870A85">
        <w:rPr>
          <w:rStyle w:val="markedcontent"/>
          <w:rFonts w:cstheme="minorHAnsi"/>
          <w:sz w:val="24"/>
          <w:szCs w:val="24"/>
        </w:rPr>
        <w:t>seksualna wobec dzieci to wciąganie zależnych, niedojrzałych rozwojowo i niezdolnych do wyrażania</w:t>
      </w:r>
      <w:r w:rsidR="00147115" w:rsidRPr="00870A85">
        <w:rPr>
          <w:rStyle w:val="markedcontent"/>
          <w:rFonts w:cstheme="minorHAnsi"/>
          <w:sz w:val="24"/>
          <w:szCs w:val="24"/>
        </w:rPr>
        <w:t xml:space="preserve"> </w:t>
      </w:r>
      <w:r w:rsidRPr="00870A85">
        <w:rPr>
          <w:rStyle w:val="markedcontent"/>
          <w:rFonts w:cstheme="minorHAnsi"/>
          <w:sz w:val="24"/>
          <w:szCs w:val="24"/>
        </w:rPr>
        <w:t>pełnej zgody dzieci albo osób w wieku dorastania w seksualną aktywność naruszającą społeczne tabu</w:t>
      </w:r>
      <w:r w:rsidR="00147115" w:rsidRPr="00870A85">
        <w:rPr>
          <w:rStyle w:val="markedcontent"/>
          <w:rFonts w:cstheme="minorHAnsi"/>
          <w:sz w:val="24"/>
          <w:szCs w:val="24"/>
        </w:rPr>
        <w:t xml:space="preserve"> </w:t>
      </w:r>
      <w:r w:rsidRPr="00870A85">
        <w:rPr>
          <w:rStyle w:val="markedcontent"/>
          <w:rFonts w:cstheme="minorHAnsi"/>
          <w:sz w:val="24"/>
          <w:szCs w:val="24"/>
        </w:rPr>
        <w:t>i zasady życia rodzinnego. Jako przykłady tego rodzaju przemocy wymienia się: wymuszanie pożycia</w:t>
      </w:r>
      <w:r w:rsidR="00147115" w:rsidRPr="00870A85">
        <w:rPr>
          <w:rStyle w:val="markedcontent"/>
          <w:rFonts w:cstheme="minorHAnsi"/>
          <w:sz w:val="24"/>
          <w:szCs w:val="24"/>
        </w:rPr>
        <w:t xml:space="preserve"> </w:t>
      </w:r>
      <w:r w:rsidRPr="00870A85">
        <w:rPr>
          <w:rStyle w:val="markedcontent"/>
          <w:rFonts w:cstheme="minorHAnsi"/>
          <w:sz w:val="24"/>
          <w:szCs w:val="24"/>
        </w:rPr>
        <w:t>seksualnego, wymuszanie nieakceptowanych pieszczot i praktyk seksualnych, wymuszanie seksu</w:t>
      </w:r>
      <w:r w:rsidR="00147115" w:rsidRPr="00870A85">
        <w:rPr>
          <w:rStyle w:val="markedcontent"/>
          <w:rFonts w:cstheme="minorHAnsi"/>
          <w:sz w:val="24"/>
          <w:szCs w:val="24"/>
        </w:rPr>
        <w:t xml:space="preserve"> </w:t>
      </w:r>
      <w:r w:rsidRPr="00870A85">
        <w:rPr>
          <w:rStyle w:val="markedcontent"/>
          <w:rFonts w:cstheme="minorHAnsi"/>
          <w:sz w:val="24"/>
          <w:szCs w:val="24"/>
        </w:rPr>
        <w:t>z osobami trzecimi, sadystyczne formy współżycia seksualnego, demonstrowanie zazdrości, krytyka</w:t>
      </w:r>
      <w:r w:rsidR="00147115" w:rsidRPr="00870A85">
        <w:rPr>
          <w:rStyle w:val="markedcontent"/>
          <w:rFonts w:cstheme="minorHAnsi"/>
          <w:sz w:val="24"/>
          <w:szCs w:val="24"/>
        </w:rPr>
        <w:t xml:space="preserve"> </w:t>
      </w:r>
      <w:proofErr w:type="spellStart"/>
      <w:r w:rsidRPr="00870A85">
        <w:rPr>
          <w:rStyle w:val="markedcontent"/>
          <w:rFonts w:cstheme="minorHAnsi"/>
          <w:sz w:val="24"/>
          <w:szCs w:val="24"/>
        </w:rPr>
        <w:t>zachowań</w:t>
      </w:r>
      <w:proofErr w:type="spellEnd"/>
      <w:r w:rsidRPr="00870A85">
        <w:rPr>
          <w:rStyle w:val="markedcontent"/>
          <w:rFonts w:cstheme="minorHAnsi"/>
          <w:sz w:val="24"/>
          <w:szCs w:val="24"/>
        </w:rPr>
        <w:t xml:space="preserve"> seksualnych itp. W przemocy seksualnej, jak podkreśla J. Roszak, najmniej chodzi o sam seks.</w:t>
      </w:r>
      <w:r w:rsidR="00147115" w:rsidRPr="00870A85">
        <w:rPr>
          <w:rStyle w:val="markedcontent"/>
          <w:rFonts w:cstheme="minorHAnsi"/>
          <w:sz w:val="24"/>
          <w:szCs w:val="24"/>
        </w:rPr>
        <w:t xml:space="preserve"> </w:t>
      </w:r>
      <w:r w:rsidRPr="00870A85">
        <w:rPr>
          <w:rStyle w:val="markedcontent"/>
          <w:rFonts w:cstheme="minorHAnsi"/>
          <w:sz w:val="24"/>
          <w:szCs w:val="24"/>
        </w:rPr>
        <w:t>Najistotniejsze jest odzwierciedlenie i ugruntowanie relacji władzy, zaakcentowanie, kto jest silny, a</w:t>
      </w:r>
      <w:r w:rsidR="00147115" w:rsidRPr="00870A85">
        <w:rPr>
          <w:rStyle w:val="markedcontent"/>
          <w:rFonts w:cstheme="minorHAnsi"/>
          <w:sz w:val="24"/>
          <w:szCs w:val="24"/>
        </w:rPr>
        <w:t xml:space="preserve"> </w:t>
      </w:r>
      <w:r w:rsidRPr="00870A85">
        <w:rPr>
          <w:rStyle w:val="markedcontent"/>
          <w:rFonts w:cstheme="minorHAnsi"/>
          <w:sz w:val="24"/>
          <w:szCs w:val="24"/>
        </w:rPr>
        <w:t>kto musi ulec. Można wręcz mówić o socjalizacji mężczyzn do przemocy – bycia sprawcą, i kobiecej</w:t>
      </w:r>
      <w:r w:rsidR="00147115" w:rsidRPr="00870A85">
        <w:rPr>
          <w:rStyle w:val="markedcontent"/>
          <w:rFonts w:cstheme="minorHAnsi"/>
          <w:sz w:val="24"/>
          <w:szCs w:val="24"/>
        </w:rPr>
        <w:t xml:space="preserve"> </w:t>
      </w:r>
      <w:r w:rsidRPr="00870A85">
        <w:rPr>
          <w:rStyle w:val="markedcontent"/>
          <w:rFonts w:cstheme="minorHAnsi"/>
          <w:sz w:val="24"/>
          <w:szCs w:val="24"/>
        </w:rPr>
        <w:t>socjalizacji do bycia ofiarą.</w:t>
      </w:r>
      <w:r w:rsidR="00147115" w:rsidRPr="00870A85">
        <w:rPr>
          <w:rStyle w:val="markedcontent"/>
          <w:rFonts w:cstheme="minorHAnsi"/>
          <w:sz w:val="24"/>
          <w:szCs w:val="24"/>
        </w:rPr>
        <w:t xml:space="preserve"> </w:t>
      </w:r>
    </w:p>
    <w:p w14:paraId="12D99083" w14:textId="2DFC3A27" w:rsidR="00147115" w:rsidRPr="00870A85" w:rsidRDefault="00FC5CD5" w:rsidP="00A24C80">
      <w:pPr>
        <w:pStyle w:val="Akapitzlist"/>
        <w:numPr>
          <w:ilvl w:val="0"/>
          <w:numId w:val="11"/>
        </w:numPr>
        <w:spacing w:after="0" w:line="276" w:lineRule="auto"/>
        <w:jc w:val="both"/>
        <w:rPr>
          <w:rStyle w:val="markedcontent"/>
          <w:rFonts w:cstheme="minorHAnsi"/>
          <w:sz w:val="24"/>
          <w:szCs w:val="24"/>
        </w:rPr>
      </w:pPr>
      <w:r w:rsidRPr="00870A85">
        <w:rPr>
          <w:rStyle w:val="markedcontent"/>
          <w:rFonts w:cstheme="minorHAnsi"/>
          <w:sz w:val="24"/>
          <w:szCs w:val="24"/>
        </w:rPr>
        <w:t>Przemoc ekonomiczna, opisywana jest zazwyczaj jako używanie pieniędzy lub innych wartości</w:t>
      </w:r>
      <w:r w:rsidR="00147115" w:rsidRPr="00870A85">
        <w:rPr>
          <w:rStyle w:val="markedcontent"/>
          <w:rFonts w:cstheme="minorHAnsi"/>
          <w:sz w:val="24"/>
          <w:szCs w:val="24"/>
        </w:rPr>
        <w:t xml:space="preserve"> </w:t>
      </w:r>
      <w:r w:rsidRPr="00870A85">
        <w:rPr>
          <w:rStyle w:val="markedcontent"/>
          <w:rFonts w:cstheme="minorHAnsi"/>
          <w:sz w:val="24"/>
          <w:szCs w:val="24"/>
        </w:rPr>
        <w:t>materialnych do zaspokojenia potrzeb władzy i kontroli przez sprawcę. Pieniądze czy wartości</w:t>
      </w:r>
      <w:r w:rsidR="00147115" w:rsidRPr="00870A85">
        <w:rPr>
          <w:rStyle w:val="markedcontent"/>
          <w:rFonts w:cstheme="minorHAnsi"/>
          <w:sz w:val="24"/>
          <w:szCs w:val="24"/>
        </w:rPr>
        <w:t xml:space="preserve"> </w:t>
      </w:r>
      <w:r w:rsidRPr="00870A85">
        <w:rPr>
          <w:rStyle w:val="markedcontent"/>
          <w:rFonts w:cstheme="minorHAnsi"/>
          <w:sz w:val="24"/>
          <w:szCs w:val="24"/>
        </w:rPr>
        <w:t>materialne są używane zatem jako instrument, narzędzie do budowania jawnej lub ukrytej dominującej</w:t>
      </w:r>
      <w:r w:rsidR="00147115" w:rsidRPr="00870A85">
        <w:rPr>
          <w:rStyle w:val="markedcontent"/>
          <w:rFonts w:cstheme="minorHAnsi"/>
          <w:sz w:val="24"/>
          <w:szCs w:val="24"/>
        </w:rPr>
        <w:t xml:space="preserve"> </w:t>
      </w:r>
      <w:r w:rsidRPr="00870A85">
        <w:rPr>
          <w:rStyle w:val="markedcontent"/>
          <w:rFonts w:cstheme="minorHAnsi"/>
          <w:sz w:val="24"/>
          <w:szCs w:val="24"/>
        </w:rPr>
        <w:t xml:space="preserve">pozycji w rodzinie i stają się swojego rodzaju kartą przetargową. D. </w:t>
      </w:r>
      <w:proofErr w:type="spellStart"/>
      <w:r w:rsidRPr="00870A85">
        <w:rPr>
          <w:rStyle w:val="markedcontent"/>
          <w:rFonts w:cstheme="minorHAnsi"/>
          <w:sz w:val="24"/>
          <w:szCs w:val="24"/>
        </w:rPr>
        <w:t>Dyjakon</w:t>
      </w:r>
      <w:proofErr w:type="spellEnd"/>
      <w:r w:rsidR="00DE468B" w:rsidRPr="00870A85">
        <w:rPr>
          <w:rStyle w:val="Odwoanieprzypisudolnego"/>
          <w:rFonts w:cstheme="minorHAnsi"/>
          <w:sz w:val="24"/>
          <w:szCs w:val="24"/>
        </w:rPr>
        <w:footnoteReference w:id="6"/>
      </w:r>
      <w:r w:rsidRPr="00870A85">
        <w:rPr>
          <w:rStyle w:val="markedcontent"/>
          <w:rFonts w:cstheme="minorHAnsi"/>
          <w:sz w:val="24"/>
          <w:szCs w:val="24"/>
        </w:rPr>
        <w:t xml:space="preserve"> wśród symptomów w</w:t>
      </w:r>
      <w:r w:rsidR="00DE468B" w:rsidRPr="00870A85">
        <w:rPr>
          <w:rStyle w:val="markedcontent"/>
          <w:rFonts w:cstheme="minorHAnsi"/>
          <w:sz w:val="24"/>
          <w:szCs w:val="24"/>
        </w:rPr>
        <w:t xml:space="preserve"> </w:t>
      </w:r>
      <w:r w:rsidRPr="00870A85">
        <w:rPr>
          <w:rStyle w:val="markedcontent"/>
          <w:rFonts w:cstheme="minorHAnsi"/>
          <w:sz w:val="24"/>
          <w:szCs w:val="24"/>
        </w:rPr>
        <w:t>zachowaniu sprawcy mogących dowodzić stosowania przemocy ekonomicznej, na które należy zwrócić</w:t>
      </w:r>
      <w:r w:rsidR="00147115" w:rsidRPr="00870A85">
        <w:rPr>
          <w:rStyle w:val="markedcontent"/>
          <w:rFonts w:cstheme="minorHAnsi"/>
          <w:sz w:val="24"/>
          <w:szCs w:val="24"/>
        </w:rPr>
        <w:t xml:space="preserve"> </w:t>
      </w:r>
      <w:r w:rsidRPr="00870A85">
        <w:rPr>
          <w:rStyle w:val="markedcontent"/>
          <w:rFonts w:cstheme="minorHAnsi"/>
          <w:sz w:val="24"/>
          <w:szCs w:val="24"/>
        </w:rPr>
        <w:t>uwagę, wymienia m.in.:</w:t>
      </w:r>
    </w:p>
    <w:p w14:paraId="3B17D47E" w14:textId="77777777" w:rsidR="00147115" w:rsidRPr="00870A85" w:rsidRDefault="00FC5CD5" w:rsidP="00A24C80">
      <w:pPr>
        <w:pStyle w:val="Akapitzlist"/>
        <w:numPr>
          <w:ilvl w:val="0"/>
          <w:numId w:val="5"/>
        </w:numPr>
        <w:spacing w:after="0" w:line="276" w:lineRule="auto"/>
        <w:ind w:left="1701"/>
        <w:jc w:val="both"/>
        <w:rPr>
          <w:rFonts w:eastAsia="Times New Roman" w:cstheme="minorHAnsi"/>
          <w:sz w:val="24"/>
          <w:szCs w:val="24"/>
          <w:lang w:eastAsia="pl-PL"/>
        </w:rPr>
      </w:pPr>
      <w:r w:rsidRPr="00870A85">
        <w:rPr>
          <w:rStyle w:val="markedcontent"/>
          <w:rFonts w:cstheme="minorHAnsi"/>
          <w:sz w:val="24"/>
          <w:szCs w:val="24"/>
        </w:rPr>
        <w:t>pozbawianie środków do życia – niedawanie pieniędzy na podstawowe potrzeby;</w:t>
      </w:r>
    </w:p>
    <w:p w14:paraId="3F123D24" w14:textId="77777777" w:rsidR="00147115" w:rsidRPr="00870A85" w:rsidRDefault="00FC5CD5" w:rsidP="00A24C80">
      <w:pPr>
        <w:pStyle w:val="Akapitzlist"/>
        <w:numPr>
          <w:ilvl w:val="0"/>
          <w:numId w:val="5"/>
        </w:numPr>
        <w:spacing w:after="0" w:line="276" w:lineRule="auto"/>
        <w:ind w:left="1701"/>
        <w:jc w:val="both"/>
        <w:rPr>
          <w:rFonts w:eastAsia="Times New Roman" w:cstheme="minorHAnsi"/>
          <w:sz w:val="24"/>
          <w:szCs w:val="24"/>
          <w:lang w:eastAsia="pl-PL"/>
        </w:rPr>
      </w:pPr>
      <w:r w:rsidRPr="00870A85">
        <w:rPr>
          <w:rStyle w:val="markedcontent"/>
          <w:rFonts w:cstheme="minorHAnsi"/>
          <w:sz w:val="24"/>
          <w:szCs w:val="24"/>
        </w:rPr>
        <w:t>okradanie rodziny, zabieranie pieniędzy np. na hazard czy alkohol;</w:t>
      </w:r>
    </w:p>
    <w:p w14:paraId="065667F0" w14:textId="77777777" w:rsidR="00147115" w:rsidRPr="00870A85" w:rsidRDefault="00FC5CD5" w:rsidP="00A24C80">
      <w:pPr>
        <w:pStyle w:val="Akapitzlist"/>
        <w:numPr>
          <w:ilvl w:val="0"/>
          <w:numId w:val="5"/>
        </w:numPr>
        <w:spacing w:after="0" w:line="276" w:lineRule="auto"/>
        <w:ind w:left="1701"/>
        <w:jc w:val="both"/>
        <w:rPr>
          <w:rStyle w:val="markedcontent"/>
          <w:rFonts w:eastAsia="Times New Roman" w:cstheme="minorHAnsi"/>
          <w:sz w:val="24"/>
          <w:szCs w:val="24"/>
          <w:lang w:eastAsia="pl-PL"/>
        </w:rPr>
      </w:pPr>
      <w:r w:rsidRPr="00870A85">
        <w:rPr>
          <w:rStyle w:val="markedcontent"/>
          <w:rFonts w:cstheme="minorHAnsi"/>
          <w:sz w:val="24"/>
          <w:szCs w:val="24"/>
        </w:rPr>
        <w:t>ograniczanie dostępu do pieniędzy, np. wyliczanie pieniędzy na zakupy czy zabieranie karty</w:t>
      </w:r>
      <w:r w:rsidR="00147115" w:rsidRPr="00870A85">
        <w:rPr>
          <w:rStyle w:val="markedcontent"/>
          <w:rFonts w:cstheme="minorHAnsi"/>
          <w:sz w:val="24"/>
          <w:szCs w:val="24"/>
        </w:rPr>
        <w:t xml:space="preserve"> </w:t>
      </w:r>
      <w:r w:rsidRPr="00870A85">
        <w:rPr>
          <w:rStyle w:val="markedcontent"/>
          <w:rFonts w:cstheme="minorHAnsi"/>
          <w:sz w:val="24"/>
          <w:szCs w:val="24"/>
        </w:rPr>
        <w:t>kredytowej;</w:t>
      </w:r>
    </w:p>
    <w:p w14:paraId="3D39613E" w14:textId="7DE2C2C2" w:rsidR="00147115" w:rsidRPr="00870A85" w:rsidRDefault="00FC5CD5" w:rsidP="00A24C80">
      <w:pPr>
        <w:pStyle w:val="Akapitzlist"/>
        <w:numPr>
          <w:ilvl w:val="0"/>
          <w:numId w:val="5"/>
        </w:numPr>
        <w:spacing w:after="0" w:line="276" w:lineRule="auto"/>
        <w:ind w:left="1701"/>
        <w:jc w:val="both"/>
        <w:rPr>
          <w:rStyle w:val="markedcontent"/>
          <w:rFonts w:eastAsia="Times New Roman" w:cstheme="minorHAnsi"/>
          <w:sz w:val="24"/>
          <w:szCs w:val="24"/>
          <w:lang w:eastAsia="pl-PL"/>
        </w:rPr>
      </w:pPr>
      <w:r w:rsidRPr="00870A85">
        <w:rPr>
          <w:rStyle w:val="markedcontent"/>
          <w:rFonts w:cstheme="minorHAnsi"/>
          <w:sz w:val="24"/>
          <w:szCs w:val="24"/>
        </w:rPr>
        <w:t xml:space="preserve">ograniczanie możliwości korzystania ze wspólnych dóbr materialnych, </w:t>
      </w:r>
      <w:r w:rsidR="00CE0E04" w:rsidRPr="00870A85">
        <w:rPr>
          <w:rStyle w:val="markedcontent"/>
          <w:rFonts w:cstheme="minorHAnsi"/>
          <w:sz w:val="24"/>
          <w:szCs w:val="24"/>
        </w:rPr>
        <w:br/>
      </w:r>
      <w:r w:rsidRPr="00870A85">
        <w:rPr>
          <w:rStyle w:val="markedcontent"/>
          <w:rFonts w:cstheme="minorHAnsi"/>
          <w:sz w:val="24"/>
          <w:szCs w:val="24"/>
        </w:rPr>
        <w:t>np. mieszkania</w:t>
      </w:r>
      <w:r w:rsidR="00147115" w:rsidRPr="00870A85">
        <w:rPr>
          <w:rStyle w:val="markedcontent"/>
          <w:rFonts w:cstheme="minorHAnsi"/>
          <w:sz w:val="24"/>
          <w:szCs w:val="24"/>
        </w:rPr>
        <w:t xml:space="preserve"> </w:t>
      </w:r>
      <w:r w:rsidRPr="00870A85">
        <w:rPr>
          <w:rStyle w:val="markedcontent"/>
          <w:rFonts w:cstheme="minorHAnsi"/>
          <w:sz w:val="24"/>
          <w:szCs w:val="24"/>
        </w:rPr>
        <w:t>czy samochodu;</w:t>
      </w:r>
    </w:p>
    <w:p w14:paraId="13E96ABB" w14:textId="77777777" w:rsidR="00147115" w:rsidRPr="00870A85" w:rsidRDefault="00FC5CD5" w:rsidP="00A24C80">
      <w:pPr>
        <w:pStyle w:val="Akapitzlist"/>
        <w:numPr>
          <w:ilvl w:val="0"/>
          <w:numId w:val="5"/>
        </w:numPr>
        <w:spacing w:after="0" w:line="276" w:lineRule="auto"/>
        <w:ind w:left="1701"/>
        <w:jc w:val="both"/>
        <w:rPr>
          <w:rStyle w:val="markedcontent"/>
          <w:rFonts w:eastAsia="Times New Roman" w:cstheme="minorHAnsi"/>
          <w:sz w:val="24"/>
          <w:szCs w:val="24"/>
          <w:lang w:eastAsia="pl-PL"/>
        </w:rPr>
      </w:pPr>
      <w:r w:rsidRPr="00870A85">
        <w:rPr>
          <w:rStyle w:val="markedcontent"/>
          <w:rFonts w:cstheme="minorHAnsi"/>
          <w:sz w:val="24"/>
          <w:szCs w:val="24"/>
        </w:rPr>
        <w:t>kontrolowanie wydatków;</w:t>
      </w:r>
    </w:p>
    <w:p w14:paraId="0F39073E" w14:textId="77777777" w:rsidR="00DE468B" w:rsidRPr="00870A85" w:rsidRDefault="00FC5CD5" w:rsidP="00A24C80">
      <w:pPr>
        <w:pStyle w:val="Akapitzlist"/>
        <w:numPr>
          <w:ilvl w:val="0"/>
          <w:numId w:val="5"/>
        </w:numPr>
        <w:spacing w:after="0" w:line="276" w:lineRule="auto"/>
        <w:ind w:left="1701"/>
        <w:jc w:val="both"/>
        <w:rPr>
          <w:rStyle w:val="markedcontent"/>
          <w:rFonts w:eastAsia="Times New Roman" w:cstheme="minorHAnsi"/>
          <w:sz w:val="24"/>
          <w:szCs w:val="24"/>
          <w:lang w:eastAsia="pl-PL"/>
        </w:rPr>
      </w:pPr>
      <w:r w:rsidRPr="00870A85">
        <w:rPr>
          <w:rStyle w:val="markedcontent"/>
          <w:rFonts w:cstheme="minorHAnsi"/>
          <w:sz w:val="24"/>
          <w:szCs w:val="24"/>
        </w:rPr>
        <w:t>obniżanie wartości zarobionych pieniędzy;</w:t>
      </w:r>
      <w:r w:rsidR="00DE468B" w:rsidRPr="00870A85">
        <w:rPr>
          <w:rStyle w:val="markedcontent"/>
          <w:rFonts w:cstheme="minorHAnsi"/>
          <w:sz w:val="24"/>
          <w:szCs w:val="24"/>
        </w:rPr>
        <w:t xml:space="preserve"> </w:t>
      </w:r>
    </w:p>
    <w:p w14:paraId="05EBCF5E" w14:textId="77777777" w:rsidR="00DE468B" w:rsidRPr="00870A85" w:rsidRDefault="00DE468B" w:rsidP="00A24C80">
      <w:pPr>
        <w:pStyle w:val="Akapitzlist"/>
        <w:numPr>
          <w:ilvl w:val="0"/>
          <w:numId w:val="5"/>
        </w:numPr>
        <w:spacing w:after="0" w:line="276" w:lineRule="auto"/>
        <w:ind w:left="1701"/>
        <w:jc w:val="both"/>
        <w:rPr>
          <w:rStyle w:val="markedcontent"/>
          <w:rFonts w:eastAsia="Times New Roman" w:cstheme="minorHAnsi"/>
          <w:sz w:val="24"/>
          <w:szCs w:val="24"/>
          <w:lang w:eastAsia="pl-PL"/>
        </w:rPr>
      </w:pPr>
      <w:r w:rsidRPr="00870A85">
        <w:rPr>
          <w:rStyle w:val="markedcontent"/>
          <w:rFonts w:cstheme="minorHAnsi"/>
          <w:sz w:val="24"/>
          <w:szCs w:val="24"/>
        </w:rPr>
        <w:t>obniżanie wartości i zdolności do samodzielnego życia;</w:t>
      </w:r>
    </w:p>
    <w:p w14:paraId="1B49E7D6" w14:textId="77777777" w:rsidR="00DE468B" w:rsidRPr="00870A85" w:rsidRDefault="00DE468B" w:rsidP="00A24C80">
      <w:pPr>
        <w:pStyle w:val="Akapitzlist"/>
        <w:numPr>
          <w:ilvl w:val="0"/>
          <w:numId w:val="5"/>
        </w:numPr>
        <w:spacing w:after="0" w:line="276" w:lineRule="auto"/>
        <w:ind w:left="1701"/>
        <w:jc w:val="both"/>
        <w:rPr>
          <w:rFonts w:eastAsia="Times New Roman" w:cstheme="minorHAnsi"/>
          <w:sz w:val="24"/>
          <w:szCs w:val="24"/>
          <w:lang w:eastAsia="pl-PL"/>
        </w:rPr>
      </w:pPr>
      <w:r w:rsidRPr="00870A85">
        <w:rPr>
          <w:rStyle w:val="markedcontent"/>
          <w:rFonts w:cstheme="minorHAnsi"/>
          <w:sz w:val="24"/>
          <w:szCs w:val="24"/>
        </w:rPr>
        <w:t>zastraszanie;</w:t>
      </w:r>
      <w:r w:rsidRPr="00870A85">
        <w:rPr>
          <w:rFonts w:cstheme="minorHAnsi"/>
          <w:sz w:val="24"/>
          <w:szCs w:val="24"/>
        </w:rPr>
        <w:t xml:space="preserve"> </w:t>
      </w:r>
    </w:p>
    <w:p w14:paraId="2FBC9B92" w14:textId="2ED948E5" w:rsidR="00DE468B" w:rsidRPr="00870A85" w:rsidRDefault="00DE468B" w:rsidP="00A24C80">
      <w:pPr>
        <w:pStyle w:val="Akapitzlist"/>
        <w:numPr>
          <w:ilvl w:val="0"/>
          <w:numId w:val="5"/>
        </w:numPr>
        <w:spacing w:after="0" w:line="276" w:lineRule="auto"/>
        <w:ind w:left="1701"/>
        <w:jc w:val="both"/>
        <w:rPr>
          <w:rStyle w:val="markedcontent"/>
          <w:rFonts w:eastAsia="Times New Roman" w:cstheme="minorHAnsi"/>
          <w:sz w:val="24"/>
          <w:szCs w:val="24"/>
          <w:lang w:eastAsia="pl-PL"/>
        </w:rPr>
      </w:pPr>
      <w:r w:rsidRPr="00870A85">
        <w:rPr>
          <w:rStyle w:val="markedcontent"/>
          <w:rFonts w:cstheme="minorHAnsi"/>
          <w:sz w:val="24"/>
          <w:szCs w:val="24"/>
        </w:rPr>
        <w:t>przerzucanie odpowiedzialności za utrzymanie rodziny na partnerkę lub partnera;</w:t>
      </w:r>
    </w:p>
    <w:p w14:paraId="349AEEC4" w14:textId="77777777" w:rsidR="00DE468B" w:rsidRPr="00870A85" w:rsidRDefault="00DE468B" w:rsidP="00A24C80">
      <w:pPr>
        <w:pStyle w:val="Akapitzlist"/>
        <w:numPr>
          <w:ilvl w:val="0"/>
          <w:numId w:val="5"/>
        </w:numPr>
        <w:spacing w:after="0" w:line="276" w:lineRule="auto"/>
        <w:ind w:left="1701"/>
        <w:jc w:val="both"/>
        <w:rPr>
          <w:rStyle w:val="markedcontent"/>
          <w:rFonts w:eastAsia="Times New Roman" w:cstheme="minorHAnsi"/>
          <w:sz w:val="24"/>
          <w:szCs w:val="24"/>
          <w:lang w:eastAsia="pl-PL"/>
        </w:rPr>
      </w:pPr>
      <w:r w:rsidRPr="00870A85">
        <w:rPr>
          <w:rStyle w:val="markedcontent"/>
          <w:rFonts w:cstheme="minorHAnsi"/>
          <w:sz w:val="24"/>
          <w:szCs w:val="24"/>
        </w:rPr>
        <w:t>przekupywanie dzieci prezentami itp.</w:t>
      </w:r>
    </w:p>
    <w:p w14:paraId="7F42AC88" w14:textId="77777777" w:rsidR="00DE468B" w:rsidRPr="00870A85" w:rsidRDefault="00DE468B" w:rsidP="00A24C80">
      <w:pPr>
        <w:spacing w:after="0" w:line="276" w:lineRule="auto"/>
        <w:jc w:val="both"/>
        <w:rPr>
          <w:rStyle w:val="markedcontent"/>
          <w:rFonts w:cstheme="minorHAnsi"/>
          <w:sz w:val="24"/>
          <w:szCs w:val="24"/>
        </w:rPr>
      </w:pPr>
    </w:p>
    <w:p w14:paraId="5CA0C1AD" w14:textId="5C900EBD" w:rsidR="00D11510" w:rsidRPr="00870A85" w:rsidRDefault="00DE468B" w:rsidP="00A24C80">
      <w:pPr>
        <w:pStyle w:val="Akapitzlist"/>
        <w:numPr>
          <w:ilvl w:val="0"/>
          <w:numId w:val="11"/>
        </w:numPr>
        <w:spacing w:after="0" w:line="276" w:lineRule="auto"/>
        <w:jc w:val="both"/>
        <w:rPr>
          <w:rFonts w:eastAsia="Times New Roman" w:cstheme="minorHAnsi"/>
          <w:sz w:val="24"/>
          <w:szCs w:val="24"/>
          <w:lang w:eastAsia="pl-PL"/>
        </w:rPr>
      </w:pPr>
      <w:r w:rsidRPr="00870A85">
        <w:rPr>
          <w:rStyle w:val="markedcontent"/>
          <w:rFonts w:cstheme="minorHAnsi"/>
          <w:sz w:val="24"/>
          <w:szCs w:val="24"/>
        </w:rPr>
        <w:t>Zaniedbanie, jest naruszeniem obowiązku opieki ze strony osób bliskich, brak zaspokajania</w:t>
      </w:r>
      <w:r w:rsidR="004A0110" w:rsidRPr="00870A85">
        <w:rPr>
          <w:rFonts w:cstheme="minorHAnsi"/>
          <w:sz w:val="24"/>
          <w:szCs w:val="24"/>
        </w:rPr>
        <w:t xml:space="preserve"> </w:t>
      </w:r>
      <w:r w:rsidRPr="00870A85">
        <w:rPr>
          <w:rStyle w:val="markedcontent"/>
          <w:rFonts w:cstheme="minorHAnsi"/>
          <w:sz w:val="24"/>
          <w:szCs w:val="24"/>
        </w:rPr>
        <w:t>podstawowych potrzeb materialnych i emocjonalnych, np. niezapewnianie odpowiedniego jedzenia,</w:t>
      </w:r>
      <w:r w:rsidRPr="00870A85">
        <w:rPr>
          <w:rFonts w:cstheme="minorHAnsi"/>
          <w:sz w:val="24"/>
          <w:szCs w:val="24"/>
        </w:rPr>
        <w:t xml:space="preserve"> </w:t>
      </w:r>
      <w:r w:rsidRPr="00870A85">
        <w:rPr>
          <w:rStyle w:val="markedcontent"/>
          <w:rFonts w:cstheme="minorHAnsi"/>
          <w:sz w:val="24"/>
          <w:szCs w:val="24"/>
        </w:rPr>
        <w:t>ubrań, schronienia, opieki medycznej, bezpieczeństwa.</w:t>
      </w:r>
    </w:p>
    <w:p w14:paraId="260172D0" w14:textId="61B14FD1" w:rsidR="00D11510" w:rsidRPr="00870A85" w:rsidRDefault="00D11510" w:rsidP="00A24C80">
      <w:pPr>
        <w:spacing w:after="0" w:line="276" w:lineRule="auto"/>
        <w:rPr>
          <w:rFonts w:eastAsia="Times New Roman" w:cstheme="minorHAnsi"/>
          <w:sz w:val="24"/>
          <w:szCs w:val="24"/>
          <w:lang w:eastAsia="pl-PL"/>
        </w:rPr>
      </w:pPr>
    </w:p>
    <w:p w14:paraId="6A4FE8E1" w14:textId="1D924F64" w:rsidR="008D556C" w:rsidRPr="00870A85" w:rsidRDefault="008D556C" w:rsidP="00A24C80">
      <w:pPr>
        <w:spacing w:after="0" w:line="276" w:lineRule="auto"/>
        <w:rPr>
          <w:rFonts w:eastAsia="Times New Roman" w:cstheme="minorHAnsi"/>
          <w:sz w:val="24"/>
          <w:szCs w:val="24"/>
          <w:lang w:eastAsia="pl-PL"/>
        </w:rPr>
      </w:pPr>
    </w:p>
    <w:p w14:paraId="10FC63EE" w14:textId="77777777" w:rsidR="004A0110" w:rsidRPr="00870A85" w:rsidRDefault="004A0110" w:rsidP="00A24C80">
      <w:pPr>
        <w:spacing w:after="0" w:line="276" w:lineRule="auto"/>
        <w:rPr>
          <w:rFonts w:eastAsia="Times New Roman" w:cstheme="minorHAnsi"/>
          <w:sz w:val="24"/>
          <w:szCs w:val="24"/>
          <w:lang w:eastAsia="pl-PL"/>
        </w:rPr>
      </w:pPr>
    </w:p>
    <w:p w14:paraId="28F67113" w14:textId="70ED88E6" w:rsidR="002F13B5" w:rsidRPr="00870A85" w:rsidRDefault="002F13B5" w:rsidP="00A24C80">
      <w:pPr>
        <w:pStyle w:val="Nagwek2"/>
        <w:numPr>
          <w:ilvl w:val="1"/>
          <w:numId w:val="12"/>
        </w:numPr>
        <w:spacing w:line="276" w:lineRule="auto"/>
        <w:rPr>
          <w:rFonts w:asciiTheme="minorHAnsi" w:eastAsia="Times New Roman" w:hAnsiTheme="minorHAnsi" w:cstheme="minorHAnsi"/>
          <w:color w:val="auto"/>
          <w:lang w:eastAsia="pl-PL"/>
        </w:rPr>
      </w:pPr>
      <w:bookmarkStart w:id="3" w:name="_Toc98167276"/>
      <w:r w:rsidRPr="00870A85">
        <w:rPr>
          <w:rFonts w:asciiTheme="minorHAnsi" w:eastAsia="Times New Roman" w:hAnsiTheme="minorHAnsi" w:cstheme="minorHAnsi"/>
          <w:color w:val="auto"/>
          <w:lang w:eastAsia="pl-PL"/>
        </w:rPr>
        <w:lastRenderedPageBreak/>
        <w:t xml:space="preserve">Mechanizm </w:t>
      </w:r>
      <w:r w:rsidR="00B12439" w:rsidRPr="00870A85">
        <w:rPr>
          <w:rFonts w:asciiTheme="minorHAnsi" w:eastAsia="Times New Roman" w:hAnsiTheme="minorHAnsi" w:cstheme="minorHAnsi"/>
          <w:color w:val="auto"/>
          <w:lang w:eastAsia="pl-PL"/>
        </w:rPr>
        <w:t>przemoc</w:t>
      </w:r>
      <w:r w:rsidRPr="00870A85">
        <w:rPr>
          <w:rFonts w:asciiTheme="minorHAnsi" w:eastAsia="Times New Roman" w:hAnsiTheme="minorHAnsi" w:cstheme="minorHAnsi"/>
          <w:color w:val="auto"/>
          <w:lang w:eastAsia="pl-PL"/>
        </w:rPr>
        <w:t>y</w:t>
      </w:r>
      <w:r w:rsidR="00B12439" w:rsidRPr="00870A85">
        <w:rPr>
          <w:rFonts w:asciiTheme="minorHAnsi" w:eastAsia="Times New Roman" w:hAnsiTheme="minorHAnsi" w:cstheme="minorHAnsi"/>
          <w:color w:val="auto"/>
          <w:lang w:eastAsia="pl-PL"/>
        </w:rPr>
        <w:t xml:space="preserve"> w rodzinie</w:t>
      </w:r>
      <w:bookmarkEnd w:id="3"/>
      <w:r w:rsidR="00B12439" w:rsidRPr="00870A85">
        <w:rPr>
          <w:rFonts w:asciiTheme="minorHAnsi" w:eastAsia="Times New Roman" w:hAnsiTheme="minorHAnsi" w:cstheme="minorHAnsi"/>
          <w:color w:val="auto"/>
          <w:lang w:eastAsia="pl-PL"/>
        </w:rPr>
        <w:t xml:space="preserve"> </w:t>
      </w:r>
    </w:p>
    <w:p w14:paraId="2AFE92AF" w14:textId="77777777" w:rsidR="002F13B5" w:rsidRPr="00870A85" w:rsidRDefault="002F13B5" w:rsidP="00A24C80">
      <w:pPr>
        <w:spacing w:after="0" w:line="276" w:lineRule="auto"/>
        <w:jc w:val="both"/>
        <w:rPr>
          <w:rFonts w:eastAsia="Times New Roman" w:cstheme="minorHAnsi"/>
          <w:sz w:val="24"/>
          <w:szCs w:val="24"/>
          <w:lang w:eastAsia="pl-PL"/>
        </w:rPr>
      </w:pPr>
    </w:p>
    <w:p w14:paraId="0A21CB1E" w14:textId="77777777" w:rsidR="002F13B5" w:rsidRPr="00870A85" w:rsidRDefault="002F13B5" w:rsidP="00A24C80">
      <w:pPr>
        <w:spacing w:after="0" w:line="276" w:lineRule="auto"/>
        <w:jc w:val="both"/>
        <w:rPr>
          <w:rFonts w:cstheme="minorHAnsi"/>
          <w:sz w:val="24"/>
          <w:szCs w:val="24"/>
        </w:rPr>
      </w:pPr>
      <w:r w:rsidRPr="00870A85">
        <w:rPr>
          <w:rFonts w:cstheme="minorHAnsi"/>
          <w:sz w:val="24"/>
          <w:szCs w:val="24"/>
        </w:rPr>
        <w:t xml:space="preserve">Przemoc w rodzinie rzadko kiedy bywa jedynie jednorazowym incydentem. Proces ten składa się z powtarzających się, następujących po sobie faz. </w:t>
      </w:r>
    </w:p>
    <w:p w14:paraId="7B2039EE" w14:textId="77777777" w:rsidR="00B061B3" w:rsidRPr="00870A85" w:rsidRDefault="002F13B5" w:rsidP="00A24C80">
      <w:pPr>
        <w:pStyle w:val="Akapitzlist"/>
        <w:numPr>
          <w:ilvl w:val="0"/>
          <w:numId w:val="15"/>
        </w:numPr>
        <w:spacing w:after="0" w:line="276" w:lineRule="auto"/>
        <w:jc w:val="both"/>
        <w:rPr>
          <w:rFonts w:cstheme="minorHAnsi"/>
          <w:sz w:val="24"/>
          <w:szCs w:val="24"/>
        </w:rPr>
      </w:pPr>
      <w:r w:rsidRPr="00870A85">
        <w:rPr>
          <w:rFonts w:cstheme="minorHAnsi"/>
          <w:sz w:val="24"/>
          <w:szCs w:val="24"/>
        </w:rPr>
        <w:t>Pierwsza z nich to faza narastającego napięcia - początek cyklu. Napięcie stopniowo narasta. Pojawiają się coraz częstsze konflikty, pojawia się zazdrość, gniew. Sprawca coraz bardziej kontroluje, podporządkowuje sobie członków rodziny. Staje się coraz bardziej drażliwy, poirytowany, prowokuje kłótnie, w czasie których wyzywa, obraża, poniża. Rodzina dąży do wyciszenia sytuacji; za wszelką cenę usiłuje poprawić nastrój sprawcy starając się zaspokoić jego żądania. Ofiary niejednokrotnie obarczają się odpowiedzialnością za nastroje partnera, czy ojca.</w:t>
      </w:r>
    </w:p>
    <w:p w14:paraId="262835BD" w14:textId="77777777" w:rsidR="00B061B3" w:rsidRPr="00870A85" w:rsidRDefault="002F13B5" w:rsidP="00A24C80">
      <w:pPr>
        <w:pStyle w:val="Akapitzlist"/>
        <w:numPr>
          <w:ilvl w:val="0"/>
          <w:numId w:val="15"/>
        </w:numPr>
        <w:spacing w:after="0" w:line="276" w:lineRule="auto"/>
        <w:jc w:val="both"/>
        <w:rPr>
          <w:rFonts w:cstheme="minorHAnsi"/>
          <w:sz w:val="24"/>
          <w:szCs w:val="24"/>
        </w:rPr>
      </w:pPr>
      <w:r w:rsidRPr="00870A85">
        <w:rPr>
          <w:rFonts w:cstheme="minorHAnsi"/>
          <w:sz w:val="24"/>
          <w:szCs w:val="24"/>
        </w:rPr>
        <w:t xml:space="preserve">Etap drugi - faza ostrej przemocy, w trakcie której dochodzi do wybuchu gniewu i wyładowania agresji. Bywa, że ofiara prowokuje wyładowanie emocji, ponieważ jest wykończona ciągłym napięciem. W tej fazie to sprawca prowokuje awanturę, często z błahych powodów, stawiając ofierze żądania, których ona nie jest w stanie zaspokoić. Ofiara próbuje na różne sposoby uspokoić sprawcę i uchronić siebie, ale zwykle te działania nie dają rezultatu. Sprawca działa w sposób gwałtowny, traci kontrolę nad swoim zachowaniem. Ofiara po ataku agresji przeżywa niedowierzanie, bezradność, wstyd, złość. </w:t>
      </w:r>
    </w:p>
    <w:p w14:paraId="6521D051" w14:textId="7693FB9A" w:rsidR="002F13B5" w:rsidRPr="00870A85" w:rsidRDefault="002F13B5" w:rsidP="00A24C80">
      <w:pPr>
        <w:pStyle w:val="Akapitzlist"/>
        <w:numPr>
          <w:ilvl w:val="0"/>
          <w:numId w:val="15"/>
        </w:numPr>
        <w:spacing w:after="0" w:line="276" w:lineRule="auto"/>
        <w:jc w:val="both"/>
        <w:rPr>
          <w:rFonts w:cstheme="minorHAnsi"/>
          <w:sz w:val="24"/>
          <w:szCs w:val="24"/>
        </w:rPr>
      </w:pPr>
      <w:r w:rsidRPr="00870A85">
        <w:rPr>
          <w:rFonts w:cstheme="minorHAnsi"/>
          <w:sz w:val="24"/>
          <w:szCs w:val="24"/>
        </w:rPr>
        <w:t>Ostatnia, trzecia faza miodowego miesiąca, w której sprawca usprawiedliwia swoje zachowanie, przeprasza, okazuje skruchę i obiecuje, że agresja więcej się nie powtórzy, jest miły, uczynny, obdarowuje prezentami. Ofiara wierzy w zapewnienia partnera, ponieważ bardzo chce, aby były prawdą. W tej fazie osoby doświadczające przemocy często wycofują się</w:t>
      </w:r>
      <w:r w:rsidR="00224BDD" w:rsidRPr="00870A85">
        <w:rPr>
          <w:rFonts w:cstheme="minorHAnsi"/>
          <w:sz w:val="24"/>
          <w:szCs w:val="24"/>
        </w:rPr>
        <w:t xml:space="preserve"> </w:t>
      </w:r>
      <w:r w:rsidRPr="00870A85">
        <w:rPr>
          <w:rFonts w:cstheme="minorHAnsi"/>
          <w:sz w:val="24"/>
          <w:szCs w:val="24"/>
        </w:rPr>
        <w:t>z podjętych wcześniej działań przeciwko sprawcy.</w:t>
      </w:r>
      <w:r w:rsidR="00224BDD" w:rsidRPr="00870A85">
        <w:rPr>
          <w:rFonts w:cstheme="minorHAnsi"/>
          <w:sz w:val="24"/>
          <w:szCs w:val="24"/>
        </w:rPr>
        <w:t xml:space="preserve"> </w:t>
      </w:r>
      <w:r w:rsidRPr="00870A85">
        <w:rPr>
          <w:rFonts w:cstheme="minorHAnsi"/>
          <w:sz w:val="24"/>
          <w:szCs w:val="24"/>
        </w:rPr>
        <w:t>Wraz z upływem czasu kolejne fazy następują po sobie coraz szybciej, a czyny sprawcy stają</w:t>
      </w:r>
      <w:r w:rsidR="00224BDD" w:rsidRPr="00870A85">
        <w:rPr>
          <w:rFonts w:cstheme="minorHAnsi"/>
          <w:sz w:val="24"/>
          <w:szCs w:val="24"/>
        </w:rPr>
        <w:t xml:space="preserve"> </w:t>
      </w:r>
      <w:r w:rsidRPr="00870A85">
        <w:rPr>
          <w:rFonts w:cstheme="minorHAnsi"/>
          <w:sz w:val="24"/>
          <w:szCs w:val="24"/>
        </w:rPr>
        <w:t>się coraz bardziej brutalne i gwałtowne</w:t>
      </w:r>
      <w:r w:rsidR="00224BDD" w:rsidRPr="00870A85">
        <w:rPr>
          <w:rFonts w:cstheme="minorHAnsi"/>
          <w:sz w:val="24"/>
          <w:szCs w:val="24"/>
        </w:rPr>
        <w:t>.</w:t>
      </w:r>
      <w:r w:rsidR="00224BDD" w:rsidRPr="00870A85">
        <w:rPr>
          <w:rStyle w:val="Odwoanieprzypisudolnego"/>
          <w:rFonts w:cstheme="minorHAnsi"/>
          <w:sz w:val="24"/>
          <w:szCs w:val="24"/>
        </w:rPr>
        <w:footnoteReference w:id="7"/>
      </w:r>
    </w:p>
    <w:p w14:paraId="3BEE57AA" w14:textId="77777777" w:rsidR="002F13B5" w:rsidRPr="00870A85" w:rsidRDefault="002F13B5" w:rsidP="00A24C80">
      <w:pPr>
        <w:spacing w:after="0" w:line="276" w:lineRule="auto"/>
        <w:jc w:val="both"/>
        <w:rPr>
          <w:rFonts w:eastAsia="Times New Roman" w:cstheme="minorHAnsi"/>
          <w:sz w:val="24"/>
          <w:szCs w:val="24"/>
          <w:lang w:eastAsia="pl-PL"/>
        </w:rPr>
      </w:pPr>
    </w:p>
    <w:p w14:paraId="563D1823" w14:textId="57C74AF4" w:rsidR="00FB4D4F" w:rsidRPr="00870A85" w:rsidRDefault="00224BDD" w:rsidP="00020ED9">
      <w:pPr>
        <w:spacing w:after="0" w:line="276" w:lineRule="auto"/>
        <w:ind w:firstLine="360"/>
        <w:jc w:val="both"/>
        <w:rPr>
          <w:rFonts w:eastAsia="Times New Roman" w:cstheme="minorHAnsi"/>
          <w:sz w:val="24"/>
          <w:szCs w:val="24"/>
          <w:lang w:eastAsia="pl-PL"/>
        </w:rPr>
      </w:pPr>
      <w:r w:rsidRPr="00224BDD">
        <w:rPr>
          <w:rFonts w:eastAsia="Times New Roman" w:cstheme="minorHAnsi"/>
          <w:sz w:val="24"/>
          <w:szCs w:val="24"/>
          <w:lang w:eastAsia="pl-PL"/>
        </w:rPr>
        <w:t>Przemoc w rodzinie jest bezsprzecznie zjawiskiem negatywnym i mającym ogromny wpływ</w:t>
      </w:r>
      <w:r w:rsidRPr="00870A85">
        <w:rPr>
          <w:rFonts w:eastAsia="Times New Roman" w:cstheme="minorHAnsi"/>
          <w:sz w:val="24"/>
          <w:szCs w:val="24"/>
          <w:lang w:eastAsia="pl-PL"/>
        </w:rPr>
        <w:t xml:space="preserve"> </w:t>
      </w:r>
      <w:r w:rsidRPr="00224BDD">
        <w:rPr>
          <w:rFonts w:eastAsia="Times New Roman" w:cstheme="minorHAnsi"/>
          <w:sz w:val="24"/>
          <w:szCs w:val="24"/>
          <w:lang w:eastAsia="pl-PL"/>
        </w:rPr>
        <w:t>na rozwój człowieka na wszystkich etapach jego życia. Odciska ona głębokie piętno</w:t>
      </w:r>
      <w:r w:rsidRPr="00870A85">
        <w:rPr>
          <w:rFonts w:eastAsia="Times New Roman" w:cstheme="minorHAnsi"/>
          <w:sz w:val="24"/>
          <w:szCs w:val="24"/>
          <w:lang w:eastAsia="pl-PL"/>
        </w:rPr>
        <w:t xml:space="preserve"> </w:t>
      </w:r>
      <w:r w:rsidRPr="00224BDD">
        <w:rPr>
          <w:rFonts w:eastAsia="Times New Roman" w:cstheme="minorHAnsi"/>
          <w:sz w:val="24"/>
          <w:szCs w:val="24"/>
          <w:lang w:eastAsia="pl-PL"/>
        </w:rPr>
        <w:t>na psychice ofiar, niszcząc ich osobowość. Jest przyczyną różnych zaburzeń psychicznych.</w:t>
      </w:r>
      <w:r w:rsidRPr="00870A85">
        <w:rPr>
          <w:rFonts w:eastAsia="Times New Roman" w:cstheme="minorHAnsi"/>
          <w:sz w:val="24"/>
          <w:szCs w:val="24"/>
          <w:lang w:eastAsia="pl-PL"/>
        </w:rPr>
        <w:t xml:space="preserve"> </w:t>
      </w:r>
      <w:r w:rsidRPr="00224BDD">
        <w:rPr>
          <w:rFonts w:eastAsia="Times New Roman" w:cstheme="minorHAnsi"/>
          <w:sz w:val="24"/>
          <w:szCs w:val="24"/>
          <w:lang w:eastAsia="pl-PL"/>
        </w:rPr>
        <w:t>Osoby będące ofiarami przemocy charakteryzują się nadmierną czujnością, zewsząd</w:t>
      </w:r>
      <w:r w:rsidR="00C42FFD" w:rsidRPr="00870A85">
        <w:rPr>
          <w:rFonts w:eastAsia="Times New Roman" w:cstheme="minorHAnsi"/>
          <w:sz w:val="24"/>
          <w:szCs w:val="24"/>
          <w:lang w:eastAsia="pl-PL"/>
        </w:rPr>
        <w:t xml:space="preserve"> </w:t>
      </w:r>
      <w:r w:rsidRPr="00224BDD">
        <w:rPr>
          <w:rFonts w:eastAsia="Times New Roman" w:cstheme="minorHAnsi"/>
          <w:sz w:val="24"/>
          <w:szCs w:val="24"/>
          <w:lang w:eastAsia="pl-PL"/>
        </w:rPr>
        <w:t>wyczekują sytuacji zagrożenia, są nadmiernie pobudzone, często dotykają je koszmary senne</w:t>
      </w:r>
      <w:r w:rsidR="00C42FFD" w:rsidRPr="00870A85">
        <w:rPr>
          <w:rFonts w:eastAsia="Times New Roman" w:cstheme="minorHAnsi"/>
          <w:sz w:val="24"/>
          <w:szCs w:val="24"/>
          <w:lang w:eastAsia="pl-PL"/>
        </w:rPr>
        <w:t xml:space="preserve"> </w:t>
      </w:r>
      <w:r w:rsidRPr="00224BDD">
        <w:rPr>
          <w:rFonts w:eastAsia="Times New Roman" w:cstheme="minorHAnsi"/>
          <w:sz w:val="24"/>
          <w:szCs w:val="24"/>
          <w:lang w:eastAsia="pl-PL"/>
        </w:rPr>
        <w:t>oraz dolegliwości psychosomatyczne. Takie traumatyczne wydarzenia mogą również niszczyć</w:t>
      </w:r>
      <w:r w:rsidR="00C42FFD" w:rsidRPr="00870A85">
        <w:rPr>
          <w:rFonts w:eastAsia="Times New Roman" w:cstheme="minorHAnsi"/>
          <w:sz w:val="24"/>
          <w:szCs w:val="24"/>
          <w:lang w:eastAsia="pl-PL"/>
        </w:rPr>
        <w:t xml:space="preserve"> </w:t>
      </w:r>
      <w:r w:rsidRPr="00224BDD">
        <w:rPr>
          <w:rFonts w:eastAsia="Times New Roman" w:cstheme="minorHAnsi"/>
          <w:sz w:val="24"/>
          <w:szCs w:val="24"/>
          <w:lang w:eastAsia="pl-PL"/>
        </w:rPr>
        <w:t>kontakty społeczne, przyjaźń, miłość oraz przywiązanie do rodziny. System obronny ofiary</w:t>
      </w:r>
      <w:r w:rsidR="00C42FFD" w:rsidRPr="00870A85">
        <w:rPr>
          <w:rFonts w:eastAsia="Times New Roman" w:cstheme="minorHAnsi"/>
          <w:sz w:val="24"/>
          <w:szCs w:val="24"/>
          <w:lang w:eastAsia="pl-PL"/>
        </w:rPr>
        <w:t xml:space="preserve"> </w:t>
      </w:r>
      <w:r w:rsidRPr="00224BDD">
        <w:rPr>
          <w:rFonts w:eastAsia="Times New Roman" w:cstheme="minorHAnsi"/>
          <w:sz w:val="24"/>
          <w:szCs w:val="24"/>
          <w:lang w:eastAsia="pl-PL"/>
        </w:rPr>
        <w:t>zwykle załamuje się, staje się ona bezbronna, uległa, towarzyszy jej poczucie zniechęcenia,</w:t>
      </w:r>
      <w:r w:rsidR="00C42FFD" w:rsidRPr="00870A85">
        <w:rPr>
          <w:rFonts w:eastAsia="Times New Roman" w:cstheme="minorHAnsi"/>
          <w:sz w:val="24"/>
          <w:szCs w:val="24"/>
          <w:lang w:eastAsia="pl-PL"/>
        </w:rPr>
        <w:t xml:space="preserve"> </w:t>
      </w:r>
      <w:r w:rsidRPr="00224BDD">
        <w:rPr>
          <w:rFonts w:eastAsia="Times New Roman" w:cstheme="minorHAnsi"/>
          <w:sz w:val="24"/>
          <w:szCs w:val="24"/>
          <w:lang w:eastAsia="pl-PL"/>
        </w:rPr>
        <w:t xml:space="preserve">zmęczenia fizycznego </w:t>
      </w:r>
      <w:r w:rsidR="00020ED9">
        <w:rPr>
          <w:rFonts w:eastAsia="Times New Roman" w:cstheme="minorHAnsi"/>
          <w:sz w:val="24"/>
          <w:szCs w:val="24"/>
          <w:lang w:eastAsia="pl-PL"/>
        </w:rPr>
        <w:t xml:space="preserve">                                      </w:t>
      </w:r>
      <w:r w:rsidRPr="00224BDD">
        <w:rPr>
          <w:rFonts w:eastAsia="Times New Roman" w:cstheme="minorHAnsi"/>
          <w:sz w:val="24"/>
          <w:szCs w:val="24"/>
          <w:lang w:eastAsia="pl-PL"/>
        </w:rPr>
        <w:t>i psychicznego oraz rezygnacja we wszystkich sferach życia. Osoby,</w:t>
      </w:r>
      <w:r w:rsidR="00C42FFD" w:rsidRPr="00870A85">
        <w:rPr>
          <w:rFonts w:eastAsia="Times New Roman" w:cstheme="minorHAnsi"/>
          <w:sz w:val="24"/>
          <w:szCs w:val="24"/>
          <w:lang w:eastAsia="pl-PL"/>
        </w:rPr>
        <w:t xml:space="preserve"> </w:t>
      </w:r>
      <w:r w:rsidRPr="00224BDD">
        <w:rPr>
          <w:rFonts w:eastAsia="Times New Roman" w:cstheme="minorHAnsi"/>
          <w:sz w:val="24"/>
          <w:szCs w:val="24"/>
          <w:lang w:eastAsia="pl-PL"/>
        </w:rPr>
        <w:t>które doznały przemocy przejawiają zaburzenia regulacji emocji. Nie radzą sobie</w:t>
      </w:r>
      <w:r w:rsidR="00C42FFD" w:rsidRPr="00870A85">
        <w:rPr>
          <w:rFonts w:eastAsia="Times New Roman" w:cstheme="minorHAnsi"/>
          <w:sz w:val="24"/>
          <w:szCs w:val="24"/>
          <w:lang w:eastAsia="pl-PL"/>
        </w:rPr>
        <w:t xml:space="preserve"> </w:t>
      </w:r>
      <w:r w:rsidRPr="00224BDD">
        <w:rPr>
          <w:rFonts w:eastAsia="Times New Roman" w:cstheme="minorHAnsi"/>
          <w:sz w:val="24"/>
          <w:szCs w:val="24"/>
          <w:lang w:eastAsia="pl-PL"/>
        </w:rPr>
        <w:t>z wybuchami agresji i gniewu. Towarzyszy im także wzmożone napięcie oraz nerwowość.</w:t>
      </w:r>
      <w:r w:rsidR="00C42FFD" w:rsidRPr="00870A85">
        <w:rPr>
          <w:rFonts w:eastAsia="Times New Roman" w:cstheme="minorHAnsi"/>
          <w:sz w:val="24"/>
          <w:szCs w:val="24"/>
          <w:lang w:eastAsia="pl-PL"/>
        </w:rPr>
        <w:t xml:space="preserve"> </w:t>
      </w:r>
      <w:r w:rsidRPr="00224BDD">
        <w:rPr>
          <w:rFonts w:eastAsia="Times New Roman" w:cstheme="minorHAnsi"/>
          <w:sz w:val="24"/>
          <w:szCs w:val="24"/>
          <w:lang w:eastAsia="pl-PL"/>
        </w:rPr>
        <w:t>Objawy te nasilają się i utrwalają w sytuacji powtarzających się napadów i aktów przemocy.</w:t>
      </w:r>
      <w:r w:rsidR="00C42FFD" w:rsidRPr="00870A85">
        <w:rPr>
          <w:rFonts w:eastAsia="Times New Roman" w:cstheme="minorHAnsi"/>
          <w:sz w:val="24"/>
          <w:szCs w:val="24"/>
          <w:lang w:eastAsia="pl-PL"/>
        </w:rPr>
        <w:t xml:space="preserve"> </w:t>
      </w:r>
      <w:r w:rsidRPr="00224BDD">
        <w:rPr>
          <w:rFonts w:eastAsia="Times New Roman" w:cstheme="minorHAnsi"/>
          <w:sz w:val="24"/>
          <w:szCs w:val="24"/>
          <w:lang w:eastAsia="pl-PL"/>
        </w:rPr>
        <w:t xml:space="preserve">W sytuacji, kiedy jednostka dochodzi do </w:t>
      </w:r>
      <w:r w:rsidRPr="00224BDD">
        <w:rPr>
          <w:rFonts w:eastAsia="Times New Roman" w:cstheme="minorHAnsi"/>
          <w:sz w:val="24"/>
          <w:szCs w:val="24"/>
          <w:lang w:eastAsia="pl-PL"/>
        </w:rPr>
        <w:lastRenderedPageBreak/>
        <w:t>przekonania, iż nie może nic zrobić, popada</w:t>
      </w:r>
      <w:r w:rsidR="00C42FFD" w:rsidRPr="00870A85">
        <w:rPr>
          <w:rFonts w:eastAsia="Times New Roman" w:cstheme="minorHAnsi"/>
          <w:sz w:val="24"/>
          <w:szCs w:val="24"/>
          <w:lang w:eastAsia="pl-PL"/>
        </w:rPr>
        <w:t xml:space="preserve"> </w:t>
      </w:r>
      <w:r w:rsidRPr="00224BDD">
        <w:rPr>
          <w:rFonts w:eastAsia="Times New Roman" w:cstheme="minorHAnsi"/>
          <w:sz w:val="24"/>
          <w:szCs w:val="24"/>
          <w:lang w:eastAsia="pl-PL"/>
        </w:rPr>
        <w:t>zazwyczaj w stan biernej rezygnacji. Ofiara wówczas poddaje się, zaprzestaje jakichkolwiek</w:t>
      </w:r>
      <w:r w:rsidR="00C42FFD" w:rsidRPr="00870A85">
        <w:rPr>
          <w:rFonts w:eastAsia="Times New Roman" w:cstheme="minorHAnsi"/>
          <w:sz w:val="24"/>
          <w:szCs w:val="24"/>
          <w:lang w:eastAsia="pl-PL"/>
        </w:rPr>
        <w:t xml:space="preserve"> </w:t>
      </w:r>
      <w:r w:rsidRPr="00224BDD">
        <w:rPr>
          <w:rFonts w:eastAsia="Times New Roman" w:cstheme="minorHAnsi"/>
          <w:sz w:val="24"/>
          <w:szCs w:val="24"/>
          <w:lang w:eastAsia="pl-PL"/>
        </w:rPr>
        <w:t>działań zdając sobie sprawę, iż nie ma znacznego wpływu na to, co się dzieje.</w:t>
      </w:r>
      <w:r w:rsidR="00C42FFD" w:rsidRPr="00870A85">
        <w:rPr>
          <w:rFonts w:eastAsia="Times New Roman" w:cstheme="minorHAnsi"/>
          <w:sz w:val="24"/>
          <w:szCs w:val="24"/>
          <w:lang w:eastAsia="pl-PL"/>
        </w:rPr>
        <w:t xml:space="preserve"> </w:t>
      </w:r>
      <w:r w:rsidRPr="00224BDD">
        <w:rPr>
          <w:rFonts w:eastAsia="Times New Roman" w:cstheme="minorHAnsi"/>
          <w:sz w:val="24"/>
          <w:szCs w:val="24"/>
          <w:lang w:eastAsia="pl-PL"/>
        </w:rPr>
        <w:t>Oddzielnie można opisać zespół negatywnych konsekwencji przemocy stosowanej wobec</w:t>
      </w:r>
      <w:r w:rsidR="00C42FFD" w:rsidRPr="00870A85">
        <w:rPr>
          <w:rFonts w:eastAsia="Times New Roman" w:cstheme="minorHAnsi"/>
          <w:sz w:val="24"/>
          <w:szCs w:val="24"/>
          <w:lang w:eastAsia="pl-PL"/>
        </w:rPr>
        <w:t xml:space="preserve"> </w:t>
      </w:r>
      <w:r w:rsidRPr="00224BDD">
        <w:rPr>
          <w:rFonts w:eastAsia="Times New Roman" w:cstheme="minorHAnsi"/>
          <w:sz w:val="24"/>
          <w:szCs w:val="24"/>
          <w:lang w:eastAsia="pl-PL"/>
        </w:rPr>
        <w:t>dziecka. Jest to szczególny przypadek przemocy, gdyż wydarzenia z dzieciństwa mają ogromne</w:t>
      </w:r>
      <w:r w:rsidR="00C42FFD" w:rsidRPr="00870A85">
        <w:rPr>
          <w:rFonts w:eastAsia="Times New Roman" w:cstheme="minorHAnsi"/>
          <w:sz w:val="24"/>
          <w:szCs w:val="24"/>
          <w:lang w:eastAsia="pl-PL"/>
        </w:rPr>
        <w:t xml:space="preserve"> </w:t>
      </w:r>
      <w:r w:rsidRPr="00224BDD">
        <w:rPr>
          <w:rFonts w:eastAsia="Times New Roman" w:cstheme="minorHAnsi"/>
          <w:sz w:val="24"/>
          <w:szCs w:val="24"/>
          <w:lang w:eastAsia="pl-PL"/>
        </w:rPr>
        <w:t>znaczenie dla całego życia człowieka. Wpływają na rozwój dziecka, rozwój jego osobowości,</w:t>
      </w:r>
      <w:r w:rsidR="00C42FFD" w:rsidRPr="00870A85">
        <w:rPr>
          <w:rFonts w:eastAsia="Times New Roman" w:cstheme="minorHAnsi"/>
          <w:sz w:val="24"/>
          <w:szCs w:val="24"/>
          <w:lang w:eastAsia="pl-PL"/>
        </w:rPr>
        <w:t xml:space="preserve"> </w:t>
      </w:r>
      <w:r w:rsidRPr="00224BDD">
        <w:rPr>
          <w:rFonts w:eastAsia="Times New Roman" w:cstheme="minorHAnsi"/>
          <w:sz w:val="24"/>
          <w:szCs w:val="24"/>
          <w:lang w:eastAsia="pl-PL"/>
        </w:rPr>
        <w:t>umiejętność współżycia z innymi i budowania bliskich intymnych relacji.</w:t>
      </w:r>
      <w:r w:rsidR="00C42FFD" w:rsidRPr="00870A85">
        <w:rPr>
          <w:rFonts w:eastAsia="Times New Roman" w:cstheme="minorHAnsi"/>
          <w:sz w:val="24"/>
          <w:szCs w:val="24"/>
          <w:lang w:eastAsia="pl-PL"/>
        </w:rPr>
        <w:t xml:space="preserve"> </w:t>
      </w:r>
      <w:r w:rsidRPr="00224BDD">
        <w:rPr>
          <w:rFonts w:eastAsia="Times New Roman" w:cstheme="minorHAnsi"/>
          <w:sz w:val="24"/>
          <w:szCs w:val="24"/>
          <w:lang w:eastAsia="pl-PL"/>
        </w:rPr>
        <w:t>Dzieci maltretowane psychicznie nacechowane są brakiem zaufania do innych, brakiem</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poczucia bezpieczeństwa, poczuciem bezradności i złości, nieumiejętnością rozwiązywania</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problemów, wynikającą z niskiego poczucia własnej wartości. Dramatem dziecka</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krzywdzonego jest fakt, że największym odczuwanym przez nie zagrożeniem jest zagrożenie</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płynące ze strony najbliższych. Dzieci nie mają wystarczająco rozwiniętego aparatu</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poznawczego, aby za pomocą intelektu zrozumieć całą sytuację i nadać jej sens. Często</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dochodzą do wniosku, że to one są winne zaistniałej sytuacji. Obarczają się winą</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za to, co dzieje się w domu, bowiem awantury zaczynają się od kłótni o kwestie opieki lub</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wychowania dzieci. Nie rozumiejąc dynamiki i procesu przemocy uważają, że to one wywołują</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 xml:space="preserve">przemoc. </w:t>
      </w:r>
    </w:p>
    <w:p w14:paraId="58F1C963" w14:textId="77777777" w:rsidR="00FB4D4F" w:rsidRPr="00870A85" w:rsidRDefault="00FB4D4F" w:rsidP="00A24C80">
      <w:pPr>
        <w:spacing w:after="0" w:line="276" w:lineRule="auto"/>
        <w:rPr>
          <w:rFonts w:eastAsia="Times New Roman" w:cstheme="minorHAnsi"/>
          <w:sz w:val="24"/>
          <w:szCs w:val="24"/>
          <w:lang w:eastAsia="pl-PL"/>
        </w:rPr>
      </w:pPr>
    </w:p>
    <w:p w14:paraId="046EACBC" w14:textId="77777777" w:rsidR="00FB4D4F" w:rsidRPr="00870A85" w:rsidRDefault="00224BDD" w:rsidP="00020ED9">
      <w:pPr>
        <w:spacing w:after="0" w:line="276" w:lineRule="auto"/>
        <w:ind w:firstLine="360"/>
        <w:jc w:val="both"/>
        <w:rPr>
          <w:rFonts w:eastAsia="Times New Roman" w:cstheme="minorHAnsi"/>
          <w:sz w:val="24"/>
          <w:szCs w:val="24"/>
          <w:lang w:eastAsia="pl-PL"/>
        </w:rPr>
      </w:pPr>
      <w:r w:rsidRPr="00224BDD">
        <w:rPr>
          <w:rFonts w:eastAsia="Times New Roman" w:cstheme="minorHAnsi"/>
          <w:sz w:val="24"/>
          <w:szCs w:val="24"/>
          <w:lang w:eastAsia="pl-PL"/>
        </w:rPr>
        <w:t>Dochodzą do wniosku, że powinny zmienić swe zachowanie, by zapanował spokój,</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są np. bardzo grzeczne, spokojne, świetnie się uczą. Zauważono, że nawet niemowlęta</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zmieniają swe zachowanie jakby przeczuwając, że może to wyciszyć negatywne emocje.</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Konsekwencje przemocy ujawniają się często również po długim czasie, kiedy dziecko</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dorasta, lub w jego dorosłym życiu. Odroczone skutki przemocy objawiają się w postaci</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różnych form niedostosowania społecznego: trudności w nauce, wagarowanie, ucieczki</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z domu, udział w nieformalnych młodzieżowych grupach przestępczych, wysoki poziom</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agresji, nadużywanie alkoholu, branie narkotyków.</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Przemoc zagraża życiu, niesie ze sobą cierpienie fizyczne, ale i powoduje niewyobrażalne</w:t>
      </w:r>
      <w:r w:rsidR="00FB4D4F" w:rsidRPr="00870A85">
        <w:rPr>
          <w:rFonts w:eastAsia="Times New Roman" w:cstheme="minorHAnsi"/>
          <w:sz w:val="24"/>
          <w:szCs w:val="24"/>
          <w:lang w:eastAsia="pl-PL"/>
        </w:rPr>
        <w:t xml:space="preserve"> </w:t>
      </w:r>
      <w:r w:rsidRPr="00224BDD">
        <w:rPr>
          <w:rFonts w:eastAsia="Times New Roman" w:cstheme="minorHAnsi"/>
          <w:sz w:val="24"/>
          <w:szCs w:val="24"/>
          <w:lang w:eastAsia="pl-PL"/>
        </w:rPr>
        <w:t>szkody psychiczne u ofiar, które przez lata doświadczają znęcania, wykorzystywania lub/i</w:t>
      </w:r>
      <w:r w:rsidR="00FB4D4F" w:rsidRPr="00870A85">
        <w:rPr>
          <w:rFonts w:eastAsia="Times New Roman" w:cstheme="minorHAnsi"/>
          <w:sz w:val="24"/>
          <w:szCs w:val="24"/>
          <w:lang w:eastAsia="pl-PL"/>
        </w:rPr>
        <w:t xml:space="preserve"> </w:t>
      </w:r>
      <w:r w:rsidRPr="00870A85">
        <w:rPr>
          <w:rFonts w:eastAsia="Times New Roman" w:cstheme="minorHAnsi"/>
          <w:sz w:val="24"/>
          <w:szCs w:val="24"/>
          <w:lang w:eastAsia="pl-PL"/>
        </w:rPr>
        <w:t xml:space="preserve">zaniedbania. </w:t>
      </w:r>
      <w:r w:rsidR="00FB4D4F" w:rsidRPr="00B12439">
        <w:rPr>
          <w:rFonts w:eastAsia="Times New Roman" w:cstheme="minorHAnsi"/>
          <w:sz w:val="24"/>
          <w:szCs w:val="24"/>
          <w:lang w:eastAsia="pl-PL"/>
        </w:rPr>
        <w:t>Wyobrażenia dziecka</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krzywdzonego o otaczającym go świecie nacechowane są brakiem zaufania do innych,</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poczuciem bezradności i złości, nieumiejętnością rozwiązywania problemów, które wynikają</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z niskiego poczucia własnej wartości, tendencją do izolacji emocjonalnej i społecznej. Wiele</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dzieci krzywdzonych sądzi, że są jedynymi dziećmi, które spotyka taki los. Zamykają się</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w sobie, izolują, głęboko skrywają emocje, aby inni nie mogli odkryć ogromnej siły</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wyzwalającej w ich najbliższych przemoc. Dzieci, które doznały deprywacji potrzeby</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bezpieczeństwa w relacji z najbliższymi opiekunami przenoszą te doświadczenia na kontakty</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z innymi ludźmi. Kontakty te nacechowane są lękiem, niepewnością, wrogością</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i obojętnością. Innym sposobem ochrony jest zachowanie agresywne. Dziecko, które boi się,</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że inni będą je krzywdzić woli utrzymywać dystans z otoczeniem. Ten dystans okazują</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przede wszystkim poprzez wrogość i niedostępność. Dziecko wychowywane w rodzinie,</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w której przemoc i nadużycia są stałym elementem kontaktów interpersonalnych wytwarza w</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sobie przekonanie, że wzajemne relacje polegają na oddziaływaniu na siebie sprawcy i ofiary.</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Niejednokrotnie własną osobę postrzega w zależności od sytuacji jako agresora lub ofiarę.</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W roli agresora ma poczucie władzy, mocy i dominacji. Rola ofiary daje poczucie</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 xml:space="preserve">bezradności, </w:t>
      </w:r>
      <w:r w:rsidR="00FB4D4F" w:rsidRPr="00B12439">
        <w:rPr>
          <w:rFonts w:eastAsia="Times New Roman" w:cstheme="minorHAnsi"/>
          <w:sz w:val="24"/>
          <w:szCs w:val="24"/>
          <w:lang w:eastAsia="pl-PL"/>
        </w:rPr>
        <w:lastRenderedPageBreak/>
        <w:t>przerażenia, zagubienia i złości.</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Zjawisko przemocy w rodzinie determinować może wiele różnych czynników</w:t>
      </w:r>
      <w:r w:rsidR="00FB4D4F" w:rsidRPr="00870A85">
        <w:rPr>
          <w:rFonts w:eastAsia="Times New Roman" w:cstheme="minorHAnsi"/>
          <w:sz w:val="24"/>
          <w:szCs w:val="24"/>
          <w:lang w:eastAsia="pl-PL"/>
        </w:rPr>
        <w:t xml:space="preserve"> </w:t>
      </w:r>
      <w:r w:rsidR="00FB4D4F" w:rsidRPr="00B12439">
        <w:rPr>
          <w:rFonts w:eastAsia="Times New Roman" w:cstheme="minorHAnsi"/>
          <w:sz w:val="24"/>
          <w:szCs w:val="24"/>
          <w:lang w:eastAsia="pl-PL"/>
        </w:rPr>
        <w:t>a prawdopodobieństwo jej wystąpienia intensyfikują następujące czynniki:</w:t>
      </w:r>
    </w:p>
    <w:p w14:paraId="5D8D680D" w14:textId="77777777" w:rsidR="00FB4D4F" w:rsidRPr="00870A85" w:rsidRDefault="00FB4D4F" w:rsidP="00A24C80">
      <w:pPr>
        <w:pStyle w:val="Akapitzlist"/>
        <w:numPr>
          <w:ilvl w:val="0"/>
          <w:numId w:val="6"/>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status ekonomiczny, niski pozom zarobków, zagrożenie utratą zatrudnienia,</w:t>
      </w:r>
    </w:p>
    <w:p w14:paraId="5A6FC6EB" w14:textId="77777777" w:rsidR="00FB4D4F" w:rsidRPr="00870A85" w:rsidRDefault="00FB4D4F" w:rsidP="00A24C80">
      <w:pPr>
        <w:pStyle w:val="Akapitzlist"/>
        <w:numPr>
          <w:ilvl w:val="0"/>
          <w:numId w:val="6"/>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alkoholizm, nadmierne spożywanie alkoholu, które ogranicza możliwość kontroli własnego postępowania i podnosi prawdopodobieństwo reagowania złością i gniewem, powoduje zaburzenia percepcji i realnej oceny rzeczywistości,</w:t>
      </w:r>
    </w:p>
    <w:p w14:paraId="1F47566C" w14:textId="77777777" w:rsidR="00FB4D4F" w:rsidRPr="00870A85" w:rsidRDefault="00FB4D4F" w:rsidP="00A24C80">
      <w:pPr>
        <w:pStyle w:val="Akapitzlist"/>
        <w:numPr>
          <w:ilvl w:val="0"/>
          <w:numId w:val="6"/>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dziedziczenie wzorca przemocy, bycie świadkiem lub ofiarą przemocy w dzieciństwie zwiększa prawdopodobieństwo stosowania przemocy w dorosłości,</w:t>
      </w:r>
    </w:p>
    <w:p w14:paraId="4961A7B8" w14:textId="77777777" w:rsidR="00FB4D4F" w:rsidRPr="00870A85" w:rsidRDefault="00FB4D4F" w:rsidP="00A24C80">
      <w:pPr>
        <w:pStyle w:val="Akapitzlist"/>
        <w:numPr>
          <w:ilvl w:val="0"/>
          <w:numId w:val="6"/>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 xml:space="preserve">osobowość sprawcy, chęć dominacji, wrodzona lub nabyta skłonność do agresji, brak empatii, niska wrażliwość, nieufność, zazdrość, niskie poczucie własnej wartości, obawa przed odrzuceniem i utratą własnej rodziny, </w:t>
      </w:r>
    </w:p>
    <w:p w14:paraId="5E7CC86F" w14:textId="12D325E6" w:rsidR="00FB4D4F" w:rsidRPr="00870A85" w:rsidRDefault="00FB4D4F" w:rsidP="00A24C80">
      <w:pPr>
        <w:pStyle w:val="Akapitzlist"/>
        <w:numPr>
          <w:ilvl w:val="0"/>
          <w:numId w:val="6"/>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 xml:space="preserve">osobowość osoby doświadczającej przemocy, tzw. </w:t>
      </w:r>
      <w:proofErr w:type="spellStart"/>
      <w:r w:rsidRPr="00870A85">
        <w:rPr>
          <w:rFonts w:eastAsia="Times New Roman" w:cstheme="minorHAnsi"/>
          <w:sz w:val="24"/>
          <w:szCs w:val="24"/>
          <w:lang w:eastAsia="pl-PL"/>
        </w:rPr>
        <w:t>dezadaptacyjność</w:t>
      </w:r>
      <w:proofErr w:type="spellEnd"/>
      <w:r w:rsidRPr="00870A85">
        <w:rPr>
          <w:rFonts w:eastAsia="Times New Roman" w:cstheme="minorHAnsi"/>
          <w:sz w:val="24"/>
          <w:szCs w:val="24"/>
          <w:lang w:eastAsia="pl-PL"/>
        </w:rPr>
        <w:t xml:space="preserve">, co oznacza brak umiejętności jednostki do przystosowania się do zmieniających się warunków środowiskowych i utrzymania optymalnego poziomu funkcjonowania psychospołecznego. Osobowość </w:t>
      </w:r>
      <w:proofErr w:type="spellStart"/>
      <w:r w:rsidRPr="00870A85">
        <w:rPr>
          <w:rFonts w:eastAsia="Times New Roman" w:cstheme="minorHAnsi"/>
          <w:sz w:val="24"/>
          <w:szCs w:val="24"/>
          <w:lang w:eastAsia="pl-PL"/>
        </w:rPr>
        <w:t>dezadaptacyjną</w:t>
      </w:r>
      <w:proofErr w:type="spellEnd"/>
      <w:r w:rsidRPr="00870A85">
        <w:rPr>
          <w:rFonts w:eastAsia="Times New Roman" w:cstheme="minorHAnsi"/>
          <w:sz w:val="24"/>
          <w:szCs w:val="24"/>
          <w:lang w:eastAsia="pl-PL"/>
        </w:rPr>
        <w:t xml:space="preserve"> charakteryzują następujące cechy, tj. przekonanie osoby, że funkcjonuje poza społecznością, lęk przed niepowodzeniami, brak wiary we własne możliwości, przekonanie, ze nie ma na nic wpływu, że wszystko jest uzależnione od warunków zewnętrznych, pesymistyczna wizja przyszłości, poczucie osamotnienia, zobojętnienie, rezygnacja, nieśmiałość w kontaktach z innymi, sztuczność, nieszczerość,</w:t>
      </w:r>
    </w:p>
    <w:p w14:paraId="74223971" w14:textId="3D7D28A9" w:rsidR="00FB4D4F" w:rsidRPr="00870A85" w:rsidRDefault="00FB4D4F" w:rsidP="00A24C80">
      <w:pPr>
        <w:pStyle w:val="Akapitzlist"/>
        <w:numPr>
          <w:ilvl w:val="0"/>
          <w:numId w:val="6"/>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 xml:space="preserve">normy społeczne i kulturowe - w wielu środowiskach nadal istnieje przeświadczenie o prawie rodziców do dominacji rodziców nad dziećmi, a mężczyzn nad kobietami, wciąż utrwalany jest model przebojowego i silnego mężczyzny, który jest zdobywcą a kobieta powinna być mu podległa. Wciąż istnieje przekonanie o skuteczności dyscyplinowania dzieci za pomocą kar cielesnych oraz stereotypowe przekonanie o tym, że ,, własne brudy należy prać we własnym domu”, ,, w sprawy rodziny nie należy się wtrącać”, ,, nie mówi się nikomu, co dzieje się w domu”. </w:t>
      </w:r>
    </w:p>
    <w:p w14:paraId="058D9D7C" w14:textId="69648A24" w:rsidR="00D8697A" w:rsidRPr="00870A85" w:rsidRDefault="00D8697A" w:rsidP="00A24C80">
      <w:pPr>
        <w:spacing w:after="0" w:line="276" w:lineRule="auto"/>
        <w:rPr>
          <w:rFonts w:eastAsia="Times New Roman" w:cstheme="minorHAnsi"/>
          <w:sz w:val="24"/>
          <w:szCs w:val="24"/>
          <w:lang w:eastAsia="pl-PL"/>
        </w:rPr>
      </w:pPr>
    </w:p>
    <w:p w14:paraId="17E7D140" w14:textId="6370C772" w:rsidR="00D8697A" w:rsidRPr="00870A85" w:rsidRDefault="00D8697A" w:rsidP="004A0110">
      <w:pPr>
        <w:spacing w:after="0" w:line="276" w:lineRule="auto"/>
        <w:jc w:val="both"/>
        <w:rPr>
          <w:rFonts w:eastAsia="Times New Roman" w:cstheme="minorHAnsi"/>
          <w:sz w:val="24"/>
          <w:szCs w:val="24"/>
          <w:lang w:eastAsia="pl-PL"/>
        </w:rPr>
      </w:pPr>
      <w:r w:rsidRPr="00B12439">
        <w:rPr>
          <w:rFonts w:eastAsia="Times New Roman" w:cstheme="minorHAnsi"/>
          <w:sz w:val="24"/>
          <w:szCs w:val="24"/>
          <w:lang w:eastAsia="pl-PL"/>
        </w:rPr>
        <w:t>Przemoc domowa jest wskazywana jako zjawisko o dużym stopniu szkodliwości</w:t>
      </w:r>
      <w:r w:rsidRPr="00870A85">
        <w:rPr>
          <w:rFonts w:eastAsia="Times New Roman" w:cstheme="minorHAnsi"/>
          <w:sz w:val="24"/>
          <w:szCs w:val="24"/>
          <w:lang w:eastAsia="pl-PL"/>
        </w:rPr>
        <w:t xml:space="preserve"> </w:t>
      </w:r>
      <w:r w:rsidRPr="00B12439">
        <w:rPr>
          <w:rFonts w:eastAsia="Times New Roman" w:cstheme="minorHAnsi"/>
          <w:sz w:val="24"/>
          <w:szCs w:val="24"/>
          <w:lang w:eastAsia="pl-PL"/>
        </w:rPr>
        <w:t>zwłaszcza dla jej ofiar. Oprócz szkód fizycznych w postaci obrażeń ciała, powoduje również</w:t>
      </w:r>
      <w:r w:rsidRPr="00870A85">
        <w:rPr>
          <w:rFonts w:eastAsia="Times New Roman" w:cstheme="minorHAnsi"/>
          <w:sz w:val="24"/>
          <w:szCs w:val="24"/>
          <w:lang w:eastAsia="pl-PL"/>
        </w:rPr>
        <w:t xml:space="preserve"> </w:t>
      </w:r>
      <w:r w:rsidRPr="00B12439">
        <w:rPr>
          <w:rFonts w:eastAsia="Times New Roman" w:cstheme="minorHAnsi"/>
          <w:sz w:val="24"/>
          <w:szCs w:val="24"/>
          <w:lang w:eastAsia="pl-PL"/>
        </w:rPr>
        <w:t>szkody psychiczne, które pojawiają się z czasem i wymagają długotrwałego i profesjonalnego</w:t>
      </w:r>
      <w:r w:rsidRPr="00870A85">
        <w:rPr>
          <w:rFonts w:eastAsia="Times New Roman" w:cstheme="minorHAnsi"/>
          <w:sz w:val="24"/>
          <w:szCs w:val="24"/>
          <w:lang w:eastAsia="pl-PL"/>
        </w:rPr>
        <w:t xml:space="preserve"> </w:t>
      </w:r>
      <w:r w:rsidRPr="00B12439">
        <w:rPr>
          <w:rFonts w:eastAsia="Times New Roman" w:cstheme="minorHAnsi"/>
          <w:sz w:val="24"/>
          <w:szCs w:val="24"/>
          <w:lang w:eastAsia="pl-PL"/>
        </w:rPr>
        <w:t>leczenia.</w:t>
      </w:r>
      <w:r w:rsidRPr="00870A85">
        <w:rPr>
          <w:rFonts w:eastAsia="Times New Roman" w:cstheme="minorHAnsi"/>
          <w:sz w:val="24"/>
          <w:szCs w:val="24"/>
          <w:lang w:eastAsia="pl-PL"/>
        </w:rPr>
        <w:t xml:space="preserve"> </w:t>
      </w:r>
      <w:r w:rsidRPr="00B12439">
        <w:rPr>
          <w:rFonts w:eastAsia="Times New Roman" w:cstheme="minorHAnsi"/>
          <w:sz w:val="24"/>
          <w:szCs w:val="24"/>
          <w:lang w:eastAsia="pl-PL"/>
        </w:rPr>
        <w:t>Należą do nich</w:t>
      </w:r>
      <w:r w:rsidRPr="00870A85">
        <w:rPr>
          <w:rFonts w:eastAsia="Times New Roman" w:cstheme="minorHAnsi"/>
          <w:sz w:val="24"/>
          <w:szCs w:val="24"/>
          <w:lang w:eastAsia="pl-PL"/>
        </w:rPr>
        <w:t>:</w:t>
      </w:r>
    </w:p>
    <w:p w14:paraId="7880B896" w14:textId="77777777" w:rsidR="00D8697A" w:rsidRPr="00870A85" w:rsidRDefault="00D8697A" w:rsidP="004A0110">
      <w:pPr>
        <w:pStyle w:val="Akapitzlist"/>
        <w:numPr>
          <w:ilvl w:val="0"/>
          <w:numId w:val="9"/>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zaburzenia depresyjne tj. obniżony nastrój, niska samoocena, negatywne myślenie</w:t>
      </w:r>
      <w:r w:rsidRPr="00870A85">
        <w:rPr>
          <w:rFonts w:eastAsia="Times New Roman" w:cstheme="minorHAnsi"/>
          <w:sz w:val="24"/>
          <w:szCs w:val="24"/>
          <w:lang w:eastAsia="pl-PL"/>
        </w:rPr>
        <w:br/>
        <w:t>o sobie, brak chęci do działania,</w:t>
      </w:r>
    </w:p>
    <w:p w14:paraId="1ACBD98C" w14:textId="13D18A37" w:rsidR="00D8697A" w:rsidRPr="00870A85" w:rsidRDefault="00D8697A" w:rsidP="004A0110">
      <w:pPr>
        <w:pStyle w:val="Akapitzlist"/>
        <w:numPr>
          <w:ilvl w:val="0"/>
          <w:numId w:val="9"/>
        </w:numPr>
        <w:spacing w:after="0" w:line="276" w:lineRule="auto"/>
        <w:jc w:val="both"/>
        <w:rPr>
          <w:rFonts w:eastAsia="Times New Roman" w:cstheme="minorHAnsi"/>
          <w:sz w:val="24"/>
          <w:szCs w:val="24"/>
          <w:lang w:eastAsia="pl-PL"/>
        </w:rPr>
      </w:pPr>
      <w:r w:rsidRPr="00B12439">
        <w:rPr>
          <w:rFonts w:eastAsia="Times New Roman" w:cstheme="minorHAnsi"/>
          <w:sz w:val="24"/>
          <w:szCs w:val="24"/>
          <w:lang w:eastAsia="pl-PL"/>
        </w:rPr>
        <w:t>zaburzenia lękowe – odczuwanie lęku przed podjęciem działania, odrzuceniem, krytyką,</w:t>
      </w:r>
    </w:p>
    <w:p w14:paraId="1D2FE338" w14:textId="7D032A40" w:rsidR="00D8697A" w:rsidRPr="00870A85" w:rsidRDefault="00D8697A" w:rsidP="004A0110">
      <w:pPr>
        <w:pStyle w:val="Akapitzlist"/>
        <w:numPr>
          <w:ilvl w:val="0"/>
          <w:numId w:val="9"/>
        </w:numPr>
        <w:spacing w:after="0" w:line="276" w:lineRule="auto"/>
        <w:jc w:val="both"/>
        <w:rPr>
          <w:rFonts w:eastAsia="Times New Roman" w:cstheme="minorHAnsi"/>
          <w:sz w:val="24"/>
          <w:szCs w:val="24"/>
          <w:lang w:eastAsia="pl-PL"/>
        </w:rPr>
      </w:pPr>
      <w:proofErr w:type="spellStart"/>
      <w:r w:rsidRPr="00B12439">
        <w:rPr>
          <w:rFonts w:eastAsia="Times New Roman" w:cstheme="minorHAnsi"/>
          <w:sz w:val="24"/>
          <w:szCs w:val="24"/>
          <w:lang w:eastAsia="pl-PL"/>
        </w:rPr>
        <w:t>wiktymizacja</w:t>
      </w:r>
      <w:proofErr w:type="spellEnd"/>
      <w:r w:rsidRPr="00B12439">
        <w:rPr>
          <w:rFonts w:eastAsia="Times New Roman" w:cstheme="minorHAnsi"/>
          <w:sz w:val="24"/>
          <w:szCs w:val="24"/>
          <w:lang w:eastAsia="pl-PL"/>
        </w:rPr>
        <w:t xml:space="preserve"> – przyjęcie tożsamości ofiary, czyli w skutek doznawania przemocy,</w:t>
      </w:r>
      <w:r w:rsidRPr="00870A85">
        <w:rPr>
          <w:rFonts w:eastAsia="Times New Roman" w:cstheme="minorHAnsi"/>
          <w:sz w:val="24"/>
          <w:szCs w:val="24"/>
          <w:lang w:eastAsia="pl-PL"/>
        </w:rPr>
        <w:t xml:space="preserve"> </w:t>
      </w:r>
      <w:r w:rsidRPr="00B12439">
        <w:rPr>
          <w:rFonts w:eastAsia="Times New Roman" w:cstheme="minorHAnsi"/>
          <w:sz w:val="24"/>
          <w:szCs w:val="24"/>
          <w:lang w:eastAsia="pl-PL"/>
        </w:rPr>
        <w:t>podejmowania nieskutecznych prób obrony siebie oraz nieumiejętnych prób pomocy</w:t>
      </w:r>
      <w:r w:rsidRPr="00870A85">
        <w:rPr>
          <w:rFonts w:eastAsia="Times New Roman" w:cstheme="minorHAnsi"/>
          <w:sz w:val="24"/>
          <w:szCs w:val="24"/>
          <w:lang w:eastAsia="pl-PL"/>
        </w:rPr>
        <w:t xml:space="preserve"> </w:t>
      </w:r>
      <w:r w:rsidRPr="00B12439">
        <w:rPr>
          <w:rFonts w:eastAsia="Times New Roman" w:cstheme="minorHAnsi"/>
          <w:sz w:val="24"/>
          <w:szCs w:val="24"/>
          <w:lang w:eastAsia="pl-PL"/>
        </w:rPr>
        <w:t>z zewnątrz nabiera przekonania, ze na takie zachowanie zasługuje,</w:t>
      </w:r>
    </w:p>
    <w:p w14:paraId="34ACAE5D" w14:textId="18C60308" w:rsidR="00D8697A" w:rsidRPr="00870A85" w:rsidRDefault="00D8697A" w:rsidP="004A0110">
      <w:pPr>
        <w:pStyle w:val="Akapitzlist"/>
        <w:numPr>
          <w:ilvl w:val="0"/>
          <w:numId w:val="9"/>
        </w:numPr>
        <w:spacing w:after="0" w:line="276" w:lineRule="auto"/>
        <w:jc w:val="both"/>
        <w:rPr>
          <w:rFonts w:eastAsia="Times New Roman" w:cstheme="minorHAnsi"/>
          <w:sz w:val="24"/>
          <w:szCs w:val="24"/>
          <w:lang w:eastAsia="pl-PL"/>
        </w:rPr>
      </w:pPr>
      <w:r w:rsidRPr="00B12439">
        <w:rPr>
          <w:rFonts w:eastAsia="Times New Roman" w:cstheme="minorHAnsi"/>
          <w:sz w:val="24"/>
          <w:szCs w:val="24"/>
          <w:lang w:eastAsia="pl-PL"/>
        </w:rPr>
        <w:t>uzależnienia – alkoholizm, narkomania, lekomania, hazard są dla ofiary ucieczką od bólu</w:t>
      </w:r>
      <w:r w:rsidRPr="00870A85">
        <w:rPr>
          <w:rFonts w:eastAsia="Times New Roman" w:cstheme="minorHAnsi"/>
          <w:sz w:val="24"/>
          <w:szCs w:val="24"/>
          <w:lang w:eastAsia="pl-PL"/>
        </w:rPr>
        <w:t xml:space="preserve"> </w:t>
      </w:r>
      <w:r w:rsidRPr="00B12439">
        <w:rPr>
          <w:rFonts w:eastAsia="Times New Roman" w:cstheme="minorHAnsi"/>
          <w:sz w:val="24"/>
          <w:szCs w:val="24"/>
          <w:lang w:eastAsia="pl-PL"/>
        </w:rPr>
        <w:t>fizycznego i psychicznego,</w:t>
      </w:r>
    </w:p>
    <w:p w14:paraId="777CAFCA" w14:textId="4B38CEF3" w:rsidR="00FB4D4F" w:rsidRPr="00870A85" w:rsidRDefault="00D8697A" w:rsidP="004A0110">
      <w:pPr>
        <w:pStyle w:val="Akapitzlist"/>
        <w:numPr>
          <w:ilvl w:val="0"/>
          <w:numId w:val="9"/>
        </w:numPr>
        <w:spacing w:after="0" w:line="276" w:lineRule="auto"/>
        <w:jc w:val="both"/>
        <w:rPr>
          <w:rFonts w:eastAsia="Times New Roman" w:cstheme="minorHAnsi"/>
          <w:sz w:val="24"/>
          <w:szCs w:val="24"/>
          <w:lang w:eastAsia="pl-PL"/>
        </w:rPr>
      </w:pPr>
      <w:r w:rsidRPr="00B12439">
        <w:rPr>
          <w:rFonts w:eastAsia="Times New Roman" w:cstheme="minorHAnsi"/>
          <w:sz w:val="24"/>
          <w:szCs w:val="24"/>
          <w:lang w:eastAsia="pl-PL"/>
        </w:rPr>
        <w:lastRenderedPageBreak/>
        <w:t>zespół zaburzeń stresu pourazowego – objawia się powtórnym doświadczaniem</w:t>
      </w:r>
      <w:r w:rsidRPr="00870A85">
        <w:rPr>
          <w:rFonts w:eastAsia="Times New Roman" w:cstheme="minorHAnsi"/>
          <w:sz w:val="24"/>
          <w:szCs w:val="24"/>
          <w:lang w:eastAsia="pl-PL"/>
        </w:rPr>
        <w:t xml:space="preserve"> </w:t>
      </w:r>
      <w:r w:rsidRPr="00B12439">
        <w:rPr>
          <w:rFonts w:eastAsia="Times New Roman" w:cstheme="minorHAnsi"/>
          <w:sz w:val="24"/>
          <w:szCs w:val="24"/>
          <w:lang w:eastAsia="pl-PL"/>
        </w:rPr>
        <w:t>traumatycznego przeżycia poprzez wspomnienia lub powracające koszmary senne</w:t>
      </w:r>
      <w:r w:rsidRPr="00870A85">
        <w:rPr>
          <w:rFonts w:eastAsia="Times New Roman" w:cstheme="minorHAnsi"/>
          <w:sz w:val="24"/>
          <w:szCs w:val="24"/>
          <w:lang w:eastAsia="pl-PL"/>
        </w:rPr>
        <w:t xml:space="preserve">, </w:t>
      </w:r>
      <w:r w:rsidRPr="00B12439">
        <w:rPr>
          <w:rFonts w:eastAsia="Times New Roman" w:cstheme="minorHAnsi"/>
          <w:sz w:val="24"/>
          <w:szCs w:val="24"/>
          <w:lang w:eastAsia="pl-PL"/>
        </w:rPr>
        <w:t>powoduje nadpobudliwość, problemy ze snem, z zapamiętywaniem trudności</w:t>
      </w:r>
      <w:r w:rsidRPr="00870A85">
        <w:rPr>
          <w:rFonts w:eastAsia="Times New Roman" w:cstheme="minorHAnsi"/>
          <w:sz w:val="24"/>
          <w:szCs w:val="24"/>
          <w:lang w:eastAsia="pl-PL"/>
        </w:rPr>
        <w:t xml:space="preserve"> </w:t>
      </w:r>
      <w:r w:rsidR="003867DD">
        <w:rPr>
          <w:rFonts w:eastAsia="Times New Roman" w:cstheme="minorHAnsi"/>
          <w:sz w:val="24"/>
          <w:szCs w:val="24"/>
          <w:lang w:eastAsia="pl-PL"/>
        </w:rPr>
        <w:t xml:space="preserve">                                   </w:t>
      </w:r>
      <w:r w:rsidRPr="00B12439">
        <w:rPr>
          <w:rFonts w:eastAsia="Times New Roman" w:cstheme="minorHAnsi"/>
          <w:sz w:val="24"/>
          <w:szCs w:val="24"/>
          <w:lang w:eastAsia="pl-PL"/>
        </w:rPr>
        <w:t>z koncentracją uwagi, drażliwość, złość, nadmierna czujność, omdlenia, unikanie</w:t>
      </w:r>
      <w:r w:rsidR="00F4175B" w:rsidRPr="00870A85">
        <w:rPr>
          <w:rFonts w:eastAsia="Times New Roman" w:cstheme="minorHAnsi"/>
          <w:sz w:val="24"/>
          <w:szCs w:val="24"/>
          <w:lang w:eastAsia="pl-PL"/>
        </w:rPr>
        <w:t xml:space="preserve"> </w:t>
      </w:r>
      <w:r w:rsidRPr="00B12439">
        <w:rPr>
          <w:rFonts w:eastAsia="Times New Roman" w:cstheme="minorHAnsi"/>
          <w:sz w:val="24"/>
          <w:szCs w:val="24"/>
          <w:lang w:eastAsia="pl-PL"/>
        </w:rPr>
        <w:t>rozmów na temat wydarzenia oraz miejsc i osób związanych z przykrym</w:t>
      </w:r>
      <w:r w:rsidR="00F4175B" w:rsidRPr="00870A85">
        <w:rPr>
          <w:rFonts w:eastAsia="Times New Roman" w:cstheme="minorHAnsi"/>
          <w:sz w:val="24"/>
          <w:szCs w:val="24"/>
          <w:lang w:eastAsia="pl-PL"/>
        </w:rPr>
        <w:t xml:space="preserve"> </w:t>
      </w:r>
      <w:r w:rsidRPr="00B12439">
        <w:rPr>
          <w:rFonts w:eastAsia="Times New Roman" w:cstheme="minorHAnsi"/>
          <w:sz w:val="24"/>
          <w:szCs w:val="24"/>
          <w:lang w:eastAsia="pl-PL"/>
        </w:rPr>
        <w:t>doświadczeniem.</w:t>
      </w:r>
    </w:p>
    <w:p w14:paraId="5D9CBE75" w14:textId="77777777" w:rsidR="00F4175B" w:rsidRPr="00870A85" w:rsidRDefault="00F4175B" w:rsidP="00A24C80">
      <w:pPr>
        <w:spacing w:after="0" w:line="276" w:lineRule="auto"/>
        <w:rPr>
          <w:rFonts w:eastAsia="Times New Roman" w:cstheme="minorHAnsi"/>
          <w:sz w:val="24"/>
          <w:szCs w:val="24"/>
          <w:lang w:eastAsia="pl-PL"/>
        </w:rPr>
      </w:pPr>
    </w:p>
    <w:p w14:paraId="22B3879E" w14:textId="643ED443" w:rsidR="00CC154B" w:rsidRPr="00870A85" w:rsidRDefault="00224BDD" w:rsidP="00A24C80">
      <w:p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Przemoc domowa to także poważny problem społeczny. Destrukcyjna siła</w:t>
      </w:r>
      <w:r w:rsidR="00FB4D4F" w:rsidRPr="00870A85">
        <w:rPr>
          <w:rFonts w:eastAsia="Times New Roman" w:cstheme="minorHAnsi"/>
          <w:sz w:val="24"/>
          <w:szCs w:val="24"/>
          <w:lang w:eastAsia="pl-PL"/>
        </w:rPr>
        <w:t xml:space="preserve"> </w:t>
      </w:r>
      <w:r w:rsidRPr="00870A85">
        <w:rPr>
          <w:rFonts w:eastAsia="Times New Roman" w:cstheme="minorHAnsi"/>
          <w:sz w:val="24"/>
          <w:szCs w:val="24"/>
          <w:lang w:eastAsia="pl-PL"/>
        </w:rPr>
        <w:t>niszczy cały system rodzinny, odbiera poczucie bezpieczeństwa i możliwość prawidłowego</w:t>
      </w:r>
      <w:r w:rsidR="00FB4D4F" w:rsidRPr="00870A85">
        <w:rPr>
          <w:rFonts w:eastAsia="Times New Roman" w:cstheme="minorHAnsi"/>
          <w:sz w:val="24"/>
          <w:szCs w:val="24"/>
          <w:lang w:eastAsia="pl-PL"/>
        </w:rPr>
        <w:t xml:space="preserve"> </w:t>
      </w:r>
      <w:r w:rsidRPr="00870A85">
        <w:rPr>
          <w:rFonts w:eastAsia="Times New Roman" w:cstheme="minorHAnsi"/>
          <w:sz w:val="24"/>
          <w:szCs w:val="24"/>
          <w:lang w:eastAsia="pl-PL"/>
        </w:rPr>
        <w:t>rozwoju najmłodszym członkom rodziny. Niesie ze sobą ryzyko dziedziczenia przez dzieci</w:t>
      </w:r>
      <w:r w:rsidR="00084FEB" w:rsidRPr="00870A85">
        <w:rPr>
          <w:rFonts w:eastAsia="Times New Roman" w:cstheme="minorHAnsi"/>
          <w:sz w:val="24"/>
          <w:szCs w:val="24"/>
          <w:lang w:eastAsia="pl-PL"/>
        </w:rPr>
        <w:t xml:space="preserve"> </w:t>
      </w:r>
      <w:proofErr w:type="spellStart"/>
      <w:r w:rsidRPr="00870A85">
        <w:rPr>
          <w:rFonts w:eastAsia="Times New Roman" w:cstheme="minorHAnsi"/>
          <w:sz w:val="24"/>
          <w:szCs w:val="24"/>
          <w:lang w:eastAsia="pl-PL"/>
        </w:rPr>
        <w:t>zachowań</w:t>
      </w:r>
      <w:proofErr w:type="spellEnd"/>
      <w:r w:rsidRPr="00870A85">
        <w:rPr>
          <w:rFonts w:eastAsia="Times New Roman" w:cstheme="minorHAnsi"/>
          <w:sz w:val="24"/>
          <w:szCs w:val="24"/>
          <w:lang w:eastAsia="pl-PL"/>
        </w:rPr>
        <w:t xml:space="preserve"> </w:t>
      </w:r>
      <w:proofErr w:type="spellStart"/>
      <w:r w:rsidRPr="00870A85">
        <w:rPr>
          <w:rFonts w:eastAsia="Times New Roman" w:cstheme="minorHAnsi"/>
          <w:sz w:val="24"/>
          <w:szCs w:val="24"/>
          <w:lang w:eastAsia="pl-PL"/>
        </w:rPr>
        <w:t>przemocowych</w:t>
      </w:r>
      <w:proofErr w:type="spellEnd"/>
      <w:r w:rsidRPr="00870A85">
        <w:rPr>
          <w:rFonts w:eastAsia="Times New Roman" w:cstheme="minorHAnsi"/>
          <w:sz w:val="24"/>
          <w:szCs w:val="24"/>
          <w:lang w:eastAsia="pl-PL"/>
        </w:rPr>
        <w:t xml:space="preserve"> i powielania ich w dorosłym życiu. Niezwalczana przemoc</w:t>
      </w:r>
      <w:r w:rsidR="00084FEB" w:rsidRPr="00870A85">
        <w:rPr>
          <w:rFonts w:eastAsia="Times New Roman" w:cstheme="minorHAnsi"/>
          <w:sz w:val="24"/>
          <w:szCs w:val="24"/>
          <w:lang w:eastAsia="pl-PL"/>
        </w:rPr>
        <w:t xml:space="preserve"> </w:t>
      </w:r>
      <w:r w:rsidRPr="00870A85">
        <w:rPr>
          <w:rFonts w:eastAsia="Times New Roman" w:cstheme="minorHAnsi"/>
          <w:sz w:val="24"/>
          <w:szCs w:val="24"/>
          <w:lang w:eastAsia="pl-PL"/>
        </w:rPr>
        <w:t>przybiera na sile, utrwala się i eskaluje, niosąc negatywne konsekwencje dla uwikłanych w nią</w:t>
      </w:r>
      <w:r w:rsidR="00084FEB" w:rsidRPr="00870A85">
        <w:rPr>
          <w:rFonts w:eastAsia="Times New Roman" w:cstheme="minorHAnsi"/>
          <w:sz w:val="24"/>
          <w:szCs w:val="24"/>
          <w:lang w:eastAsia="pl-PL"/>
        </w:rPr>
        <w:t xml:space="preserve"> </w:t>
      </w:r>
      <w:r w:rsidRPr="00870A85">
        <w:rPr>
          <w:rFonts w:eastAsia="Times New Roman" w:cstheme="minorHAnsi"/>
          <w:sz w:val="24"/>
          <w:szCs w:val="24"/>
          <w:lang w:eastAsia="pl-PL"/>
        </w:rPr>
        <w:t>rodzin i dla całego społeczeństwa.</w:t>
      </w:r>
      <w:r w:rsidR="00084FEB" w:rsidRPr="00870A85">
        <w:rPr>
          <w:rFonts w:eastAsia="Times New Roman" w:cstheme="minorHAnsi"/>
          <w:sz w:val="24"/>
          <w:szCs w:val="24"/>
          <w:lang w:eastAsia="pl-PL"/>
        </w:rPr>
        <w:t xml:space="preserve"> </w:t>
      </w:r>
      <w:r w:rsidRPr="00870A85">
        <w:rPr>
          <w:rFonts w:eastAsia="Times New Roman" w:cstheme="minorHAnsi"/>
          <w:sz w:val="24"/>
          <w:szCs w:val="24"/>
          <w:lang w:eastAsia="pl-PL"/>
        </w:rPr>
        <w:t>Niezbędne jest zatem podejmowanie planowych działań mających na celu zapobieganie</w:t>
      </w:r>
      <w:r w:rsidR="00084FEB" w:rsidRPr="00870A85">
        <w:rPr>
          <w:rFonts w:eastAsia="Times New Roman" w:cstheme="minorHAnsi"/>
          <w:sz w:val="24"/>
          <w:szCs w:val="24"/>
          <w:lang w:eastAsia="pl-PL"/>
        </w:rPr>
        <w:t xml:space="preserve"> </w:t>
      </w:r>
      <w:r w:rsidRPr="00870A85">
        <w:rPr>
          <w:rFonts w:eastAsia="Times New Roman" w:cstheme="minorHAnsi"/>
          <w:sz w:val="24"/>
          <w:szCs w:val="24"/>
          <w:lang w:eastAsia="pl-PL"/>
        </w:rPr>
        <w:t>i zwalczanie przemocy w rodzinie, działań wpisanych w tworzenie i rozwijanie systemu</w:t>
      </w:r>
      <w:r w:rsidR="00084FEB" w:rsidRPr="00870A85">
        <w:rPr>
          <w:rFonts w:eastAsia="Times New Roman" w:cstheme="minorHAnsi"/>
          <w:sz w:val="24"/>
          <w:szCs w:val="24"/>
          <w:lang w:eastAsia="pl-PL"/>
        </w:rPr>
        <w:t xml:space="preserve"> </w:t>
      </w:r>
      <w:r w:rsidRPr="00870A85">
        <w:rPr>
          <w:rFonts w:eastAsia="Times New Roman" w:cstheme="minorHAnsi"/>
          <w:sz w:val="24"/>
          <w:szCs w:val="24"/>
          <w:lang w:eastAsia="pl-PL"/>
        </w:rPr>
        <w:t>przeciwdziałania przemocy, którego zasadniczymi elementami są specjalistyczne instytucje</w:t>
      </w:r>
      <w:r w:rsidR="00084FEB" w:rsidRPr="00870A85">
        <w:rPr>
          <w:rFonts w:eastAsia="Times New Roman" w:cstheme="minorHAnsi"/>
          <w:sz w:val="24"/>
          <w:szCs w:val="24"/>
          <w:lang w:eastAsia="pl-PL"/>
        </w:rPr>
        <w:t xml:space="preserve"> </w:t>
      </w:r>
      <w:r w:rsidRPr="00870A85">
        <w:rPr>
          <w:rFonts w:eastAsia="Times New Roman" w:cstheme="minorHAnsi"/>
          <w:sz w:val="24"/>
          <w:szCs w:val="24"/>
          <w:lang w:eastAsia="pl-PL"/>
        </w:rPr>
        <w:t>i profesjonaliści niosący pomoc osobom dotkniętym przemocą domową.</w:t>
      </w:r>
    </w:p>
    <w:p w14:paraId="59620D0B" w14:textId="219B3EC2" w:rsidR="00CC154B" w:rsidRPr="00870A85" w:rsidRDefault="00CC154B" w:rsidP="00A24C80">
      <w:pPr>
        <w:spacing w:after="0" w:line="276" w:lineRule="auto"/>
        <w:jc w:val="both"/>
        <w:rPr>
          <w:rFonts w:eastAsia="Times New Roman" w:cstheme="minorHAnsi"/>
          <w:sz w:val="24"/>
          <w:szCs w:val="24"/>
          <w:lang w:eastAsia="pl-PL"/>
        </w:rPr>
      </w:pPr>
    </w:p>
    <w:p w14:paraId="0B052B3E" w14:textId="30C1F125" w:rsidR="00CC154B" w:rsidRPr="00870A85" w:rsidRDefault="00316378" w:rsidP="00A24C80">
      <w:pPr>
        <w:pStyle w:val="Nagwek1"/>
        <w:numPr>
          <w:ilvl w:val="0"/>
          <w:numId w:val="16"/>
        </w:numPr>
        <w:spacing w:line="276" w:lineRule="auto"/>
        <w:rPr>
          <w:rFonts w:asciiTheme="minorHAnsi" w:eastAsia="Times New Roman" w:hAnsiTheme="minorHAnsi" w:cstheme="minorHAnsi"/>
          <w:color w:val="auto"/>
          <w:sz w:val="28"/>
          <w:szCs w:val="28"/>
          <w:lang w:eastAsia="pl-PL"/>
        </w:rPr>
      </w:pPr>
      <w:bookmarkStart w:id="4" w:name="_Toc98167277"/>
      <w:r w:rsidRPr="00870A85">
        <w:rPr>
          <w:rFonts w:asciiTheme="minorHAnsi" w:eastAsia="Times New Roman" w:hAnsiTheme="minorHAnsi" w:cstheme="minorHAnsi"/>
          <w:color w:val="auto"/>
          <w:sz w:val="28"/>
          <w:szCs w:val="28"/>
          <w:lang w:eastAsia="pl-PL"/>
        </w:rPr>
        <w:t>Przeciwdziałanie</w:t>
      </w:r>
      <w:r w:rsidR="00CC154B" w:rsidRPr="00870A85">
        <w:rPr>
          <w:rFonts w:asciiTheme="minorHAnsi" w:eastAsia="Times New Roman" w:hAnsiTheme="minorHAnsi" w:cstheme="minorHAnsi"/>
          <w:color w:val="auto"/>
          <w:sz w:val="28"/>
          <w:szCs w:val="28"/>
          <w:lang w:eastAsia="pl-PL"/>
        </w:rPr>
        <w:t xml:space="preserve"> przemocy </w:t>
      </w:r>
      <w:r w:rsidRPr="00870A85">
        <w:rPr>
          <w:rFonts w:asciiTheme="minorHAnsi" w:eastAsia="Times New Roman" w:hAnsiTheme="minorHAnsi" w:cstheme="minorHAnsi"/>
          <w:color w:val="auto"/>
          <w:sz w:val="28"/>
          <w:szCs w:val="28"/>
          <w:lang w:eastAsia="pl-PL"/>
        </w:rPr>
        <w:t>w świetle polskiego prawa</w:t>
      </w:r>
      <w:bookmarkEnd w:id="4"/>
    </w:p>
    <w:p w14:paraId="1B4CD80F" w14:textId="77777777" w:rsidR="00316378" w:rsidRPr="00870A85" w:rsidRDefault="00316378" w:rsidP="00A24C80">
      <w:pPr>
        <w:spacing w:line="276" w:lineRule="auto"/>
        <w:rPr>
          <w:rFonts w:cstheme="minorHAnsi"/>
          <w:sz w:val="24"/>
          <w:szCs w:val="24"/>
          <w:lang w:eastAsia="pl-PL"/>
        </w:rPr>
      </w:pPr>
    </w:p>
    <w:p w14:paraId="579B0DC7" w14:textId="7D8BEDC7" w:rsidR="00695DF2" w:rsidRPr="00870A85" w:rsidRDefault="00B061B3" w:rsidP="00A24C80">
      <w:pPr>
        <w:spacing w:after="0" w:line="276" w:lineRule="auto"/>
        <w:jc w:val="both"/>
        <w:rPr>
          <w:rFonts w:cstheme="minorHAnsi"/>
          <w:sz w:val="24"/>
          <w:szCs w:val="24"/>
        </w:rPr>
      </w:pPr>
      <w:r w:rsidRPr="00870A85">
        <w:rPr>
          <w:rFonts w:cstheme="minorHAnsi"/>
          <w:sz w:val="24"/>
          <w:szCs w:val="24"/>
        </w:rPr>
        <w:t>Istotnym dokumentem w polskim ustawodawstwie regulującym działania dotyczące</w:t>
      </w:r>
      <w:r w:rsidR="00316378" w:rsidRPr="00870A85">
        <w:rPr>
          <w:rFonts w:cstheme="minorHAnsi"/>
          <w:sz w:val="24"/>
          <w:szCs w:val="24"/>
        </w:rPr>
        <w:t xml:space="preserve"> </w:t>
      </w:r>
      <w:r w:rsidRPr="00870A85">
        <w:rPr>
          <w:rFonts w:cstheme="minorHAnsi"/>
          <w:sz w:val="24"/>
          <w:szCs w:val="24"/>
        </w:rPr>
        <w:t>przemocy w rodzinie jest ustawa z dnia 29 lipca 2005 roku o przeciwdziałaniu przemocy</w:t>
      </w:r>
      <w:r w:rsidR="00316378" w:rsidRPr="00870A85">
        <w:rPr>
          <w:rFonts w:cstheme="minorHAnsi"/>
          <w:sz w:val="24"/>
          <w:szCs w:val="24"/>
        </w:rPr>
        <w:t xml:space="preserve"> </w:t>
      </w:r>
      <w:r w:rsidRPr="00870A85">
        <w:rPr>
          <w:rFonts w:cstheme="minorHAnsi"/>
          <w:sz w:val="24"/>
          <w:szCs w:val="24"/>
        </w:rPr>
        <w:t>w rodzinie (t. j. Dz. U. 202</w:t>
      </w:r>
      <w:r w:rsidR="00A947F3">
        <w:rPr>
          <w:rFonts w:cstheme="minorHAnsi"/>
          <w:sz w:val="24"/>
          <w:szCs w:val="24"/>
        </w:rPr>
        <w:t>1</w:t>
      </w:r>
      <w:r w:rsidRPr="00870A85">
        <w:rPr>
          <w:rFonts w:cstheme="minorHAnsi"/>
          <w:sz w:val="24"/>
          <w:szCs w:val="24"/>
        </w:rPr>
        <w:t>r.</w:t>
      </w:r>
      <w:r w:rsidR="00A947F3">
        <w:rPr>
          <w:rFonts w:cstheme="minorHAnsi"/>
          <w:sz w:val="24"/>
          <w:szCs w:val="24"/>
        </w:rPr>
        <w:t xml:space="preserve"> </w:t>
      </w:r>
      <w:r w:rsidRPr="00870A85">
        <w:rPr>
          <w:rFonts w:cstheme="minorHAnsi"/>
          <w:sz w:val="24"/>
          <w:szCs w:val="24"/>
        </w:rPr>
        <w:t xml:space="preserve">poz. </w:t>
      </w:r>
      <w:r w:rsidR="00A947F3">
        <w:rPr>
          <w:rFonts w:cstheme="minorHAnsi"/>
          <w:sz w:val="24"/>
          <w:szCs w:val="24"/>
        </w:rPr>
        <w:t>1249 ze zm.</w:t>
      </w:r>
      <w:r w:rsidRPr="00870A85">
        <w:rPr>
          <w:rFonts w:cstheme="minorHAnsi"/>
          <w:sz w:val="24"/>
          <w:szCs w:val="24"/>
        </w:rPr>
        <w:t>), która definiuje pojęcie przemocy w rodzinie,</w:t>
      </w:r>
      <w:r w:rsidR="00316378" w:rsidRPr="00870A85">
        <w:rPr>
          <w:rFonts w:cstheme="minorHAnsi"/>
          <w:sz w:val="24"/>
          <w:szCs w:val="24"/>
        </w:rPr>
        <w:t xml:space="preserve"> </w:t>
      </w:r>
      <w:r w:rsidRPr="00870A85">
        <w:rPr>
          <w:rFonts w:cstheme="minorHAnsi"/>
          <w:sz w:val="24"/>
          <w:szCs w:val="24"/>
        </w:rPr>
        <w:t>określa także zadania organów administracji rządowej i jednostek samorządu terytorialnego</w:t>
      </w:r>
      <w:r w:rsidR="00316378" w:rsidRPr="00870A85">
        <w:rPr>
          <w:rFonts w:cstheme="minorHAnsi"/>
          <w:sz w:val="24"/>
          <w:szCs w:val="24"/>
        </w:rPr>
        <w:t xml:space="preserve"> </w:t>
      </w:r>
      <w:r w:rsidRPr="00870A85">
        <w:rPr>
          <w:rFonts w:cstheme="minorHAnsi"/>
          <w:sz w:val="24"/>
          <w:szCs w:val="24"/>
        </w:rPr>
        <w:t>w zakresie przeciwdziałania przemocy domowej, zasady postępowania wobec osób</w:t>
      </w:r>
      <w:r w:rsidR="00316378" w:rsidRPr="00870A85">
        <w:rPr>
          <w:rFonts w:cstheme="minorHAnsi"/>
          <w:sz w:val="24"/>
          <w:szCs w:val="24"/>
        </w:rPr>
        <w:t xml:space="preserve"> </w:t>
      </w:r>
      <w:r w:rsidRPr="00870A85">
        <w:rPr>
          <w:rFonts w:cstheme="minorHAnsi"/>
          <w:sz w:val="24"/>
          <w:szCs w:val="24"/>
        </w:rPr>
        <w:t>doznających przemocy w rodzinie oraz zasady postępowania wobec sprawców przemocy.</w:t>
      </w:r>
      <w:r w:rsidR="00316378" w:rsidRPr="00870A85">
        <w:rPr>
          <w:rFonts w:cstheme="minorHAnsi"/>
          <w:sz w:val="24"/>
          <w:szCs w:val="24"/>
        </w:rPr>
        <w:t xml:space="preserve"> </w:t>
      </w:r>
    </w:p>
    <w:p w14:paraId="42BB832C" w14:textId="601A73AD" w:rsidR="00695DF2" w:rsidRPr="00870A85" w:rsidRDefault="00B061B3" w:rsidP="00A24C80">
      <w:pPr>
        <w:spacing w:after="0" w:line="276" w:lineRule="auto"/>
        <w:jc w:val="both"/>
        <w:rPr>
          <w:rFonts w:cstheme="minorHAnsi"/>
          <w:sz w:val="24"/>
          <w:szCs w:val="24"/>
        </w:rPr>
      </w:pPr>
      <w:r w:rsidRPr="00870A85">
        <w:rPr>
          <w:rFonts w:cstheme="minorHAnsi"/>
          <w:sz w:val="24"/>
          <w:szCs w:val="24"/>
        </w:rPr>
        <w:t>W związku z tym, iż przemoc występuje bardzo często w rodzinach dotkniętych problemem</w:t>
      </w:r>
      <w:r w:rsidR="00316378" w:rsidRPr="00870A85">
        <w:rPr>
          <w:rFonts w:cstheme="minorHAnsi"/>
          <w:sz w:val="24"/>
          <w:szCs w:val="24"/>
        </w:rPr>
        <w:t xml:space="preserve"> </w:t>
      </w:r>
      <w:r w:rsidRPr="00870A85">
        <w:rPr>
          <w:rFonts w:cstheme="minorHAnsi"/>
          <w:sz w:val="24"/>
          <w:szCs w:val="24"/>
        </w:rPr>
        <w:t>alkoholowym, kwestie przemocy reguluje również ustawa z dnia 26 października 1982</w:t>
      </w:r>
      <w:r w:rsidR="00316378" w:rsidRPr="00870A85">
        <w:rPr>
          <w:rFonts w:cstheme="minorHAnsi"/>
          <w:sz w:val="24"/>
          <w:szCs w:val="24"/>
        </w:rPr>
        <w:t xml:space="preserve"> </w:t>
      </w:r>
      <w:r w:rsidRPr="00870A85">
        <w:rPr>
          <w:rFonts w:cstheme="minorHAnsi"/>
          <w:sz w:val="24"/>
          <w:szCs w:val="24"/>
        </w:rPr>
        <w:t>roku o wychowaniu w trzeźwości i przeciwdziałaniu alkoholizmowi (t. j. Dz. U. z 202</w:t>
      </w:r>
      <w:r w:rsidR="00A947F3">
        <w:rPr>
          <w:rFonts w:cstheme="minorHAnsi"/>
          <w:sz w:val="24"/>
          <w:szCs w:val="24"/>
        </w:rPr>
        <w:t>1</w:t>
      </w:r>
      <w:r w:rsidRPr="00870A85">
        <w:rPr>
          <w:rFonts w:cstheme="minorHAnsi"/>
          <w:sz w:val="24"/>
          <w:szCs w:val="24"/>
        </w:rPr>
        <w:t>,</w:t>
      </w:r>
      <w:r w:rsidR="00316378" w:rsidRPr="00870A85">
        <w:rPr>
          <w:rFonts w:cstheme="minorHAnsi"/>
          <w:sz w:val="24"/>
          <w:szCs w:val="24"/>
        </w:rPr>
        <w:t xml:space="preserve"> </w:t>
      </w:r>
      <w:r w:rsidRPr="00870A85">
        <w:rPr>
          <w:rFonts w:cstheme="minorHAnsi"/>
          <w:sz w:val="24"/>
          <w:szCs w:val="24"/>
        </w:rPr>
        <w:t xml:space="preserve">poz. </w:t>
      </w:r>
      <w:r w:rsidR="00A947F3">
        <w:rPr>
          <w:rFonts w:cstheme="minorHAnsi"/>
          <w:sz w:val="24"/>
          <w:szCs w:val="24"/>
        </w:rPr>
        <w:t>1119 ze zm.</w:t>
      </w:r>
      <w:r w:rsidRPr="00870A85">
        <w:rPr>
          <w:rFonts w:cstheme="minorHAnsi"/>
          <w:sz w:val="24"/>
          <w:szCs w:val="24"/>
        </w:rPr>
        <w:t>). Ustawa ta nakłada na samorząd Gminny obowiązek udzielania rodzinom pomocy</w:t>
      </w:r>
      <w:r w:rsidR="00316378" w:rsidRPr="00870A85">
        <w:rPr>
          <w:rFonts w:cstheme="minorHAnsi"/>
          <w:sz w:val="24"/>
          <w:szCs w:val="24"/>
        </w:rPr>
        <w:t xml:space="preserve"> </w:t>
      </w:r>
      <w:r w:rsidRPr="00870A85">
        <w:rPr>
          <w:rFonts w:cstheme="minorHAnsi"/>
          <w:sz w:val="24"/>
          <w:szCs w:val="24"/>
        </w:rPr>
        <w:t>psychospołecznej i prawnej oraz obrony przed przemocą w rodzinie.</w:t>
      </w:r>
      <w:r w:rsidR="00316378" w:rsidRPr="00870A85">
        <w:rPr>
          <w:rFonts w:cstheme="minorHAnsi"/>
          <w:sz w:val="24"/>
          <w:szCs w:val="24"/>
        </w:rPr>
        <w:t xml:space="preserve"> </w:t>
      </w:r>
    </w:p>
    <w:p w14:paraId="648EE85C" w14:textId="20B2CF65" w:rsidR="00695DF2" w:rsidRPr="00870A85" w:rsidRDefault="00B061B3" w:rsidP="00A24C80">
      <w:pPr>
        <w:spacing w:after="0" w:line="276" w:lineRule="auto"/>
        <w:jc w:val="both"/>
        <w:rPr>
          <w:rFonts w:cstheme="minorHAnsi"/>
          <w:sz w:val="24"/>
          <w:szCs w:val="24"/>
        </w:rPr>
      </w:pPr>
      <w:r w:rsidRPr="00870A85">
        <w:rPr>
          <w:rFonts w:cstheme="minorHAnsi"/>
          <w:sz w:val="24"/>
          <w:szCs w:val="24"/>
        </w:rPr>
        <w:t>Kompetencje jednostek i pracowników pomocy społecznej reguluje ustawa z dnia 12 marca</w:t>
      </w:r>
      <w:r w:rsidR="00316378" w:rsidRPr="00870A85">
        <w:rPr>
          <w:rFonts w:cstheme="minorHAnsi"/>
          <w:sz w:val="24"/>
          <w:szCs w:val="24"/>
        </w:rPr>
        <w:t xml:space="preserve"> </w:t>
      </w:r>
      <w:r w:rsidRPr="00870A85">
        <w:rPr>
          <w:rFonts w:cstheme="minorHAnsi"/>
          <w:sz w:val="24"/>
          <w:szCs w:val="24"/>
        </w:rPr>
        <w:t>2004 roku o pomocy społecznej (t.j. Dz. U. Z 202</w:t>
      </w:r>
      <w:r w:rsidR="00A947F3">
        <w:rPr>
          <w:rFonts w:cstheme="minorHAnsi"/>
          <w:sz w:val="24"/>
          <w:szCs w:val="24"/>
        </w:rPr>
        <w:t>1</w:t>
      </w:r>
      <w:r w:rsidRPr="00870A85">
        <w:rPr>
          <w:rFonts w:cstheme="minorHAnsi"/>
          <w:sz w:val="24"/>
          <w:szCs w:val="24"/>
        </w:rPr>
        <w:t xml:space="preserve">, poz. </w:t>
      </w:r>
      <w:r w:rsidR="00A947F3">
        <w:rPr>
          <w:rFonts w:cstheme="minorHAnsi"/>
          <w:sz w:val="24"/>
          <w:szCs w:val="24"/>
        </w:rPr>
        <w:t>2268 ze zm.</w:t>
      </w:r>
      <w:r w:rsidRPr="00870A85">
        <w:rPr>
          <w:rFonts w:cstheme="minorHAnsi"/>
          <w:sz w:val="24"/>
          <w:szCs w:val="24"/>
        </w:rPr>
        <w:t>), których zadaniem</w:t>
      </w:r>
      <w:r w:rsidR="00316378" w:rsidRPr="00870A85">
        <w:rPr>
          <w:rFonts w:cstheme="minorHAnsi"/>
          <w:sz w:val="24"/>
          <w:szCs w:val="24"/>
        </w:rPr>
        <w:t xml:space="preserve"> </w:t>
      </w:r>
      <w:r w:rsidRPr="00870A85">
        <w:rPr>
          <w:rFonts w:cstheme="minorHAnsi"/>
          <w:sz w:val="24"/>
          <w:szCs w:val="24"/>
        </w:rPr>
        <w:t>jest udzielanie pomocy osobom i rodzinom dotkniętym problemem przemocy w rodzinie.</w:t>
      </w:r>
      <w:r w:rsidR="00316378" w:rsidRPr="00870A85">
        <w:rPr>
          <w:rFonts w:cstheme="minorHAnsi"/>
          <w:sz w:val="24"/>
          <w:szCs w:val="24"/>
        </w:rPr>
        <w:t xml:space="preserve"> </w:t>
      </w:r>
      <w:r w:rsidRPr="00870A85">
        <w:rPr>
          <w:rFonts w:cstheme="minorHAnsi"/>
          <w:sz w:val="24"/>
          <w:szCs w:val="24"/>
        </w:rPr>
        <w:t>Przemoc w rodzinie jest jednym z powodów przyznawania pomocy społecznej, w tym</w:t>
      </w:r>
      <w:r w:rsidR="00316378" w:rsidRPr="00870A85">
        <w:rPr>
          <w:rFonts w:cstheme="minorHAnsi"/>
          <w:sz w:val="24"/>
          <w:szCs w:val="24"/>
        </w:rPr>
        <w:t xml:space="preserve"> </w:t>
      </w:r>
      <w:r w:rsidRPr="00870A85">
        <w:rPr>
          <w:rFonts w:cstheme="minorHAnsi"/>
          <w:sz w:val="24"/>
          <w:szCs w:val="24"/>
        </w:rPr>
        <w:t>socjalnej, psychologicznej i prawnej.</w:t>
      </w:r>
      <w:r w:rsidR="00316378" w:rsidRPr="00870A85">
        <w:rPr>
          <w:rFonts w:cstheme="minorHAnsi"/>
          <w:sz w:val="24"/>
          <w:szCs w:val="24"/>
        </w:rPr>
        <w:t xml:space="preserve"> </w:t>
      </w:r>
    </w:p>
    <w:p w14:paraId="3253C1F9" w14:textId="7B24CE1E" w:rsidR="000E3F95" w:rsidRPr="00870A85" w:rsidRDefault="00B061B3" w:rsidP="006B0D95">
      <w:pPr>
        <w:spacing w:after="0" w:line="276" w:lineRule="auto"/>
        <w:jc w:val="both"/>
        <w:rPr>
          <w:rFonts w:cstheme="minorHAnsi"/>
          <w:sz w:val="24"/>
          <w:szCs w:val="24"/>
        </w:rPr>
      </w:pPr>
      <w:r w:rsidRPr="00870A85">
        <w:rPr>
          <w:rFonts w:cstheme="minorHAnsi"/>
          <w:sz w:val="24"/>
          <w:szCs w:val="24"/>
        </w:rPr>
        <w:t>Kodeks postępowania cywilnego (t.j. Dz. U. 202</w:t>
      </w:r>
      <w:r w:rsidR="00A947F3">
        <w:rPr>
          <w:rFonts w:cstheme="minorHAnsi"/>
          <w:sz w:val="24"/>
          <w:szCs w:val="24"/>
        </w:rPr>
        <w:t>1</w:t>
      </w:r>
      <w:r w:rsidRPr="00870A85">
        <w:rPr>
          <w:rFonts w:cstheme="minorHAnsi"/>
          <w:sz w:val="24"/>
          <w:szCs w:val="24"/>
        </w:rPr>
        <w:t xml:space="preserve">, poz. </w:t>
      </w:r>
      <w:r w:rsidR="00A947F3">
        <w:rPr>
          <w:rFonts w:cstheme="minorHAnsi"/>
          <w:sz w:val="24"/>
          <w:szCs w:val="24"/>
        </w:rPr>
        <w:t>1805</w:t>
      </w:r>
      <w:r w:rsidRPr="00870A85">
        <w:rPr>
          <w:rFonts w:cstheme="minorHAnsi"/>
          <w:sz w:val="24"/>
          <w:szCs w:val="24"/>
        </w:rPr>
        <w:t xml:space="preserve"> z</w:t>
      </w:r>
      <w:r w:rsidR="00A947F3">
        <w:rPr>
          <w:rFonts w:cstheme="minorHAnsi"/>
          <w:sz w:val="24"/>
          <w:szCs w:val="24"/>
        </w:rPr>
        <w:t>e</w:t>
      </w:r>
      <w:r w:rsidRPr="00870A85">
        <w:rPr>
          <w:rFonts w:cstheme="minorHAnsi"/>
          <w:sz w:val="24"/>
          <w:szCs w:val="24"/>
        </w:rPr>
        <w:t xml:space="preserve"> zm.) oraz Kodeks</w:t>
      </w:r>
      <w:r w:rsidR="00316378" w:rsidRPr="00870A85">
        <w:rPr>
          <w:rFonts w:cstheme="minorHAnsi"/>
          <w:sz w:val="24"/>
          <w:szCs w:val="24"/>
        </w:rPr>
        <w:t xml:space="preserve"> </w:t>
      </w:r>
      <w:r w:rsidRPr="00870A85">
        <w:rPr>
          <w:rFonts w:cstheme="minorHAnsi"/>
          <w:sz w:val="24"/>
          <w:szCs w:val="24"/>
        </w:rPr>
        <w:t>postępowania karnego (t.j. Dz. U. 202</w:t>
      </w:r>
      <w:r w:rsidR="00A947F3">
        <w:rPr>
          <w:rFonts w:cstheme="minorHAnsi"/>
          <w:sz w:val="24"/>
          <w:szCs w:val="24"/>
        </w:rPr>
        <w:t>1</w:t>
      </w:r>
      <w:r w:rsidRPr="00870A85">
        <w:rPr>
          <w:rFonts w:cstheme="minorHAnsi"/>
          <w:sz w:val="24"/>
          <w:szCs w:val="24"/>
        </w:rPr>
        <w:t xml:space="preserve"> poz. </w:t>
      </w:r>
      <w:r w:rsidR="00A947F3">
        <w:rPr>
          <w:rFonts w:cstheme="minorHAnsi"/>
          <w:sz w:val="24"/>
          <w:szCs w:val="24"/>
        </w:rPr>
        <w:t>534</w:t>
      </w:r>
      <w:r w:rsidRPr="00870A85">
        <w:rPr>
          <w:rFonts w:cstheme="minorHAnsi"/>
          <w:sz w:val="24"/>
          <w:szCs w:val="24"/>
        </w:rPr>
        <w:t xml:space="preserve"> </w:t>
      </w:r>
      <w:r w:rsidR="00A947F3">
        <w:rPr>
          <w:rFonts w:cstheme="minorHAnsi"/>
          <w:sz w:val="24"/>
          <w:szCs w:val="24"/>
        </w:rPr>
        <w:t>ze</w:t>
      </w:r>
      <w:r w:rsidRPr="00870A85">
        <w:rPr>
          <w:rFonts w:cstheme="minorHAnsi"/>
          <w:sz w:val="24"/>
          <w:szCs w:val="24"/>
        </w:rPr>
        <w:t xml:space="preserve"> zm.) nakładają na każdego, komu</w:t>
      </w:r>
      <w:r w:rsidR="00316378" w:rsidRPr="00870A85">
        <w:rPr>
          <w:rFonts w:cstheme="minorHAnsi"/>
          <w:sz w:val="24"/>
          <w:szCs w:val="24"/>
        </w:rPr>
        <w:t xml:space="preserve"> </w:t>
      </w:r>
      <w:r w:rsidRPr="00870A85">
        <w:rPr>
          <w:rFonts w:cstheme="minorHAnsi"/>
          <w:sz w:val="24"/>
          <w:szCs w:val="24"/>
        </w:rPr>
        <w:t>znane jest zdarzenie uzasadniające wszczęcie postępowania z urzędu, zawiadomić o nim</w:t>
      </w:r>
      <w:r w:rsidR="00316378" w:rsidRPr="00870A85">
        <w:rPr>
          <w:rFonts w:cstheme="minorHAnsi"/>
          <w:sz w:val="24"/>
          <w:szCs w:val="24"/>
        </w:rPr>
        <w:t xml:space="preserve"> </w:t>
      </w:r>
      <w:r w:rsidRPr="00870A85">
        <w:rPr>
          <w:rFonts w:cstheme="minorHAnsi"/>
          <w:sz w:val="24"/>
          <w:szCs w:val="24"/>
        </w:rPr>
        <w:t>prokuraturę lub policję.</w:t>
      </w:r>
      <w:r w:rsidR="00316378" w:rsidRPr="00870A85">
        <w:rPr>
          <w:rFonts w:cstheme="minorHAnsi"/>
          <w:sz w:val="24"/>
          <w:szCs w:val="24"/>
        </w:rPr>
        <w:t xml:space="preserve"> </w:t>
      </w:r>
      <w:r w:rsidRPr="00870A85">
        <w:rPr>
          <w:rFonts w:cstheme="minorHAnsi"/>
          <w:sz w:val="24"/>
          <w:szCs w:val="24"/>
        </w:rPr>
        <w:t>Procedurą szczególną w sytuacjach przemocy w rodzinie jest procedura „Niebieskie Karty”,</w:t>
      </w:r>
      <w:r w:rsidR="00CC154B" w:rsidRPr="00870A85">
        <w:rPr>
          <w:rFonts w:cstheme="minorHAnsi"/>
          <w:sz w:val="24"/>
          <w:szCs w:val="24"/>
        </w:rPr>
        <w:t xml:space="preserve"> która została uregulowana w Rozporządzeniu Rady Ministrów z dnia 13 września 2011</w:t>
      </w:r>
      <w:r w:rsidR="00316378" w:rsidRPr="00870A85">
        <w:rPr>
          <w:rFonts w:cstheme="minorHAnsi"/>
          <w:sz w:val="24"/>
          <w:szCs w:val="24"/>
        </w:rPr>
        <w:t xml:space="preserve"> </w:t>
      </w:r>
      <w:r w:rsidR="00CC154B" w:rsidRPr="00870A85">
        <w:rPr>
          <w:rFonts w:cstheme="minorHAnsi"/>
          <w:sz w:val="24"/>
          <w:szCs w:val="24"/>
        </w:rPr>
        <w:t xml:space="preserve">roku w sprawie procedury „Niebieskie Karty” oraz wzorów formularzy „Niebieska Karta” (Dz. U. 2011 Nr 209, poz. </w:t>
      </w:r>
      <w:r w:rsidR="00CC154B" w:rsidRPr="00870A85">
        <w:rPr>
          <w:rFonts w:cstheme="minorHAnsi"/>
          <w:sz w:val="24"/>
          <w:szCs w:val="24"/>
        </w:rPr>
        <w:lastRenderedPageBreak/>
        <w:t>1245), wydanym jako akt wykonawczy na podstawie art. 9d</w:t>
      </w:r>
      <w:r w:rsidR="00316378" w:rsidRPr="00870A85">
        <w:rPr>
          <w:rFonts w:cstheme="minorHAnsi"/>
          <w:sz w:val="24"/>
          <w:szCs w:val="24"/>
        </w:rPr>
        <w:t xml:space="preserve"> </w:t>
      </w:r>
      <w:r w:rsidR="00CC154B" w:rsidRPr="00870A85">
        <w:rPr>
          <w:rFonts w:cstheme="minorHAnsi"/>
          <w:sz w:val="24"/>
          <w:szCs w:val="24"/>
        </w:rPr>
        <w:t>ust. 5 ustawy z dnia 29 lipca 2005 r. o przeciwdziałaniu przemocy w rodzinie. Jej głównym</w:t>
      </w:r>
      <w:r w:rsidR="00316378" w:rsidRPr="00870A85">
        <w:rPr>
          <w:rFonts w:cstheme="minorHAnsi"/>
          <w:sz w:val="24"/>
          <w:szCs w:val="24"/>
        </w:rPr>
        <w:t xml:space="preserve"> </w:t>
      </w:r>
      <w:r w:rsidR="00CC154B" w:rsidRPr="00870A85">
        <w:rPr>
          <w:rFonts w:cstheme="minorHAnsi"/>
          <w:sz w:val="24"/>
          <w:szCs w:val="24"/>
        </w:rPr>
        <w:t>celem jest rozpoznawanie przemocy i usprawnienie pomocy oferowanej przez przedstawicieli</w:t>
      </w:r>
      <w:r w:rsidR="00316378" w:rsidRPr="00870A85">
        <w:rPr>
          <w:rFonts w:cstheme="minorHAnsi"/>
          <w:sz w:val="24"/>
          <w:szCs w:val="24"/>
        </w:rPr>
        <w:t xml:space="preserve"> </w:t>
      </w:r>
      <w:r w:rsidR="00CC154B" w:rsidRPr="00870A85">
        <w:rPr>
          <w:rFonts w:cstheme="minorHAnsi"/>
          <w:sz w:val="24"/>
          <w:szCs w:val="24"/>
        </w:rPr>
        <w:t>różnych służb w środowisku lokalnym, ale też tworzenie warunków do systemowego,</w:t>
      </w:r>
      <w:r w:rsidR="00FD174D" w:rsidRPr="00870A85">
        <w:rPr>
          <w:rFonts w:cstheme="minorHAnsi"/>
          <w:sz w:val="24"/>
          <w:szCs w:val="24"/>
        </w:rPr>
        <w:t xml:space="preserve"> </w:t>
      </w:r>
      <w:r w:rsidR="00CC154B" w:rsidRPr="00870A85">
        <w:rPr>
          <w:rFonts w:cstheme="minorHAnsi"/>
          <w:sz w:val="24"/>
          <w:szCs w:val="24"/>
        </w:rPr>
        <w:t>interdyscyplinarnego modelu pracy z rodziną.</w:t>
      </w:r>
    </w:p>
    <w:p w14:paraId="09DE19EF" w14:textId="72150DE1" w:rsidR="00E97F15" w:rsidRPr="00870A85" w:rsidRDefault="00E97F15" w:rsidP="006B0D95">
      <w:pPr>
        <w:spacing w:after="0" w:line="276" w:lineRule="auto"/>
        <w:jc w:val="both"/>
        <w:rPr>
          <w:rFonts w:cstheme="minorHAnsi"/>
          <w:sz w:val="24"/>
          <w:szCs w:val="24"/>
        </w:rPr>
      </w:pPr>
    </w:p>
    <w:p w14:paraId="2CC25B5D" w14:textId="5241F35D" w:rsidR="00A24C80" w:rsidRPr="00870A85" w:rsidRDefault="008D556C" w:rsidP="006B0D95">
      <w:pPr>
        <w:pStyle w:val="Nagwek1"/>
        <w:numPr>
          <w:ilvl w:val="0"/>
          <w:numId w:val="16"/>
        </w:numPr>
        <w:jc w:val="both"/>
        <w:rPr>
          <w:rFonts w:asciiTheme="minorHAnsi" w:hAnsiTheme="minorHAnsi" w:cstheme="minorHAnsi"/>
          <w:color w:val="auto"/>
          <w:sz w:val="28"/>
          <w:szCs w:val="28"/>
        </w:rPr>
      </w:pPr>
      <w:bookmarkStart w:id="5" w:name="_Toc98167278"/>
      <w:r w:rsidRPr="00870A85">
        <w:rPr>
          <w:rFonts w:asciiTheme="minorHAnsi" w:hAnsiTheme="minorHAnsi" w:cstheme="minorHAnsi"/>
          <w:color w:val="auto"/>
          <w:sz w:val="28"/>
          <w:szCs w:val="28"/>
        </w:rPr>
        <w:t>Zjawisko</w:t>
      </w:r>
      <w:r w:rsidR="00A24C80" w:rsidRPr="00870A85">
        <w:rPr>
          <w:rFonts w:asciiTheme="minorHAnsi" w:hAnsiTheme="minorHAnsi" w:cstheme="minorHAnsi"/>
          <w:color w:val="auto"/>
          <w:sz w:val="28"/>
          <w:szCs w:val="28"/>
        </w:rPr>
        <w:t xml:space="preserve"> przemocy w rodzinie w Gminie Czempiń</w:t>
      </w:r>
      <w:bookmarkEnd w:id="5"/>
    </w:p>
    <w:p w14:paraId="47221F63" w14:textId="77777777" w:rsidR="008D556C" w:rsidRPr="00870A85" w:rsidRDefault="008D556C" w:rsidP="008D556C">
      <w:pPr>
        <w:rPr>
          <w:rFonts w:cstheme="minorHAnsi"/>
        </w:rPr>
      </w:pPr>
    </w:p>
    <w:p w14:paraId="1A4BB61A" w14:textId="0E584AF5" w:rsidR="00A24C80" w:rsidRPr="00870A85" w:rsidRDefault="00A24C80" w:rsidP="006B0D95">
      <w:pPr>
        <w:pStyle w:val="Nagwek2"/>
        <w:numPr>
          <w:ilvl w:val="1"/>
          <w:numId w:val="16"/>
        </w:numPr>
        <w:jc w:val="both"/>
        <w:rPr>
          <w:rFonts w:asciiTheme="minorHAnsi" w:hAnsiTheme="minorHAnsi" w:cstheme="minorHAnsi"/>
          <w:color w:val="auto"/>
        </w:rPr>
      </w:pPr>
      <w:bookmarkStart w:id="6" w:name="_Toc98167279"/>
      <w:r w:rsidRPr="00870A85">
        <w:rPr>
          <w:rFonts w:asciiTheme="minorHAnsi" w:hAnsiTheme="minorHAnsi" w:cstheme="minorHAnsi"/>
          <w:color w:val="auto"/>
        </w:rPr>
        <w:t>Zasoby gminy w zakresie przeciwdziałania przemocy</w:t>
      </w:r>
      <w:bookmarkEnd w:id="6"/>
    </w:p>
    <w:p w14:paraId="1C01EF3B" w14:textId="77777777" w:rsidR="001B4D87" w:rsidRPr="00870A85" w:rsidRDefault="001B4D87" w:rsidP="006B0D95">
      <w:pPr>
        <w:spacing w:after="0" w:line="276" w:lineRule="auto"/>
        <w:jc w:val="both"/>
        <w:rPr>
          <w:rFonts w:eastAsia="Times New Roman" w:cstheme="minorHAnsi"/>
          <w:sz w:val="24"/>
          <w:szCs w:val="24"/>
          <w:lang w:eastAsia="pl-PL"/>
        </w:rPr>
      </w:pPr>
    </w:p>
    <w:p w14:paraId="5F6D7C94" w14:textId="0745CE24" w:rsidR="00A24C80" w:rsidRPr="00870A85" w:rsidRDefault="00E97F15" w:rsidP="006B0D95">
      <w:pPr>
        <w:spacing w:after="0" w:line="276" w:lineRule="auto"/>
        <w:jc w:val="both"/>
        <w:rPr>
          <w:rFonts w:eastAsia="Times New Roman" w:cstheme="minorHAnsi"/>
          <w:sz w:val="24"/>
          <w:szCs w:val="24"/>
          <w:lang w:eastAsia="pl-PL"/>
        </w:rPr>
      </w:pPr>
      <w:r w:rsidRPr="00E97F15">
        <w:rPr>
          <w:rFonts w:eastAsia="Times New Roman" w:cstheme="minorHAnsi"/>
          <w:sz w:val="24"/>
          <w:szCs w:val="24"/>
          <w:lang w:eastAsia="pl-PL"/>
        </w:rPr>
        <w:t>Przeciwdziałanie przemocy domowej oraz niesienie pomocy osobom dotkniętym przemocą,</w:t>
      </w:r>
      <w:r w:rsidR="00A24C80" w:rsidRPr="00870A85">
        <w:rPr>
          <w:rFonts w:eastAsia="Times New Roman" w:cstheme="minorHAnsi"/>
          <w:sz w:val="24"/>
          <w:szCs w:val="24"/>
          <w:lang w:eastAsia="pl-PL"/>
        </w:rPr>
        <w:t xml:space="preserve"> </w:t>
      </w:r>
      <w:r w:rsidRPr="00E97F15">
        <w:rPr>
          <w:rFonts w:eastAsia="Times New Roman" w:cstheme="minorHAnsi"/>
          <w:sz w:val="24"/>
          <w:szCs w:val="24"/>
          <w:lang w:eastAsia="pl-PL"/>
        </w:rPr>
        <w:t>a także ich rodzinom jest zadaniem realizowanym przez różne instytucje i służby społeczne.</w:t>
      </w:r>
      <w:r w:rsidR="00A24C80" w:rsidRPr="00870A85">
        <w:rPr>
          <w:rFonts w:eastAsia="Times New Roman" w:cstheme="minorHAnsi"/>
          <w:sz w:val="24"/>
          <w:szCs w:val="24"/>
          <w:lang w:eastAsia="pl-PL"/>
        </w:rPr>
        <w:t xml:space="preserve"> </w:t>
      </w:r>
      <w:r w:rsidRPr="00E97F15">
        <w:rPr>
          <w:rFonts w:eastAsia="Times New Roman" w:cstheme="minorHAnsi"/>
          <w:sz w:val="24"/>
          <w:szCs w:val="24"/>
          <w:lang w:eastAsia="pl-PL"/>
        </w:rPr>
        <w:t>Należą do nich m.in.: policja, jednostki organizacyjne pomocy społecznej, gminne komisje</w:t>
      </w:r>
      <w:r w:rsidR="00A24C80" w:rsidRPr="00870A85">
        <w:rPr>
          <w:rFonts w:eastAsia="Times New Roman" w:cstheme="minorHAnsi"/>
          <w:sz w:val="24"/>
          <w:szCs w:val="24"/>
          <w:lang w:eastAsia="pl-PL"/>
        </w:rPr>
        <w:t xml:space="preserve"> </w:t>
      </w:r>
      <w:r w:rsidRPr="00E97F15">
        <w:rPr>
          <w:rFonts w:eastAsia="Times New Roman" w:cstheme="minorHAnsi"/>
          <w:sz w:val="24"/>
          <w:szCs w:val="24"/>
          <w:lang w:eastAsia="pl-PL"/>
        </w:rPr>
        <w:t>rozwiązywania problemów alkoholowych, ochrona zdrowia, placówki oświatowe.</w:t>
      </w:r>
      <w:r w:rsidR="00A24C80" w:rsidRPr="00870A85">
        <w:rPr>
          <w:rFonts w:eastAsia="Times New Roman" w:cstheme="minorHAnsi"/>
          <w:sz w:val="24"/>
          <w:szCs w:val="24"/>
          <w:lang w:eastAsia="pl-PL"/>
        </w:rPr>
        <w:t xml:space="preserve"> </w:t>
      </w:r>
      <w:r w:rsidRPr="00E97F15">
        <w:rPr>
          <w:rFonts w:eastAsia="Times New Roman" w:cstheme="minorHAnsi"/>
          <w:sz w:val="24"/>
          <w:szCs w:val="24"/>
          <w:lang w:eastAsia="pl-PL"/>
        </w:rPr>
        <w:t>Policja jest zobowiązana do ochrony bezpieczeństwa ludzi oraz do utrzymania</w:t>
      </w:r>
      <w:r w:rsidR="00A24C80" w:rsidRPr="00870A85">
        <w:rPr>
          <w:rFonts w:eastAsia="Times New Roman" w:cstheme="minorHAnsi"/>
          <w:sz w:val="24"/>
          <w:szCs w:val="24"/>
          <w:lang w:eastAsia="pl-PL"/>
        </w:rPr>
        <w:t xml:space="preserve"> </w:t>
      </w:r>
      <w:r w:rsidRPr="00E97F15">
        <w:rPr>
          <w:rFonts w:eastAsia="Times New Roman" w:cstheme="minorHAnsi"/>
          <w:sz w:val="24"/>
          <w:szCs w:val="24"/>
          <w:lang w:eastAsia="pl-PL"/>
        </w:rPr>
        <w:t>bezpieczeństwa i porządku publicznego. W sytuacji przemocy w rodzinie to policjanci</w:t>
      </w:r>
      <w:r w:rsidR="00A24C80" w:rsidRPr="00870A85">
        <w:rPr>
          <w:rFonts w:eastAsia="Times New Roman" w:cstheme="minorHAnsi"/>
          <w:sz w:val="24"/>
          <w:szCs w:val="24"/>
          <w:lang w:eastAsia="pl-PL"/>
        </w:rPr>
        <w:t xml:space="preserve"> </w:t>
      </w:r>
      <w:r w:rsidRPr="00E97F15">
        <w:rPr>
          <w:rFonts w:eastAsia="Times New Roman" w:cstheme="minorHAnsi"/>
          <w:sz w:val="24"/>
          <w:szCs w:val="24"/>
          <w:lang w:eastAsia="pl-PL"/>
        </w:rPr>
        <w:t>najczęściej podejmują bezpośrednią interwencję. Do podstawowych zadań policji należą</w:t>
      </w:r>
      <w:r w:rsidR="00A24C80" w:rsidRPr="00870A85">
        <w:rPr>
          <w:rFonts w:eastAsia="Times New Roman" w:cstheme="minorHAnsi"/>
          <w:sz w:val="24"/>
          <w:szCs w:val="24"/>
          <w:lang w:eastAsia="pl-PL"/>
        </w:rPr>
        <w:t xml:space="preserve"> </w:t>
      </w:r>
      <w:r w:rsidRPr="00E97F15">
        <w:rPr>
          <w:rFonts w:eastAsia="Times New Roman" w:cstheme="minorHAnsi"/>
          <w:sz w:val="24"/>
          <w:szCs w:val="24"/>
          <w:lang w:eastAsia="pl-PL"/>
        </w:rPr>
        <w:t>między innymi:</w:t>
      </w:r>
    </w:p>
    <w:p w14:paraId="303118F5" w14:textId="77777777" w:rsidR="00A24C80" w:rsidRPr="00870A85" w:rsidRDefault="00E97F15" w:rsidP="004A0110">
      <w:pPr>
        <w:pStyle w:val="Akapitzlist"/>
        <w:numPr>
          <w:ilvl w:val="0"/>
          <w:numId w:val="17"/>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ochrona życia i zdrowia ludzi oraz mienia przed bezprawnymi zamachami</w:t>
      </w:r>
      <w:r w:rsidRPr="00870A85">
        <w:rPr>
          <w:rFonts w:eastAsia="Times New Roman" w:cstheme="minorHAnsi"/>
          <w:sz w:val="24"/>
          <w:szCs w:val="24"/>
          <w:lang w:eastAsia="pl-PL"/>
        </w:rPr>
        <w:br/>
        <w:t>naruszającymi te dobra,</w:t>
      </w:r>
    </w:p>
    <w:p w14:paraId="184FCEA1" w14:textId="48B6AF82" w:rsidR="00A24C80" w:rsidRPr="00870A85" w:rsidRDefault="00E97F15" w:rsidP="004A0110">
      <w:pPr>
        <w:pStyle w:val="Akapitzlist"/>
        <w:numPr>
          <w:ilvl w:val="0"/>
          <w:numId w:val="17"/>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inicjowanie i organizowanie działań mających na celu zapobieganie popełnieniu</w:t>
      </w:r>
      <w:r w:rsidRPr="00870A85">
        <w:rPr>
          <w:rFonts w:eastAsia="Times New Roman" w:cstheme="minorHAnsi"/>
          <w:sz w:val="24"/>
          <w:szCs w:val="24"/>
          <w:lang w:eastAsia="pl-PL"/>
        </w:rPr>
        <w:br/>
        <w:t>przestępstw i wykroczeń oraz zjawiskom kryminogennym i współdziałanie w tym</w:t>
      </w:r>
      <w:r w:rsidRPr="00870A85">
        <w:rPr>
          <w:rFonts w:eastAsia="Times New Roman" w:cstheme="minorHAnsi"/>
          <w:sz w:val="24"/>
          <w:szCs w:val="24"/>
          <w:lang w:eastAsia="pl-PL"/>
        </w:rPr>
        <w:br/>
        <w:t>zakresie z organami państwowymi, samorządowymi i organizacjami społecznymi</w:t>
      </w:r>
      <w:r w:rsidR="00A24C80" w:rsidRPr="00870A85">
        <w:rPr>
          <w:rFonts w:eastAsia="Times New Roman" w:cstheme="minorHAnsi"/>
          <w:sz w:val="24"/>
          <w:szCs w:val="24"/>
          <w:lang w:eastAsia="pl-PL"/>
        </w:rPr>
        <w:t>,</w:t>
      </w:r>
    </w:p>
    <w:p w14:paraId="7DBA09BF" w14:textId="77777777" w:rsidR="00A24C80" w:rsidRPr="00870A85" w:rsidRDefault="00E97F15" w:rsidP="004A0110">
      <w:pPr>
        <w:pStyle w:val="Akapitzlist"/>
        <w:numPr>
          <w:ilvl w:val="0"/>
          <w:numId w:val="17"/>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wykrywanie przestępstw i wykroczeń oraz ściganie ich sprawców</w:t>
      </w:r>
    </w:p>
    <w:p w14:paraId="53105DAC" w14:textId="77777777" w:rsidR="00A24C80" w:rsidRPr="00870A85" w:rsidRDefault="00E97F15" w:rsidP="004A0110">
      <w:pPr>
        <w:pStyle w:val="Akapitzlist"/>
        <w:numPr>
          <w:ilvl w:val="0"/>
          <w:numId w:val="17"/>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interwencje (sporządnienie dokładnego opisu zdarzenia – notatka urzędowa).</w:t>
      </w:r>
    </w:p>
    <w:p w14:paraId="5103EF12" w14:textId="77777777" w:rsidR="00A24C80" w:rsidRPr="00870A85" w:rsidRDefault="00A24C80" w:rsidP="006B0D95">
      <w:pPr>
        <w:spacing w:after="0" w:line="276" w:lineRule="auto"/>
        <w:jc w:val="both"/>
        <w:rPr>
          <w:rFonts w:eastAsia="Times New Roman" w:cstheme="minorHAnsi"/>
          <w:sz w:val="24"/>
          <w:szCs w:val="24"/>
          <w:lang w:eastAsia="pl-PL"/>
        </w:rPr>
      </w:pPr>
    </w:p>
    <w:p w14:paraId="3E7753F2" w14:textId="2C5F810B" w:rsidR="00E97F15" w:rsidRPr="00870A85" w:rsidRDefault="00E97F15" w:rsidP="006B0D95">
      <w:p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Policja jest jedyną instytucją, która może interweniować przez całą dobę, dlatego też</w:t>
      </w:r>
      <w:r w:rsidR="00A24C80" w:rsidRPr="00870A85">
        <w:rPr>
          <w:rFonts w:eastAsia="Times New Roman" w:cstheme="minorHAnsi"/>
          <w:sz w:val="24"/>
          <w:szCs w:val="24"/>
          <w:lang w:eastAsia="pl-PL"/>
        </w:rPr>
        <w:t xml:space="preserve"> </w:t>
      </w:r>
      <w:r w:rsidRPr="00870A85">
        <w:rPr>
          <w:rFonts w:eastAsia="Times New Roman" w:cstheme="minorHAnsi"/>
          <w:sz w:val="24"/>
          <w:szCs w:val="24"/>
          <w:lang w:eastAsia="pl-PL"/>
        </w:rPr>
        <w:t>interwencja taka powinna wprowadzić w rodzinie istotne zmiany, przede wszystkim</w:t>
      </w:r>
      <w:r w:rsidR="00A24C80" w:rsidRPr="00870A85">
        <w:rPr>
          <w:rFonts w:eastAsia="Times New Roman" w:cstheme="minorHAnsi"/>
          <w:sz w:val="24"/>
          <w:szCs w:val="24"/>
          <w:lang w:eastAsia="pl-PL"/>
        </w:rPr>
        <w:t xml:space="preserve"> </w:t>
      </w:r>
      <w:r w:rsidRPr="00870A85">
        <w:rPr>
          <w:rFonts w:eastAsia="Times New Roman" w:cstheme="minorHAnsi"/>
          <w:sz w:val="24"/>
          <w:szCs w:val="24"/>
          <w:lang w:eastAsia="pl-PL"/>
        </w:rPr>
        <w:t>ujawnienie przemocy, przerwanie izolacji rodziny, wyrównanie dysproporcji sił pomiędzy</w:t>
      </w:r>
      <w:r w:rsidR="00A24C80" w:rsidRPr="00870A85">
        <w:rPr>
          <w:rFonts w:eastAsia="Times New Roman" w:cstheme="minorHAnsi"/>
          <w:sz w:val="24"/>
          <w:szCs w:val="24"/>
          <w:lang w:eastAsia="pl-PL"/>
        </w:rPr>
        <w:t xml:space="preserve"> </w:t>
      </w:r>
      <w:r w:rsidRPr="00870A85">
        <w:rPr>
          <w:rFonts w:eastAsia="Times New Roman" w:cstheme="minorHAnsi"/>
          <w:sz w:val="24"/>
          <w:szCs w:val="24"/>
          <w:lang w:eastAsia="pl-PL"/>
        </w:rPr>
        <w:t>sprawcą, a ofiarą oraz umożliwienie ofiarom uzyskania stałego wsparcia przedstawicieli</w:t>
      </w:r>
      <w:r w:rsidR="00A24C80" w:rsidRPr="00870A85">
        <w:rPr>
          <w:rFonts w:eastAsia="Times New Roman" w:cstheme="minorHAnsi"/>
          <w:sz w:val="24"/>
          <w:szCs w:val="24"/>
          <w:lang w:eastAsia="pl-PL"/>
        </w:rPr>
        <w:t xml:space="preserve"> </w:t>
      </w:r>
      <w:r w:rsidRPr="00870A85">
        <w:rPr>
          <w:rFonts w:eastAsia="Times New Roman" w:cstheme="minorHAnsi"/>
          <w:sz w:val="24"/>
          <w:szCs w:val="24"/>
          <w:lang w:eastAsia="pl-PL"/>
        </w:rPr>
        <w:t>różnych służb. Ogromną rolę w walce z przemocą odgrywają dzielnicowi, którzy jako pierwsi</w:t>
      </w:r>
      <w:r w:rsidR="00A24C80" w:rsidRPr="00870A85">
        <w:rPr>
          <w:rFonts w:eastAsia="Times New Roman" w:cstheme="minorHAnsi"/>
          <w:sz w:val="24"/>
          <w:szCs w:val="24"/>
          <w:lang w:eastAsia="pl-PL"/>
        </w:rPr>
        <w:t xml:space="preserve"> </w:t>
      </w:r>
      <w:r w:rsidRPr="00870A85">
        <w:rPr>
          <w:rFonts w:eastAsia="Times New Roman" w:cstheme="minorHAnsi"/>
          <w:sz w:val="24"/>
          <w:szCs w:val="24"/>
          <w:lang w:eastAsia="pl-PL"/>
        </w:rPr>
        <w:t>mają kontakt z pokrzywdzonymi, przyjmują zawiadomienia o przestępstwie, pouczają</w:t>
      </w:r>
      <w:r w:rsidR="00A24C80" w:rsidRPr="00870A85">
        <w:rPr>
          <w:rFonts w:eastAsia="Times New Roman" w:cstheme="minorHAnsi"/>
          <w:sz w:val="24"/>
          <w:szCs w:val="24"/>
          <w:lang w:eastAsia="pl-PL"/>
        </w:rPr>
        <w:t xml:space="preserve"> </w:t>
      </w:r>
      <w:r w:rsidRPr="00870A85">
        <w:rPr>
          <w:rFonts w:eastAsia="Times New Roman" w:cstheme="minorHAnsi"/>
          <w:sz w:val="24"/>
          <w:szCs w:val="24"/>
          <w:lang w:eastAsia="pl-PL"/>
        </w:rPr>
        <w:t>o przysługujących ofierze prawach, informują o placówkach niosących pomoc</w:t>
      </w:r>
      <w:r w:rsidR="00A24C80" w:rsidRPr="00870A85">
        <w:rPr>
          <w:rFonts w:eastAsia="Times New Roman" w:cstheme="minorHAnsi"/>
          <w:sz w:val="24"/>
          <w:szCs w:val="24"/>
          <w:lang w:eastAsia="pl-PL"/>
        </w:rPr>
        <w:t xml:space="preserve"> </w:t>
      </w:r>
      <w:r w:rsidRPr="00870A85">
        <w:rPr>
          <w:rFonts w:eastAsia="Times New Roman" w:cstheme="minorHAnsi"/>
          <w:sz w:val="24"/>
          <w:szCs w:val="24"/>
          <w:lang w:eastAsia="pl-PL"/>
        </w:rPr>
        <w:t>pokrzywdzonym.</w:t>
      </w:r>
      <w:r w:rsidR="00A24C80" w:rsidRPr="00870A85">
        <w:rPr>
          <w:rFonts w:eastAsia="Times New Roman" w:cstheme="minorHAnsi"/>
          <w:sz w:val="24"/>
          <w:szCs w:val="24"/>
          <w:lang w:eastAsia="pl-PL"/>
        </w:rPr>
        <w:t xml:space="preserve"> </w:t>
      </w:r>
    </w:p>
    <w:p w14:paraId="66E63F63" w14:textId="77777777" w:rsidR="006B0D95" w:rsidRPr="00870A85" w:rsidRDefault="006B0D95" w:rsidP="006B0D95">
      <w:pPr>
        <w:spacing w:after="0" w:line="276" w:lineRule="auto"/>
        <w:jc w:val="both"/>
        <w:rPr>
          <w:rFonts w:eastAsia="Times New Roman" w:cstheme="minorHAnsi"/>
          <w:sz w:val="24"/>
          <w:szCs w:val="24"/>
          <w:lang w:eastAsia="pl-PL"/>
        </w:rPr>
      </w:pPr>
    </w:p>
    <w:p w14:paraId="77379ED6" w14:textId="65E3E6B6" w:rsidR="006B0D95" w:rsidRPr="00870A85" w:rsidRDefault="00E97F15" w:rsidP="006B0D95">
      <w:pPr>
        <w:spacing w:after="0" w:line="276" w:lineRule="auto"/>
        <w:jc w:val="both"/>
        <w:rPr>
          <w:rFonts w:eastAsia="Times New Roman" w:cstheme="minorHAnsi"/>
          <w:sz w:val="24"/>
          <w:szCs w:val="24"/>
          <w:lang w:eastAsia="pl-PL"/>
        </w:rPr>
      </w:pPr>
      <w:r w:rsidRPr="00E97F15">
        <w:rPr>
          <w:rFonts w:eastAsia="Times New Roman" w:cstheme="minorHAnsi"/>
          <w:sz w:val="24"/>
          <w:szCs w:val="24"/>
          <w:lang w:eastAsia="pl-PL"/>
        </w:rPr>
        <w:t>Celem działalności jednostek organizacyjnych pomocy społecznej jest umożliwienie</w:t>
      </w:r>
      <w:r w:rsidR="006B0D95" w:rsidRPr="00870A85">
        <w:rPr>
          <w:rFonts w:eastAsia="Times New Roman" w:cstheme="minorHAnsi"/>
          <w:sz w:val="24"/>
          <w:szCs w:val="24"/>
          <w:lang w:eastAsia="pl-PL"/>
        </w:rPr>
        <w:t xml:space="preserve"> </w:t>
      </w:r>
      <w:r w:rsidRPr="00E97F15">
        <w:rPr>
          <w:rFonts w:eastAsia="Times New Roman" w:cstheme="minorHAnsi"/>
          <w:sz w:val="24"/>
          <w:szCs w:val="24"/>
          <w:lang w:eastAsia="pl-PL"/>
        </w:rPr>
        <w:t>osobom</w:t>
      </w:r>
      <w:r w:rsidR="003867DD">
        <w:rPr>
          <w:rFonts w:eastAsia="Times New Roman" w:cstheme="minorHAnsi"/>
          <w:sz w:val="24"/>
          <w:szCs w:val="24"/>
          <w:lang w:eastAsia="pl-PL"/>
        </w:rPr>
        <w:t xml:space="preserve">                       </w:t>
      </w:r>
      <w:r w:rsidRPr="00E97F15">
        <w:rPr>
          <w:rFonts w:eastAsia="Times New Roman" w:cstheme="minorHAnsi"/>
          <w:sz w:val="24"/>
          <w:szCs w:val="24"/>
          <w:lang w:eastAsia="pl-PL"/>
        </w:rPr>
        <w:t xml:space="preserve"> i rodzinom przezwyciężenie trudnych sytuacji życiowych, których same nie</w:t>
      </w:r>
      <w:r w:rsidR="006B0D95" w:rsidRPr="00870A85">
        <w:rPr>
          <w:rFonts w:eastAsia="Times New Roman" w:cstheme="minorHAnsi"/>
          <w:sz w:val="24"/>
          <w:szCs w:val="24"/>
          <w:lang w:eastAsia="pl-PL"/>
        </w:rPr>
        <w:t xml:space="preserve"> </w:t>
      </w:r>
      <w:r w:rsidRPr="00E97F15">
        <w:rPr>
          <w:rFonts w:eastAsia="Times New Roman" w:cstheme="minorHAnsi"/>
          <w:sz w:val="24"/>
          <w:szCs w:val="24"/>
          <w:lang w:eastAsia="pl-PL"/>
        </w:rPr>
        <w:t>są w stanie pokonać, a także zapobieganie powstawaniu tych sytuacji. Pomocy</w:t>
      </w:r>
      <w:r w:rsidR="006B0D95" w:rsidRPr="00870A85">
        <w:rPr>
          <w:rFonts w:eastAsia="Times New Roman" w:cstheme="minorHAnsi"/>
          <w:sz w:val="24"/>
          <w:szCs w:val="24"/>
          <w:lang w:eastAsia="pl-PL"/>
        </w:rPr>
        <w:t xml:space="preserve"> </w:t>
      </w:r>
      <w:r w:rsidRPr="00E97F15">
        <w:rPr>
          <w:rFonts w:eastAsia="Times New Roman" w:cstheme="minorHAnsi"/>
          <w:sz w:val="24"/>
          <w:szCs w:val="24"/>
          <w:lang w:eastAsia="pl-PL"/>
        </w:rPr>
        <w:t>społecznej udziela się m. in. w przypadku: ubóstwa, bezradności w sprawach</w:t>
      </w:r>
      <w:r w:rsidR="006B0D95" w:rsidRPr="00870A85">
        <w:rPr>
          <w:rFonts w:eastAsia="Times New Roman" w:cstheme="minorHAnsi"/>
          <w:sz w:val="24"/>
          <w:szCs w:val="24"/>
          <w:lang w:eastAsia="pl-PL"/>
        </w:rPr>
        <w:t xml:space="preserve"> </w:t>
      </w:r>
      <w:r w:rsidRPr="00E97F15">
        <w:rPr>
          <w:rFonts w:eastAsia="Times New Roman" w:cstheme="minorHAnsi"/>
          <w:sz w:val="24"/>
          <w:szCs w:val="24"/>
          <w:lang w:eastAsia="pl-PL"/>
        </w:rPr>
        <w:t>opiekuńczo - wychowawczych, alkoholizmu. Każda z tych sytuacji może sprzyjać</w:t>
      </w:r>
      <w:r w:rsidR="006B0D95" w:rsidRPr="00870A85">
        <w:rPr>
          <w:rFonts w:eastAsia="Times New Roman" w:cstheme="minorHAnsi"/>
          <w:sz w:val="24"/>
          <w:szCs w:val="24"/>
          <w:lang w:eastAsia="pl-PL"/>
        </w:rPr>
        <w:t xml:space="preserve"> </w:t>
      </w:r>
      <w:r w:rsidRPr="00E97F15">
        <w:rPr>
          <w:rFonts w:eastAsia="Times New Roman" w:cstheme="minorHAnsi"/>
          <w:sz w:val="24"/>
          <w:szCs w:val="24"/>
          <w:lang w:eastAsia="pl-PL"/>
        </w:rPr>
        <w:t>występowaniu przemocy lub z niej wynikać, z czym bezpośrednio spotyka si</w:t>
      </w:r>
      <w:r w:rsidR="006B0D95" w:rsidRPr="00870A85">
        <w:rPr>
          <w:rFonts w:eastAsia="Times New Roman" w:cstheme="minorHAnsi"/>
          <w:sz w:val="24"/>
          <w:szCs w:val="24"/>
          <w:lang w:eastAsia="pl-PL"/>
        </w:rPr>
        <w:t xml:space="preserve">ę </w:t>
      </w:r>
      <w:r w:rsidRPr="00E97F15">
        <w:rPr>
          <w:rFonts w:eastAsia="Times New Roman" w:cstheme="minorHAnsi"/>
          <w:sz w:val="24"/>
          <w:szCs w:val="24"/>
          <w:lang w:eastAsia="pl-PL"/>
        </w:rPr>
        <w:t>pracownik socjalny ośrodka pomocy społecznej. Pracownik socjalny w ramach swoich</w:t>
      </w:r>
      <w:r w:rsidR="006B0D95" w:rsidRPr="00870A85">
        <w:rPr>
          <w:rFonts w:eastAsia="Times New Roman" w:cstheme="minorHAnsi"/>
          <w:sz w:val="24"/>
          <w:szCs w:val="24"/>
          <w:lang w:eastAsia="pl-PL"/>
        </w:rPr>
        <w:t xml:space="preserve"> </w:t>
      </w:r>
      <w:r w:rsidRPr="00E97F15">
        <w:rPr>
          <w:rFonts w:eastAsia="Times New Roman" w:cstheme="minorHAnsi"/>
          <w:sz w:val="24"/>
          <w:szCs w:val="24"/>
          <w:lang w:eastAsia="pl-PL"/>
        </w:rPr>
        <w:t>obowiązków powinien:</w:t>
      </w:r>
    </w:p>
    <w:p w14:paraId="537438FE" w14:textId="77777777" w:rsidR="006B0D95" w:rsidRPr="00870A85" w:rsidRDefault="00E97F15" w:rsidP="004A0110">
      <w:pPr>
        <w:pStyle w:val="Akapitzlist"/>
        <w:numPr>
          <w:ilvl w:val="0"/>
          <w:numId w:val="45"/>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przeprowadzić wywiad środowiskowy, dokonując oceny i diagnozy sytuacji</w:t>
      </w:r>
      <w:r w:rsidR="006B0D95" w:rsidRPr="00870A85">
        <w:rPr>
          <w:rFonts w:eastAsia="Times New Roman" w:cstheme="minorHAnsi"/>
          <w:sz w:val="24"/>
          <w:szCs w:val="24"/>
          <w:lang w:eastAsia="pl-PL"/>
        </w:rPr>
        <w:t>,</w:t>
      </w:r>
    </w:p>
    <w:p w14:paraId="4798247A" w14:textId="78F81A41" w:rsidR="006B0D95" w:rsidRPr="00870A85" w:rsidRDefault="00E97F15" w:rsidP="004A0110">
      <w:pPr>
        <w:pStyle w:val="Akapitzlist"/>
        <w:numPr>
          <w:ilvl w:val="0"/>
          <w:numId w:val="45"/>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lastRenderedPageBreak/>
        <w:t>przygotować plan pomocy, udzielić stosownej pomocy (finansowej, prawnej,</w:t>
      </w:r>
      <w:r w:rsidR="006B0D95" w:rsidRPr="00870A85">
        <w:rPr>
          <w:rFonts w:eastAsia="Times New Roman" w:cstheme="minorHAnsi"/>
          <w:sz w:val="24"/>
          <w:szCs w:val="24"/>
          <w:lang w:eastAsia="pl-PL"/>
        </w:rPr>
        <w:t xml:space="preserve"> </w:t>
      </w:r>
      <w:r w:rsidRPr="00870A85">
        <w:rPr>
          <w:rFonts w:eastAsia="Times New Roman" w:cstheme="minorHAnsi"/>
          <w:sz w:val="24"/>
          <w:szCs w:val="24"/>
          <w:lang w:eastAsia="pl-PL"/>
        </w:rPr>
        <w:t>psychologicznej),</w:t>
      </w:r>
    </w:p>
    <w:p w14:paraId="58D2CD4E" w14:textId="42021B73" w:rsidR="006B0D95" w:rsidRPr="00870A85" w:rsidRDefault="00E97F15" w:rsidP="004A0110">
      <w:pPr>
        <w:pStyle w:val="Akapitzlist"/>
        <w:numPr>
          <w:ilvl w:val="0"/>
          <w:numId w:val="45"/>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w przypadku stwierdzenia przemocy, skierować do odpowiednich instytucji</w:t>
      </w:r>
      <w:r w:rsidR="006B0D95" w:rsidRPr="00870A85">
        <w:rPr>
          <w:rFonts w:eastAsia="Times New Roman" w:cstheme="minorHAnsi"/>
          <w:sz w:val="24"/>
          <w:szCs w:val="24"/>
          <w:lang w:eastAsia="pl-PL"/>
        </w:rPr>
        <w:t xml:space="preserve"> </w:t>
      </w:r>
      <w:r w:rsidRPr="00870A85">
        <w:rPr>
          <w:rFonts w:eastAsia="Times New Roman" w:cstheme="minorHAnsi"/>
          <w:sz w:val="24"/>
          <w:szCs w:val="24"/>
          <w:lang w:eastAsia="pl-PL"/>
        </w:rPr>
        <w:t>zajmujących się przemocą, umieścić w schronisku oraz zwrócić się do policji</w:t>
      </w:r>
      <w:r w:rsidR="006B0D95" w:rsidRPr="00870A85">
        <w:rPr>
          <w:rFonts w:eastAsia="Times New Roman" w:cstheme="minorHAnsi"/>
          <w:sz w:val="24"/>
          <w:szCs w:val="24"/>
          <w:lang w:eastAsia="pl-PL"/>
        </w:rPr>
        <w:t xml:space="preserve"> </w:t>
      </w:r>
      <w:r w:rsidRPr="00870A85">
        <w:rPr>
          <w:rFonts w:eastAsia="Times New Roman" w:cstheme="minorHAnsi"/>
          <w:sz w:val="24"/>
          <w:szCs w:val="24"/>
          <w:lang w:eastAsia="pl-PL"/>
        </w:rPr>
        <w:t>o pomoc,</w:t>
      </w:r>
    </w:p>
    <w:p w14:paraId="5A86B541" w14:textId="77777777" w:rsidR="006B0D95" w:rsidRPr="00870A85" w:rsidRDefault="00E97F15" w:rsidP="004A0110">
      <w:pPr>
        <w:pStyle w:val="Akapitzlist"/>
        <w:numPr>
          <w:ilvl w:val="0"/>
          <w:numId w:val="45"/>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towarzyszyć w sądach, instytucjach publicznych klientowi, jeśli taka jest jego</w:t>
      </w:r>
      <w:r w:rsidRPr="00870A85">
        <w:rPr>
          <w:rFonts w:eastAsia="Times New Roman" w:cstheme="minorHAnsi"/>
          <w:sz w:val="24"/>
          <w:szCs w:val="24"/>
          <w:lang w:eastAsia="pl-PL"/>
        </w:rPr>
        <w:br/>
        <w:t>wola,</w:t>
      </w:r>
    </w:p>
    <w:p w14:paraId="755FC45A" w14:textId="77777777" w:rsidR="006B0D95" w:rsidRPr="00870A85" w:rsidRDefault="00E97F15" w:rsidP="004A0110">
      <w:pPr>
        <w:pStyle w:val="Akapitzlist"/>
        <w:numPr>
          <w:ilvl w:val="0"/>
          <w:numId w:val="45"/>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prowadzić procedurę Niebieskie Karty</w:t>
      </w:r>
    </w:p>
    <w:p w14:paraId="33068CF9" w14:textId="77777777" w:rsidR="006B0D95" w:rsidRPr="00870A85" w:rsidRDefault="006B0D95" w:rsidP="006B0D95">
      <w:pPr>
        <w:spacing w:after="0" w:line="276" w:lineRule="auto"/>
        <w:jc w:val="both"/>
        <w:rPr>
          <w:rFonts w:eastAsia="Times New Roman" w:cstheme="minorHAnsi"/>
          <w:sz w:val="24"/>
          <w:szCs w:val="24"/>
          <w:lang w:eastAsia="pl-PL"/>
        </w:rPr>
      </w:pPr>
    </w:p>
    <w:p w14:paraId="7D9FD0AA" w14:textId="77777777" w:rsidR="006B0D95" w:rsidRPr="00870A85" w:rsidRDefault="00E97F15" w:rsidP="006B0D95">
      <w:p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Do zadań Gminnej Komisji Rozwiązywania Problemów Alkoholowych należy między</w:t>
      </w:r>
      <w:r w:rsidR="006B0D95" w:rsidRPr="00870A85">
        <w:rPr>
          <w:rFonts w:eastAsia="Times New Roman" w:cstheme="minorHAnsi"/>
          <w:sz w:val="24"/>
          <w:szCs w:val="24"/>
          <w:lang w:eastAsia="pl-PL"/>
        </w:rPr>
        <w:t xml:space="preserve"> </w:t>
      </w:r>
      <w:r w:rsidRPr="00870A85">
        <w:rPr>
          <w:rFonts w:eastAsia="Times New Roman" w:cstheme="minorHAnsi"/>
          <w:sz w:val="24"/>
          <w:szCs w:val="24"/>
          <w:lang w:eastAsia="pl-PL"/>
        </w:rPr>
        <w:t>innymi:</w:t>
      </w:r>
    </w:p>
    <w:p w14:paraId="3D89C404" w14:textId="13283870" w:rsidR="006B0D95" w:rsidRPr="00870A85" w:rsidRDefault="00E97F15" w:rsidP="006B0D95">
      <w:pPr>
        <w:pStyle w:val="Akapitzlist"/>
        <w:numPr>
          <w:ilvl w:val="0"/>
          <w:numId w:val="19"/>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podejmowanie czynności zmierzających do orzeczenia o zastosowaniu wobec osoby</w:t>
      </w:r>
      <w:r w:rsidR="006B0D95" w:rsidRPr="00870A85">
        <w:rPr>
          <w:rFonts w:eastAsia="Times New Roman" w:cstheme="minorHAnsi"/>
          <w:sz w:val="24"/>
          <w:szCs w:val="24"/>
          <w:lang w:eastAsia="pl-PL"/>
        </w:rPr>
        <w:t xml:space="preserve"> </w:t>
      </w:r>
      <w:r w:rsidRPr="00870A85">
        <w:rPr>
          <w:rFonts w:eastAsia="Times New Roman" w:cstheme="minorHAnsi"/>
          <w:sz w:val="24"/>
          <w:szCs w:val="24"/>
          <w:lang w:eastAsia="pl-PL"/>
        </w:rPr>
        <w:t>uzależnionej od alkoholu obowiązku poddania się leczeniu w zakładzie lecznictwa</w:t>
      </w:r>
      <w:r w:rsidR="006B0D95" w:rsidRPr="00870A85">
        <w:rPr>
          <w:rFonts w:eastAsia="Times New Roman" w:cstheme="minorHAnsi"/>
          <w:sz w:val="24"/>
          <w:szCs w:val="24"/>
          <w:lang w:eastAsia="pl-PL"/>
        </w:rPr>
        <w:t xml:space="preserve"> </w:t>
      </w:r>
      <w:r w:rsidRPr="00870A85">
        <w:rPr>
          <w:rFonts w:eastAsia="Times New Roman" w:cstheme="minorHAnsi"/>
          <w:sz w:val="24"/>
          <w:szCs w:val="24"/>
          <w:lang w:eastAsia="pl-PL"/>
        </w:rPr>
        <w:t>odwykowego,</w:t>
      </w:r>
    </w:p>
    <w:p w14:paraId="0E331BF1" w14:textId="77777777" w:rsidR="006B0D95" w:rsidRPr="00870A85" w:rsidRDefault="00E97F15" w:rsidP="006B0D95">
      <w:pPr>
        <w:pStyle w:val="Akapitzlist"/>
        <w:numPr>
          <w:ilvl w:val="0"/>
          <w:numId w:val="19"/>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wzywanie sprawców przemocy w rodzinie na rozmowę interwencyjną</w:t>
      </w:r>
      <w:r w:rsidR="006B0D95" w:rsidRPr="00870A85">
        <w:rPr>
          <w:rFonts w:eastAsia="Times New Roman" w:cstheme="minorHAnsi"/>
          <w:sz w:val="24"/>
          <w:szCs w:val="24"/>
          <w:lang w:eastAsia="pl-PL"/>
        </w:rPr>
        <w:t xml:space="preserve"> </w:t>
      </w:r>
    </w:p>
    <w:p w14:paraId="0AB0079B" w14:textId="77777777" w:rsidR="006B0D95" w:rsidRPr="00870A85" w:rsidRDefault="00E97F15" w:rsidP="006B0D95">
      <w:pPr>
        <w:pStyle w:val="Akapitzlist"/>
        <w:numPr>
          <w:ilvl w:val="0"/>
          <w:numId w:val="19"/>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podejmowania działań zmierzających do zawiadomienia prokuratury</w:t>
      </w:r>
      <w:r w:rsidR="006B0D95" w:rsidRPr="00870A85">
        <w:rPr>
          <w:rFonts w:eastAsia="Times New Roman" w:cstheme="minorHAnsi"/>
          <w:sz w:val="24"/>
          <w:szCs w:val="24"/>
          <w:lang w:eastAsia="pl-PL"/>
        </w:rPr>
        <w:t xml:space="preserve"> o</w:t>
      </w:r>
      <w:r w:rsidRPr="00870A85">
        <w:rPr>
          <w:rFonts w:eastAsia="Times New Roman" w:cstheme="minorHAnsi"/>
          <w:sz w:val="24"/>
          <w:szCs w:val="24"/>
          <w:lang w:eastAsia="pl-PL"/>
        </w:rPr>
        <w:t xml:space="preserve"> popełnieniu przestępstwa.</w:t>
      </w:r>
      <w:r w:rsidR="006B0D95" w:rsidRPr="00870A85">
        <w:rPr>
          <w:rFonts w:eastAsia="Times New Roman" w:cstheme="minorHAnsi"/>
          <w:sz w:val="24"/>
          <w:szCs w:val="24"/>
          <w:lang w:eastAsia="pl-PL"/>
        </w:rPr>
        <w:t xml:space="preserve"> </w:t>
      </w:r>
    </w:p>
    <w:p w14:paraId="4DC6E9F6" w14:textId="77777777" w:rsidR="006B0D95" w:rsidRPr="00870A85" w:rsidRDefault="006B0D95" w:rsidP="006B0D95">
      <w:pPr>
        <w:spacing w:after="0" w:line="276" w:lineRule="auto"/>
        <w:jc w:val="both"/>
        <w:rPr>
          <w:rFonts w:eastAsia="Times New Roman" w:cstheme="minorHAnsi"/>
          <w:sz w:val="24"/>
          <w:szCs w:val="24"/>
          <w:lang w:eastAsia="pl-PL"/>
        </w:rPr>
      </w:pPr>
    </w:p>
    <w:p w14:paraId="124FF15A" w14:textId="77777777" w:rsidR="006B0D95" w:rsidRPr="00870A85" w:rsidRDefault="00E97F15" w:rsidP="006B0D95">
      <w:p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Zadaniem ochrony zdrowia jest troska o zdrowie pacjenta, a ponieważ przemocy często</w:t>
      </w:r>
      <w:r w:rsidR="006B0D95" w:rsidRPr="00870A85">
        <w:rPr>
          <w:rFonts w:eastAsia="Times New Roman" w:cstheme="minorHAnsi"/>
          <w:sz w:val="24"/>
          <w:szCs w:val="24"/>
          <w:lang w:eastAsia="pl-PL"/>
        </w:rPr>
        <w:t xml:space="preserve"> </w:t>
      </w:r>
      <w:r w:rsidRPr="00870A85">
        <w:rPr>
          <w:rFonts w:eastAsia="Times New Roman" w:cstheme="minorHAnsi"/>
          <w:sz w:val="24"/>
          <w:szCs w:val="24"/>
          <w:lang w:eastAsia="pl-PL"/>
        </w:rPr>
        <w:t>towarzyszą wyraźne uszkodzenia zdrowia somatycznego i zawsze występują uszkodzenia</w:t>
      </w:r>
      <w:r w:rsidR="006B0D95" w:rsidRPr="00870A85">
        <w:rPr>
          <w:rFonts w:eastAsia="Times New Roman" w:cstheme="minorHAnsi"/>
          <w:sz w:val="24"/>
          <w:szCs w:val="24"/>
          <w:lang w:eastAsia="pl-PL"/>
        </w:rPr>
        <w:t xml:space="preserve"> </w:t>
      </w:r>
      <w:r w:rsidRPr="00870A85">
        <w:rPr>
          <w:rFonts w:eastAsia="Times New Roman" w:cstheme="minorHAnsi"/>
          <w:sz w:val="24"/>
          <w:szCs w:val="24"/>
          <w:lang w:eastAsia="pl-PL"/>
        </w:rPr>
        <w:t>zdrowia psychicznego, zjawisko przemocy w rodzinie kwalifikuje się do zakresu objętego</w:t>
      </w:r>
      <w:r w:rsidR="006B0D95" w:rsidRPr="00870A85">
        <w:rPr>
          <w:rFonts w:eastAsia="Times New Roman" w:cstheme="minorHAnsi"/>
          <w:sz w:val="24"/>
          <w:szCs w:val="24"/>
          <w:lang w:eastAsia="pl-PL"/>
        </w:rPr>
        <w:t xml:space="preserve"> </w:t>
      </w:r>
      <w:r w:rsidRPr="00870A85">
        <w:rPr>
          <w:rFonts w:eastAsia="Times New Roman" w:cstheme="minorHAnsi"/>
          <w:sz w:val="24"/>
          <w:szCs w:val="24"/>
          <w:lang w:eastAsia="pl-PL"/>
        </w:rPr>
        <w:t>świadczeniami zdrowotnymi. Do zadań ochrony zdrowia należy także:</w:t>
      </w:r>
      <w:r w:rsidR="006B0D95" w:rsidRPr="00870A85">
        <w:rPr>
          <w:rFonts w:eastAsia="Times New Roman" w:cstheme="minorHAnsi"/>
          <w:sz w:val="24"/>
          <w:szCs w:val="24"/>
          <w:lang w:eastAsia="pl-PL"/>
        </w:rPr>
        <w:t xml:space="preserve"> </w:t>
      </w:r>
    </w:p>
    <w:p w14:paraId="212C4DDA" w14:textId="77777777" w:rsidR="006B0D95" w:rsidRPr="00870A85" w:rsidRDefault="00E97F15" w:rsidP="006B0D95">
      <w:pPr>
        <w:pStyle w:val="Akapitzlist"/>
        <w:numPr>
          <w:ilvl w:val="0"/>
          <w:numId w:val="21"/>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udzielenie podstawowej pomocy medycznej,</w:t>
      </w:r>
    </w:p>
    <w:p w14:paraId="02DC48F4" w14:textId="1CBDEC5A" w:rsidR="00E97F15" w:rsidRPr="00870A85" w:rsidRDefault="00E97F15" w:rsidP="006B0D95">
      <w:pPr>
        <w:pStyle w:val="Akapitzlist"/>
        <w:numPr>
          <w:ilvl w:val="0"/>
          <w:numId w:val="21"/>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umiejętne przeprowadzenie rozmowy umożliwiającej rozpoznanie przemocy</w:t>
      </w:r>
      <w:r w:rsidR="006B0D95" w:rsidRPr="00870A85">
        <w:rPr>
          <w:rFonts w:eastAsia="Times New Roman" w:cstheme="minorHAnsi"/>
          <w:sz w:val="24"/>
          <w:szCs w:val="24"/>
          <w:lang w:eastAsia="pl-PL"/>
        </w:rPr>
        <w:t xml:space="preserve"> </w:t>
      </w:r>
      <w:r w:rsidRPr="00870A85">
        <w:rPr>
          <w:rFonts w:eastAsia="Times New Roman" w:cstheme="minorHAnsi"/>
          <w:sz w:val="24"/>
          <w:szCs w:val="24"/>
          <w:lang w:eastAsia="pl-PL"/>
        </w:rPr>
        <w:t>i pokierowanie osoby krzywdzonej do miejsc, gdzie może uzyskać pomocy.</w:t>
      </w:r>
      <w:r w:rsidR="006B0D95" w:rsidRPr="00870A85">
        <w:rPr>
          <w:rFonts w:eastAsia="Times New Roman" w:cstheme="minorHAnsi"/>
          <w:sz w:val="24"/>
          <w:szCs w:val="24"/>
          <w:lang w:eastAsia="pl-PL"/>
        </w:rPr>
        <w:t xml:space="preserve"> </w:t>
      </w:r>
      <w:r w:rsidRPr="00870A85">
        <w:rPr>
          <w:rFonts w:eastAsia="Times New Roman" w:cstheme="minorHAnsi"/>
          <w:sz w:val="24"/>
          <w:szCs w:val="24"/>
          <w:lang w:eastAsia="pl-PL"/>
        </w:rPr>
        <w:t>Jednostki oświaty w przypadku uzasadnionego podejrzenia o stosowanie wobec ucznia</w:t>
      </w:r>
      <w:r w:rsidR="006B0D95" w:rsidRPr="00870A85">
        <w:rPr>
          <w:rFonts w:eastAsia="Times New Roman" w:cstheme="minorHAnsi"/>
          <w:sz w:val="24"/>
          <w:szCs w:val="24"/>
          <w:lang w:eastAsia="pl-PL"/>
        </w:rPr>
        <w:t xml:space="preserve"> </w:t>
      </w:r>
      <w:r w:rsidRPr="00870A85">
        <w:rPr>
          <w:rFonts w:eastAsia="Times New Roman" w:cstheme="minorHAnsi"/>
          <w:sz w:val="24"/>
          <w:szCs w:val="24"/>
          <w:lang w:eastAsia="pl-PL"/>
        </w:rPr>
        <w:t>przemocy w rodzinie szkoła jest zobowiązana do wszczęcia procedury Niebieskie Karty.</w:t>
      </w:r>
    </w:p>
    <w:p w14:paraId="330B65EA" w14:textId="77777777" w:rsidR="006B0D95" w:rsidRPr="00870A85" w:rsidRDefault="006B0D95" w:rsidP="00A24C80">
      <w:pPr>
        <w:spacing w:after="0" w:line="276" w:lineRule="auto"/>
        <w:jc w:val="both"/>
        <w:rPr>
          <w:rFonts w:eastAsia="Times New Roman" w:cstheme="minorHAnsi"/>
          <w:sz w:val="24"/>
          <w:szCs w:val="24"/>
          <w:lang w:eastAsia="pl-PL"/>
        </w:rPr>
      </w:pPr>
    </w:p>
    <w:p w14:paraId="152B2C70" w14:textId="7316CF72" w:rsidR="00A200AF" w:rsidRPr="00870A85" w:rsidRDefault="00E97F15" w:rsidP="00A24C80">
      <w:p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Przedstawiciel oświaty wchodzi także w skład grupy roboczej powołanej do realizacji</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procedury Niebieskie Karty w rodzinie ucznia szkoły.</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Oprócz podejmowania działań interwencyjnych w placówkach oświatowych prowadzone</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 xml:space="preserve">są działania profilaktyczne. Jednym z jej ważnych </w:t>
      </w:r>
      <w:r w:rsidR="00A200AF" w:rsidRPr="00870A85">
        <w:rPr>
          <w:rFonts w:eastAsia="Times New Roman" w:cstheme="minorHAnsi"/>
          <w:sz w:val="24"/>
          <w:szCs w:val="24"/>
          <w:lang w:eastAsia="pl-PL"/>
        </w:rPr>
        <w:t>e</w:t>
      </w:r>
      <w:r w:rsidRPr="00870A85">
        <w:rPr>
          <w:rFonts w:eastAsia="Times New Roman" w:cstheme="minorHAnsi"/>
          <w:sz w:val="24"/>
          <w:szCs w:val="24"/>
          <w:lang w:eastAsia="pl-PL"/>
        </w:rPr>
        <w:t>lementów jest szeroko prowadzona</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we wszystkich szkołach akcja informacyjna dotycząca możliwości uzyskania pomocy</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w sytuacji, gdy w rodzinie dochodzi do stosowania przemocy.</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Zespół Interdyscyplinarny jest skutecznym sposobem interweniowania wobec problemu</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przemocy w rodzinie. Członkami zespołu są przedstawiciele wszystkich instytucji i organizacji</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z danego terenu zaangażowanych w zwalczanie i zapobieganie przemocy w rodzinie:</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pracownicy socjalni, policjanci, członkowie GKRPA, pedagodzy, psychologowie, pielęgniarki</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środowiskowe, lekarze, prawnicy, kuratorzy, itd. Zespół taki zapewnia kompleksową pomoc</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rodzinie uwikłanej w przemoc w drodze wysłuchania i wsparcia osób dotkniętych przemocą,</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informowania</w:t>
      </w:r>
      <w:r w:rsidR="003867DD">
        <w:rPr>
          <w:rFonts w:eastAsia="Times New Roman" w:cstheme="minorHAnsi"/>
          <w:sz w:val="24"/>
          <w:szCs w:val="24"/>
          <w:lang w:eastAsia="pl-PL"/>
        </w:rPr>
        <w:t xml:space="preserve">                                     </w:t>
      </w:r>
      <w:r w:rsidRPr="00870A85">
        <w:rPr>
          <w:rFonts w:eastAsia="Times New Roman" w:cstheme="minorHAnsi"/>
          <w:sz w:val="24"/>
          <w:szCs w:val="24"/>
          <w:lang w:eastAsia="pl-PL"/>
        </w:rPr>
        <w:t xml:space="preserve"> o możliwościach uzyskania pomocy, kontaktowania osoby dotkniętej przemocą</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oraz stosującą przemoc z odpowiednimi specjalistami, wspólnego opracowywania, wdrażania</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i monitorowania realizacji planu pomocy.</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 xml:space="preserve">Gmina </w:t>
      </w:r>
      <w:r w:rsidR="00A200AF" w:rsidRPr="00870A85">
        <w:rPr>
          <w:rFonts w:eastAsia="Times New Roman" w:cstheme="minorHAnsi"/>
          <w:sz w:val="24"/>
          <w:szCs w:val="24"/>
          <w:lang w:eastAsia="pl-PL"/>
        </w:rPr>
        <w:t>Czempiń</w:t>
      </w:r>
      <w:r w:rsidRPr="00870A85">
        <w:rPr>
          <w:rFonts w:eastAsia="Times New Roman" w:cstheme="minorHAnsi"/>
          <w:sz w:val="24"/>
          <w:szCs w:val="24"/>
          <w:lang w:eastAsia="pl-PL"/>
        </w:rPr>
        <w:t xml:space="preserve"> posiada zasoby instytucjonalne oraz zasoby ludzkie niezbędne do efektywnego</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przeciwdziałania przemocy w rodzinie, do których należą m.in.:</w:t>
      </w:r>
    </w:p>
    <w:p w14:paraId="2E4EC6E9" w14:textId="335B5F9C" w:rsidR="00A200AF" w:rsidRPr="00870A85" w:rsidRDefault="00E97F15" w:rsidP="00A200AF">
      <w:pPr>
        <w:pStyle w:val="Akapitzlist"/>
        <w:numPr>
          <w:ilvl w:val="0"/>
          <w:numId w:val="23"/>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lastRenderedPageBreak/>
        <w:t>Ośrodek Pomocy Społecznej (pracownicy socjalni, asysten</w:t>
      </w:r>
      <w:r w:rsidR="00A200AF" w:rsidRPr="00870A85">
        <w:rPr>
          <w:rFonts w:eastAsia="Times New Roman" w:cstheme="minorHAnsi"/>
          <w:sz w:val="24"/>
          <w:szCs w:val="24"/>
          <w:lang w:eastAsia="pl-PL"/>
        </w:rPr>
        <w:t>t</w:t>
      </w:r>
      <w:r w:rsidRPr="00870A85">
        <w:rPr>
          <w:rFonts w:eastAsia="Times New Roman" w:cstheme="minorHAnsi"/>
          <w:sz w:val="24"/>
          <w:szCs w:val="24"/>
          <w:lang w:eastAsia="pl-PL"/>
        </w:rPr>
        <w:t xml:space="preserve"> rodziny, psycholog),</w:t>
      </w:r>
    </w:p>
    <w:p w14:paraId="618F3C20" w14:textId="77777777" w:rsidR="00A200AF" w:rsidRPr="00870A85" w:rsidRDefault="00E97F15" w:rsidP="00A200AF">
      <w:pPr>
        <w:pStyle w:val="Akapitzlist"/>
        <w:numPr>
          <w:ilvl w:val="0"/>
          <w:numId w:val="23"/>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Komenda Powiatowa Policji (dzielnicowi),</w:t>
      </w:r>
    </w:p>
    <w:p w14:paraId="3EB5F784" w14:textId="77777777" w:rsidR="00A200AF" w:rsidRPr="00870A85" w:rsidRDefault="00E97F15" w:rsidP="00A200AF">
      <w:pPr>
        <w:pStyle w:val="Akapitzlist"/>
        <w:numPr>
          <w:ilvl w:val="0"/>
          <w:numId w:val="23"/>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Powiatowe Centrum Pomocy Rodzinie (pracownik socjalni, organizatorzy rodzinnej</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pieczy zastępczej),</w:t>
      </w:r>
    </w:p>
    <w:p w14:paraId="47D05C48" w14:textId="77777777" w:rsidR="00A200AF" w:rsidRPr="00870A85" w:rsidRDefault="00E97F15" w:rsidP="00A200AF">
      <w:pPr>
        <w:pStyle w:val="Akapitzlist"/>
        <w:numPr>
          <w:ilvl w:val="0"/>
          <w:numId w:val="23"/>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Ośrodek Interwencji Kryzysowej przy PCPR (prawnik, psycholog),</w:t>
      </w:r>
    </w:p>
    <w:p w14:paraId="59657048" w14:textId="77777777" w:rsidR="00A200AF" w:rsidRPr="00870A85" w:rsidRDefault="00E97F15" w:rsidP="00A200AF">
      <w:pPr>
        <w:pStyle w:val="Akapitzlist"/>
        <w:numPr>
          <w:ilvl w:val="0"/>
          <w:numId w:val="23"/>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Gminna Komisja Rozwiązywania Problemów Alkoholowych,</w:t>
      </w:r>
    </w:p>
    <w:p w14:paraId="4BA9E647" w14:textId="77777777" w:rsidR="00A200AF" w:rsidRPr="00870A85" w:rsidRDefault="00E97F15" w:rsidP="00A200AF">
      <w:pPr>
        <w:pStyle w:val="Akapitzlist"/>
        <w:numPr>
          <w:ilvl w:val="0"/>
          <w:numId w:val="23"/>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Punktu Informacyjno – Konsultacyjnego dla Osób Uzależnionych i ich Rodzin oraz Osób</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Doświadczających Przemocy w Rodzinie (prawnik, psychoterapeuta uzależnień),</w:t>
      </w:r>
    </w:p>
    <w:p w14:paraId="7848D76E" w14:textId="77777777" w:rsidR="00A200AF" w:rsidRPr="00870A85" w:rsidRDefault="00E97F15" w:rsidP="00A200AF">
      <w:pPr>
        <w:pStyle w:val="Akapitzlist"/>
        <w:numPr>
          <w:ilvl w:val="0"/>
          <w:numId w:val="23"/>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 xml:space="preserve">Instytucje ochrony zdrowia, </w:t>
      </w:r>
      <w:r w:rsidRPr="003867DD">
        <w:rPr>
          <w:rFonts w:eastAsia="Times New Roman" w:cstheme="minorHAnsi"/>
          <w:sz w:val="24"/>
          <w:szCs w:val="24"/>
          <w:lang w:eastAsia="pl-PL"/>
        </w:rPr>
        <w:t>w tym Poradnia Zdrowia Psychicznego i Leczenia</w:t>
      </w:r>
      <w:r w:rsidRPr="003867DD">
        <w:rPr>
          <w:rFonts w:eastAsia="Times New Roman" w:cstheme="minorHAnsi"/>
          <w:sz w:val="24"/>
          <w:szCs w:val="24"/>
          <w:lang w:eastAsia="pl-PL"/>
        </w:rPr>
        <w:br/>
        <w:t>Uzależnień,</w:t>
      </w:r>
      <w:r w:rsidRPr="00870A85">
        <w:rPr>
          <w:rFonts w:eastAsia="Times New Roman" w:cstheme="minorHAnsi"/>
          <w:color w:val="FF0000"/>
          <w:sz w:val="24"/>
          <w:szCs w:val="24"/>
          <w:lang w:eastAsia="pl-PL"/>
        </w:rPr>
        <w:t xml:space="preserve"> </w:t>
      </w:r>
      <w:r w:rsidRPr="00870A85">
        <w:rPr>
          <w:rFonts w:eastAsia="Times New Roman" w:cstheme="minorHAnsi"/>
          <w:sz w:val="24"/>
          <w:szCs w:val="24"/>
          <w:lang w:eastAsia="pl-PL"/>
        </w:rPr>
        <w:t>(lekarze pierwszego kontaktu, lekarz psychiatra, psychoterapeuta</w:t>
      </w:r>
      <w:r w:rsidR="00A200AF" w:rsidRPr="00870A85">
        <w:rPr>
          <w:rFonts w:eastAsia="Times New Roman" w:cstheme="minorHAnsi"/>
          <w:sz w:val="24"/>
          <w:szCs w:val="24"/>
          <w:lang w:eastAsia="pl-PL"/>
        </w:rPr>
        <w:t xml:space="preserve"> </w:t>
      </w:r>
      <w:r w:rsidRPr="00870A85">
        <w:rPr>
          <w:rFonts w:eastAsia="Times New Roman" w:cstheme="minorHAnsi"/>
          <w:sz w:val="24"/>
          <w:szCs w:val="24"/>
          <w:lang w:eastAsia="pl-PL"/>
        </w:rPr>
        <w:t>uzależnień, psycholog),</w:t>
      </w:r>
    </w:p>
    <w:p w14:paraId="40714F92" w14:textId="77777777" w:rsidR="00A200AF" w:rsidRPr="00870A85" w:rsidRDefault="00E97F15" w:rsidP="00A200AF">
      <w:pPr>
        <w:pStyle w:val="Akapitzlist"/>
        <w:numPr>
          <w:ilvl w:val="0"/>
          <w:numId w:val="23"/>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Poradnia Psychologiczno – Pedagogiczna (psycholodzy, pedagodzy),</w:t>
      </w:r>
    </w:p>
    <w:p w14:paraId="232AD60F" w14:textId="77777777" w:rsidR="00A200AF" w:rsidRPr="00870A85" w:rsidRDefault="00E97F15" w:rsidP="00A200AF">
      <w:pPr>
        <w:pStyle w:val="Akapitzlist"/>
        <w:numPr>
          <w:ilvl w:val="0"/>
          <w:numId w:val="23"/>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Jednostki oświaty (psycholodzy, pedagodzy, wychowawcy),</w:t>
      </w:r>
      <w:r w:rsidR="00A200AF" w:rsidRPr="00870A85">
        <w:rPr>
          <w:rFonts w:eastAsia="Times New Roman" w:cstheme="minorHAnsi"/>
          <w:sz w:val="24"/>
          <w:szCs w:val="24"/>
          <w:lang w:eastAsia="pl-PL"/>
        </w:rPr>
        <w:t xml:space="preserve"> </w:t>
      </w:r>
    </w:p>
    <w:p w14:paraId="613BE6D5" w14:textId="77777777" w:rsidR="00A200AF" w:rsidRPr="00870A85" w:rsidRDefault="00E97F15" w:rsidP="00A200AF">
      <w:pPr>
        <w:pStyle w:val="Akapitzlist"/>
        <w:numPr>
          <w:ilvl w:val="0"/>
          <w:numId w:val="23"/>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Kuratorzy sądowi (kuratorzy zawodowi, społeczni),</w:t>
      </w:r>
    </w:p>
    <w:p w14:paraId="0CEABEE0" w14:textId="11436E19" w:rsidR="00E97F15" w:rsidRPr="00870A85" w:rsidRDefault="00E97F15" w:rsidP="00A200AF">
      <w:pPr>
        <w:pStyle w:val="Akapitzlist"/>
        <w:numPr>
          <w:ilvl w:val="0"/>
          <w:numId w:val="23"/>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Kościoły (księża, osoby prowadzące nauki przedmałżeńskie).</w:t>
      </w:r>
    </w:p>
    <w:p w14:paraId="62E36961" w14:textId="68952412" w:rsidR="001B4D87" w:rsidRPr="00870A85" w:rsidRDefault="001B4D87" w:rsidP="001B4D87">
      <w:pPr>
        <w:spacing w:after="0" w:line="276" w:lineRule="auto"/>
        <w:jc w:val="both"/>
        <w:rPr>
          <w:rFonts w:eastAsia="Times New Roman" w:cstheme="minorHAnsi"/>
          <w:sz w:val="24"/>
          <w:szCs w:val="24"/>
          <w:lang w:eastAsia="pl-PL"/>
        </w:rPr>
      </w:pPr>
    </w:p>
    <w:p w14:paraId="32E9C867" w14:textId="11E96631" w:rsidR="001B4D87" w:rsidRPr="00870A85" w:rsidRDefault="001B4D87" w:rsidP="001B4D87">
      <w:pPr>
        <w:spacing w:after="0" w:line="276" w:lineRule="auto"/>
        <w:jc w:val="both"/>
        <w:rPr>
          <w:rFonts w:eastAsia="Times New Roman" w:cstheme="minorHAnsi"/>
          <w:sz w:val="24"/>
          <w:szCs w:val="24"/>
          <w:lang w:eastAsia="pl-PL"/>
        </w:rPr>
      </w:pPr>
      <w:r w:rsidRPr="001B4D87">
        <w:rPr>
          <w:rFonts w:eastAsia="Times New Roman" w:cstheme="minorHAnsi"/>
          <w:sz w:val="24"/>
          <w:szCs w:val="24"/>
          <w:lang w:eastAsia="pl-PL"/>
        </w:rPr>
        <w:t>Gmina podejmuje działania na rzecz przeciwdziałania przemocy w rodzinie, w</w:t>
      </w:r>
      <w:r w:rsidRPr="00870A85">
        <w:rPr>
          <w:rFonts w:eastAsia="Times New Roman" w:cstheme="minorHAnsi"/>
          <w:sz w:val="24"/>
          <w:szCs w:val="24"/>
          <w:lang w:eastAsia="pl-PL"/>
        </w:rPr>
        <w:t xml:space="preserve"> </w:t>
      </w:r>
      <w:r w:rsidRPr="001B4D87">
        <w:rPr>
          <w:rFonts w:eastAsia="Times New Roman" w:cstheme="minorHAnsi"/>
          <w:sz w:val="24"/>
          <w:szCs w:val="24"/>
          <w:lang w:eastAsia="pl-PL"/>
        </w:rPr>
        <w:t xml:space="preserve">szczególności </w:t>
      </w:r>
      <w:r w:rsidR="003867DD">
        <w:rPr>
          <w:rFonts w:eastAsia="Times New Roman" w:cstheme="minorHAnsi"/>
          <w:sz w:val="24"/>
          <w:szCs w:val="24"/>
          <w:lang w:eastAsia="pl-PL"/>
        </w:rPr>
        <w:t xml:space="preserve">                    </w:t>
      </w:r>
      <w:r w:rsidRPr="001B4D87">
        <w:rPr>
          <w:rFonts w:eastAsia="Times New Roman" w:cstheme="minorHAnsi"/>
          <w:sz w:val="24"/>
          <w:szCs w:val="24"/>
          <w:lang w:eastAsia="pl-PL"/>
        </w:rPr>
        <w:t>w ramach pracy zespołu interdyscyplinarnego lub grupy roboczej. Zadaniem</w:t>
      </w:r>
      <w:r w:rsidRPr="00870A85">
        <w:rPr>
          <w:rFonts w:eastAsia="Times New Roman" w:cstheme="minorHAnsi"/>
          <w:sz w:val="24"/>
          <w:szCs w:val="24"/>
          <w:lang w:eastAsia="pl-PL"/>
        </w:rPr>
        <w:t xml:space="preserve"> </w:t>
      </w:r>
      <w:r w:rsidRPr="001B4D87">
        <w:rPr>
          <w:rFonts w:eastAsia="Times New Roman" w:cstheme="minorHAnsi"/>
          <w:sz w:val="24"/>
          <w:szCs w:val="24"/>
          <w:lang w:eastAsia="pl-PL"/>
        </w:rPr>
        <w:t>zespołu jest integrowanie i koordynowanie działań jednostek organizacyjnych pomocy</w:t>
      </w:r>
      <w:r w:rsidRPr="00870A85">
        <w:rPr>
          <w:rFonts w:eastAsia="Times New Roman" w:cstheme="minorHAnsi"/>
          <w:sz w:val="24"/>
          <w:szCs w:val="24"/>
          <w:lang w:eastAsia="pl-PL"/>
        </w:rPr>
        <w:t xml:space="preserve"> </w:t>
      </w:r>
      <w:r w:rsidRPr="001B4D87">
        <w:rPr>
          <w:rFonts w:eastAsia="Times New Roman" w:cstheme="minorHAnsi"/>
          <w:sz w:val="24"/>
          <w:szCs w:val="24"/>
          <w:lang w:eastAsia="pl-PL"/>
        </w:rPr>
        <w:t>społecznej, gminnej komisji rozwiązywania problemów alkoholowych, Policji, oświaty,</w:t>
      </w:r>
      <w:r w:rsidRPr="00870A85">
        <w:rPr>
          <w:rFonts w:eastAsia="Times New Roman" w:cstheme="minorHAnsi"/>
          <w:sz w:val="24"/>
          <w:szCs w:val="24"/>
          <w:lang w:eastAsia="pl-PL"/>
        </w:rPr>
        <w:t xml:space="preserve"> </w:t>
      </w:r>
      <w:r w:rsidRPr="001B4D87">
        <w:rPr>
          <w:rFonts w:eastAsia="Times New Roman" w:cstheme="minorHAnsi"/>
          <w:sz w:val="24"/>
          <w:szCs w:val="24"/>
          <w:lang w:eastAsia="pl-PL"/>
        </w:rPr>
        <w:t>ochrony zdrowia, organizacji pozarządowych oraz specjalistów w zakresie przeciwdziałania</w:t>
      </w:r>
      <w:r w:rsidRPr="00870A85">
        <w:rPr>
          <w:rFonts w:eastAsia="Times New Roman" w:cstheme="minorHAnsi"/>
          <w:sz w:val="24"/>
          <w:szCs w:val="24"/>
          <w:lang w:eastAsia="pl-PL"/>
        </w:rPr>
        <w:t xml:space="preserve"> </w:t>
      </w:r>
      <w:r w:rsidRPr="001B4D87">
        <w:rPr>
          <w:rFonts w:eastAsia="Times New Roman" w:cstheme="minorHAnsi"/>
          <w:sz w:val="24"/>
          <w:szCs w:val="24"/>
          <w:lang w:eastAsia="pl-PL"/>
        </w:rPr>
        <w:t xml:space="preserve">przemocy w rodzinie </w:t>
      </w:r>
      <w:r w:rsidR="003867DD">
        <w:rPr>
          <w:rFonts w:eastAsia="Times New Roman" w:cstheme="minorHAnsi"/>
          <w:sz w:val="24"/>
          <w:szCs w:val="24"/>
          <w:lang w:eastAsia="pl-PL"/>
        </w:rPr>
        <w:t xml:space="preserve">                                      </w:t>
      </w:r>
      <w:r w:rsidRPr="001B4D87">
        <w:rPr>
          <w:rFonts w:eastAsia="Times New Roman" w:cstheme="minorHAnsi"/>
          <w:sz w:val="24"/>
          <w:szCs w:val="24"/>
          <w:lang w:eastAsia="pl-PL"/>
        </w:rPr>
        <w:t>w szczególności poprzez:</w:t>
      </w:r>
    </w:p>
    <w:p w14:paraId="043FB792" w14:textId="77777777" w:rsidR="001B4D87" w:rsidRPr="00870A85" w:rsidRDefault="001B4D87" w:rsidP="001B4D87">
      <w:pPr>
        <w:pStyle w:val="Akapitzlist"/>
        <w:numPr>
          <w:ilvl w:val="0"/>
          <w:numId w:val="24"/>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diagnozowanie problemu przeciwdziałania przemocy w rodzinie,</w:t>
      </w:r>
    </w:p>
    <w:p w14:paraId="4AF947DB" w14:textId="77777777" w:rsidR="001B4D87" w:rsidRPr="00870A85" w:rsidRDefault="001B4D87" w:rsidP="001B4D87">
      <w:pPr>
        <w:pStyle w:val="Akapitzlist"/>
        <w:numPr>
          <w:ilvl w:val="0"/>
          <w:numId w:val="24"/>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podejmowanie działań w środowisku zagrożonym przemocą w rodzinie mających na celu przeciwdziałanie temu zjawisku,</w:t>
      </w:r>
    </w:p>
    <w:p w14:paraId="634FA96C" w14:textId="77777777" w:rsidR="001B4D87" w:rsidRPr="00870A85" w:rsidRDefault="001B4D87" w:rsidP="001B4D87">
      <w:pPr>
        <w:pStyle w:val="Akapitzlist"/>
        <w:numPr>
          <w:ilvl w:val="0"/>
          <w:numId w:val="24"/>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inicjowanie interwencji w środowiskach dotkniętych przemocą w rodzinie,</w:t>
      </w:r>
    </w:p>
    <w:p w14:paraId="6DBF2AB8" w14:textId="77777777" w:rsidR="001B4D87" w:rsidRPr="00870A85" w:rsidRDefault="001B4D87" w:rsidP="001B4D87">
      <w:pPr>
        <w:pStyle w:val="Akapitzlist"/>
        <w:numPr>
          <w:ilvl w:val="0"/>
          <w:numId w:val="24"/>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rozpowszechnianie informacji o instytucjach, osobach i możliwościach udzielenia pomocy w środowisku lokalnym,</w:t>
      </w:r>
    </w:p>
    <w:p w14:paraId="2936228E" w14:textId="77777777" w:rsidR="001B4D87" w:rsidRPr="00870A85" w:rsidRDefault="001B4D87" w:rsidP="001B4D87">
      <w:pPr>
        <w:pStyle w:val="Akapitzlist"/>
        <w:numPr>
          <w:ilvl w:val="0"/>
          <w:numId w:val="24"/>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inicjowanie działań w stosunku do osób stosujących przemoc.</w:t>
      </w:r>
    </w:p>
    <w:p w14:paraId="1E70A1CC" w14:textId="77777777" w:rsidR="001B4D87" w:rsidRPr="00870A85" w:rsidRDefault="001B4D87" w:rsidP="001B4D87">
      <w:p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Do zadań grupy roboczej należy, w szczególności:</w:t>
      </w:r>
    </w:p>
    <w:p w14:paraId="4F6CB680" w14:textId="77777777" w:rsidR="001B4D87" w:rsidRPr="00870A85" w:rsidRDefault="001B4D87" w:rsidP="001B4D87">
      <w:pPr>
        <w:pStyle w:val="Akapitzlist"/>
        <w:numPr>
          <w:ilvl w:val="0"/>
          <w:numId w:val="25"/>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opracowanie i realizacja planu pomocy w indywidualnych przypadkach wystąpienia</w:t>
      </w:r>
      <w:r w:rsidRPr="00870A85">
        <w:rPr>
          <w:rFonts w:eastAsia="Times New Roman" w:cstheme="minorHAnsi"/>
          <w:sz w:val="24"/>
          <w:szCs w:val="24"/>
          <w:lang w:eastAsia="pl-PL"/>
        </w:rPr>
        <w:br/>
        <w:t>przemocy w rodzinie,</w:t>
      </w:r>
    </w:p>
    <w:p w14:paraId="7FC26CDA" w14:textId="77777777" w:rsidR="001B4D87" w:rsidRPr="00870A85" w:rsidRDefault="001B4D87" w:rsidP="001B4D87">
      <w:pPr>
        <w:pStyle w:val="Akapitzlist"/>
        <w:numPr>
          <w:ilvl w:val="0"/>
          <w:numId w:val="25"/>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monitorowanie sytuacji rodzin, w których dochodzi do przemocy oraz rodzin</w:t>
      </w:r>
      <w:r w:rsidRPr="00870A85">
        <w:rPr>
          <w:rFonts w:eastAsia="Times New Roman" w:cstheme="minorHAnsi"/>
          <w:sz w:val="24"/>
          <w:szCs w:val="24"/>
          <w:lang w:eastAsia="pl-PL"/>
        </w:rPr>
        <w:br/>
        <w:t>zagrożonych wystąpieniem przemocy,</w:t>
      </w:r>
    </w:p>
    <w:p w14:paraId="36FC6F31" w14:textId="2A70243C" w:rsidR="001B4D87" w:rsidRPr="00870A85" w:rsidRDefault="001B4D87" w:rsidP="001B4D87">
      <w:pPr>
        <w:pStyle w:val="Akapitzlist"/>
        <w:numPr>
          <w:ilvl w:val="0"/>
          <w:numId w:val="25"/>
        </w:numPr>
        <w:spacing w:after="0" w:line="276" w:lineRule="auto"/>
        <w:jc w:val="both"/>
        <w:rPr>
          <w:rFonts w:eastAsia="Times New Roman" w:cstheme="minorHAnsi"/>
          <w:sz w:val="24"/>
          <w:szCs w:val="24"/>
          <w:lang w:eastAsia="pl-PL"/>
        </w:rPr>
      </w:pPr>
      <w:r w:rsidRPr="00870A85">
        <w:rPr>
          <w:rFonts w:eastAsia="Times New Roman" w:cstheme="minorHAnsi"/>
          <w:sz w:val="24"/>
          <w:szCs w:val="24"/>
          <w:lang w:eastAsia="pl-PL"/>
        </w:rPr>
        <w:t>dokumentowanie działań podejmowanych wobec rodzin, w których dochodzi do przemocy oraz efektów tych działań.</w:t>
      </w:r>
    </w:p>
    <w:p w14:paraId="2B2AD6CF" w14:textId="328AC22E" w:rsidR="005F63BA" w:rsidRPr="00870A85" w:rsidRDefault="005F63BA" w:rsidP="005F63BA">
      <w:pPr>
        <w:spacing w:after="0" w:line="276" w:lineRule="auto"/>
        <w:jc w:val="both"/>
        <w:rPr>
          <w:rFonts w:eastAsia="Times New Roman" w:cstheme="minorHAnsi"/>
          <w:sz w:val="24"/>
          <w:szCs w:val="24"/>
          <w:lang w:eastAsia="pl-PL"/>
        </w:rPr>
      </w:pPr>
    </w:p>
    <w:p w14:paraId="10481C3B" w14:textId="396FBBC8" w:rsidR="008D556C" w:rsidRPr="00870A85" w:rsidRDefault="008D556C" w:rsidP="005F63BA">
      <w:pPr>
        <w:spacing w:after="0" w:line="276" w:lineRule="auto"/>
        <w:jc w:val="both"/>
        <w:rPr>
          <w:rFonts w:eastAsia="Times New Roman" w:cstheme="minorHAnsi"/>
          <w:sz w:val="24"/>
          <w:szCs w:val="24"/>
          <w:lang w:eastAsia="pl-PL"/>
        </w:rPr>
      </w:pPr>
    </w:p>
    <w:p w14:paraId="0E83B1EA" w14:textId="4F9710FB" w:rsidR="008D556C" w:rsidRPr="00870A85" w:rsidRDefault="008D556C" w:rsidP="005F63BA">
      <w:pPr>
        <w:spacing w:after="0" w:line="276" w:lineRule="auto"/>
        <w:jc w:val="both"/>
        <w:rPr>
          <w:rFonts w:eastAsia="Times New Roman" w:cstheme="minorHAnsi"/>
          <w:sz w:val="24"/>
          <w:szCs w:val="24"/>
          <w:lang w:eastAsia="pl-PL"/>
        </w:rPr>
      </w:pPr>
    </w:p>
    <w:p w14:paraId="71734380" w14:textId="77777777" w:rsidR="008D556C" w:rsidRPr="00870A85" w:rsidRDefault="008D556C" w:rsidP="005F63BA">
      <w:pPr>
        <w:spacing w:after="0" w:line="276" w:lineRule="auto"/>
        <w:jc w:val="both"/>
        <w:rPr>
          <w:rFonts w:eastAsia="Times New Roman" w:cstheme="minorHAnsi"/>
          <w:sz w:val="24"/>
          <w:szCs w:val="24"/>
          <w:lang w:eastAsia="pl-PL"/>
        </w:rPr>
      </w:pPr>
    </w:p>
    <w:p w14:paraId="7AF04FEA" w14:textId="07998394" w:rsidR="005F63BA" w:rsidRPr="00870A85" w:rsidRDefault="005F63BA" w:rsidP="005F63BA">
      <w:pPr>
        <w:pStyle w:val="Nagwek2"/>
        <w:numPr>
          <w:ilvl w:val="1"/>
          <w:numId w:val="16"/>
        </w:numPr>
        <w:rPr>
          <w:rFonts w:asciiTheme="minorHAnsi" w:eastAsia="Times New Roman" w:hAnsiTheme="minorHAnsi" w:cstheme="minorHAnsi"/>
          <w:color w:val="auto"/>
          <w:lang w:eastAsia="pl-PL"/>
        </w:rPr>
      </w:pPr>
      <w:bookmarkStart w:id="7" w:name="_Toc98167280"/>
      <w:r w:rsidRPr="00870A85">
        <w:rPr>
          <w:rFonts w:asciiTheme="minorHAnsi" w:eastAsia="Times New Roman" w:hAnsiTheme="minorHAnsi" w:cstheme="minorHAnsi"/>
          <w:color w:val="auto"/>
          <w:lang w:eastAsia="pl-PL"/>
        </w:rPr>
        <w:lastRenderedPageBreak/>
        <w:t>Diagnoza zjawiska przemocy w rodzinie w Gminie Czempiń</w:t>
      </w:r>
      <w:bookmarkEnd w:id="7"/>
    </w:p>
    <w:p w14:paraId="7882F6D1" w14:textId="77777777" w:rsidR="008D556C" w:rsidRPr="00870A85" w:rsidRDefault="008D556C" w:rsidP="005F63BA">
      <w:pPr>
        <w:spacing w:after="0" w:line="276" w:lineRule="auto"/>
        <w:rPr>
          <w:rFonts w:eastAsia="Times New Roman" w:cstheme="minorHAnsi"/>
          <w:sz w:val="24"/>
          <w:szCs w:val="24"/>
          <w:lang w:eastAsia="pl-PL"/>
        </w:rPr>
      </w:pPr>
    </w:p>
    <w:p w14:paraId="32EED839" w14:textId="5CEC7F45" w:rsidR="005F63BA" w:rsidRPr="00870A85" w:rsidRDefault="005F63BA" w:rsidP="005F63BA">
      <w:pPr>
        <w:spacing w:after="0" w:line="276" w:lineRule="auto"/>
        <w:rPr>
          <w:rFonts w:eastAsia="Times New Roman" w:cstheme="minorHAnsi"/>
          <w:sz w:val="24"/>
          <w:szCs w:val="24"/>
          <w:lang w:eastAsia="pl-PL"/>
        </w:rPr>
      </w:pPr>
      <w:r w:rsidRPr="007C7B12">
        <w:rPr>
          <w:rFonts w:eastAsia="Times New Roman" w:cstheme="minorHAnsi"/>
          <w:sz w:val="24"/>
          <w:szCs w:val="24"/>
          <w:lang w:eastAsia="pl-PL"/>
        </w:rPr>
        <w:t xml:space="preserve">Diagnoza zjawiska przemocy w rodzinie w gminie </w:t>
      </w:r>
      <w:r w:rsidRPr="00870A85">
        <w:rPr>
          <w:rFonts w:eastAsia="Times New Roman" w:cstheme="minorHAnsi"/>
          <w:sz w:val="24"/>
          <w:szCs w:val="24"/>
          <w:lang w:eastAsia="pl-PL"/>
        </w:rPr>
        <w:t>Czempiń</w:t>
      </w:r>
      <w:r w:rsidRPr="007C7B12">
        <w:rPr>
          <w:rFonts w:eastAsia="Times New Roman" w:cstheme="minorHAnsi"/>
          <w:sz w:val="24"/>
          <w:szCs w:val="24"/>
          <w:lang w:eastAsia="pl-PL"/>
        </w:rPr>
        <w:t xml:space="preserve"> została przeprowadzona</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w oparciu o posiadane dane i statystyki. W latach 20</w:t>
      </w:r>
      <w:r w:rsidR="00020ED9">
        <w:rPr>
          <w:rFonts w:eastAsia="Times New Roman" w:cstheme="minorHAnsi"/>
          <w:sz w:val="24"/>
          <w:szCs w:val="24"/>
          <w:lang w:eastAsia="pl-PL"/>
        </w:rPr>
        <w:t>19</w:t>
      </w:r>
      <w:r w:rsidRPr="007C7B12">
        <w:rPr>
          <w:rFonts w:eastAsia="Times New Roman" w:cstheme="minorHAnsi"/>
          <w:sz w:val="24"/>
          <w:szCs w:val="24"/>
          <w:lang w:eastAsia="pl-PL"/>
        </w:rPr>
        <w:t xml:space="preserve"> - 20</w:t>
      </w:r>
      <w:r w:rsidRPr="00870A85">
        <w:rPr>
          <w:rFonts w:eastAsia="Times New Roman" w:cstheme="minorHAnsi"/>
          <w:sz w:val="24"/>
          <w:szCs w:val="24"/>
          <w:lang w:eastAsia="pl-PL"/>
        </w:rPr>
        <w:t>21</w:t>
      </w:r>
      <w:r w:rsidRPr="007C7B12">
        <w:rPr>
          <w:rFonts w:eastAsia="Times New Roman" w:cstheme="minorHAnsi"/>
          <w:sz w:val="24"/>
          <w:szCs w:val="24"/>
          <w:lang w:eastAsia="pl-PL"/>
        </w:rPr>
        <w:t xml:space="preserve"> do Przewodniczącego Zespołu</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Interd</w:t>
      </w:r>
      <w:r w:rsidR="00020ED9">
        <w:rPr>
          <w:rFonts w:eastAsia="Times New Roman" w:cstheme="minorHAnsi"/>
          <w:sz w:val="24"/>
          <w:szCs w:val="24"/>
          <w:lang w:eastAsia="pl-PL"/>
        </w:rPr>
        <w:t>y</w:t>
      </w:r>
      <w:r w:rsidR="006549BA">
        <w:rPr>
          <w:rFonts w:eastAsia="Times New Roman" w:cstheme="minorHAnsi"/>
          <w:sz w:val="24"/>
          <w:szCs w:val="24"/>
          <w:lang w:eastAsia="pl-PL"/>
        </w:rPr>
        <w:t>sc</w:t>
      </w:r>
      <w:r w:rsidR="008F0EBE">
        <w:rPr>
          <w:rFonts w:eastAsia="Times New Roman" w:cstheme="minorHAnsi"/>
          <w:sz w:val="24"/>
          <w:szCs w:val="24"/>
          <w:lang w:eastAsia="pl-PL"/>
        </w:rPr>
        <w:t>yplinarnego wpłynęło łącznie 185</w:t>
      </w:r>
      <w:r w:rsidR="00020ED9">
        <w:rPr>
          <w:rFonts w:eastAsia="Times New Roman" w:cstheme="minorHAnsi"/>
          <w:sz w:val="24"/>
          <w:szCs w:val="24"/>
          <w:lang w:eastAsia="pl-PL"/>
        </w:rPr>
        <w:t xml:space="preserve"> </w:t>
      </w:r>
      <w:r w:rsidRPr="007C7B12">
        <w:rPr>
          <w:rFonts w:eastAsia="Times New Roman" w:cstheme="minorHAnsi"/>
          <w:sz w:val="24"/>
          <w:szCs w:val="24"/>
          <w:lang w:eastAsia="pl-PL"/>
        </w:rPr>
        <w:t xml:space="preserve"> formularzy „Niebieskich Kart”</w:t>
      </w:r>
      <w:r w:rsidRPr="00870A85">
        <w:rPr>
          <w:rFonts w:eastAsia="Times New Roman" w:cstheme="minorHAnsi"/>
          <w:sz w:val="24"/>
          <w:szCs w:val="24"/>
          <w:lang w:eastAsia="pl-PL"/>
        </w:rPr>
        <w:t>.</w:t>
      </w:r>
    </w:p>
    <w:p w14:paraId="0FE9CC5D" w14:textId="77777777" w:rsidR="005F63BA" w:rsidRPr="00870A85" w:rsidRDefault="005F63BA" w:rsidP="005F63BA">
      <w:pPr>
        <w:spacing w:after="0" w:line="276" w:lineRule="auto"/>
        <w:rPr>
          <w:rFonts w:eastAsia="Times New Roman" w:cstheme="minorHAnsi"/>
          <w:sz w:val="24"/>
          <w:szCs w:val="24"/>
          <w:lang w:eastAsia="pl-PL"/>
        </w:rPr>
      </w:pPr>
    </w:p>
    <w:p w14:paraId="1751D478" w14:textId="2AEBAF47" w:rsidR="005F63BA" w:rsidRPr="00870A85" w:rsidRDefault="005F63BA" w:rsidP="005F63BA">
      <w:pPr>
        <w:spacing w:after="0" w:line="276" w:lineRule="auto"/>
        <w:rPr>
          <w:rFonts w:eastAsia="Times New Roman" w:cstheme="minorHAnsi"/>
          <w:sz w:val="24"/>
          <w:szCs w:val="24"/>
          <w:lang w:eastAsia="pl-PL"/>
        </w:rPr>
      </w:pPr>
      <w:r w:rsidRPr="007C7B12">
        <w:rPr>
          <w:rFonts w:eastAsia="Times New Roman" w:cstheme="minorHAnsi"/>
          <w:sz w:val="24"/>
          <w:szCs w:val="24"/>
          <w:lang w:eastAsia="pl-PL"/>
        </w:rPr>
        <w:t>Tabela 1. Liczba sporządzonych Niebieskich Kart</w:t>
      </w:r>
    </w:p>
    <w:tbl>
      <w:tblPr>
        <w:tblStyle w:val="Tabela-Siatka"/>
        <w:tblW w:w="0" w:type="auto"/>
        <w:tblLook w:val="04A0" w:firstRow="1" w:lastRow="0" w:firstColumn="1" w:lastColumn="0" w:noHBand="0" w:noVBand="1"/>
      </w:tblPr>
      <w:tblGrid>
        <w:gridCol w:w="1708"/>
        <w:gridCol w:w="272"/>
        <w:gridCol w:w="2551"/>
        <w:gridCol w:w="2268"/>
        <w:gridCol w:w="2263"/>
      </w:tblGrid>
      <w:tr w:rsidR="005F63BA" w:rsidRPr="00870A85" w14:paraId="2FF49180" w14:textId="77777777" w:rsidTr="006549BA">
        <w:tc>
          <w:tcPr>
            <w:tcW w:w="1708" w:type="dxa"/>
            <w:vAlign w:val="center"/>
          </w:tcPr>
          <w:p w14:paraId="3950BA6A" w14:textId="77777777" w:rsidR="005F63BA" w:rsidRPr="00870A85" w:rsidRDefault="005F63BA" w:rsidP="00020ED9">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Rok</w:t>
            </w:r>
          </w:p>
        </w:tc>
        <w:tc>
          <w:tcPr>
            <w:tcW w:w="272" w:type="dxa"/>
            <w:vAlign w:val="center"/>
          </w:tcPr>
          <w:p w14:paraId="690C3E89" w14:textId="45075C92" w:rsidR="005F63BA" w:rsidRPr="00870A85" w:rsidRDefault="005F63BA" w:rsidP="00020ED9">
            <w:pPr>
              <w:spacing w:line="276" w:lineRule="auto"/>
              <w:jc w:val="center"/>
              <w:rPr>
                <w:rFonts w:eastAsia="Times New Roman" w:cstheme="minorHAnsi"/>
                <w:sz w:val="24"/>
                <w:szCs w:val="24"/>
                <w:lang w:eastAsia="pl-PL"/>
              </w:rPr>
            </w:pPr>
          </w:p>
        </w:tc>
        <w:tc>
          <w:tcPr>
            <w:tcW w:w="2551" w:type="dxa"/>
            <w:vAlign w:val="center"/>
          </w:tcPr>
          <w:p w14:paraId="15C7F94B" w14:textId="77777777" w:rsidR="005F63BA" w:rsidRPr="00870A85" w:rsidRDefault="005F63BA" w:rsidP="00020ED9">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2019</w:t>
            </w:r>
          </w:p>
        </w:tc>
        <w:tc>
          <w:tcPr>
            <w:tcW w:w="2268" w:type="dxa"/>
            <w:vAlign w:val="center"/>
          </w:tcPr>
          <w:p w14:paraId="33B37ED3" w14:textId="77777777" w:rsidR="005F63BA" w:rsidRPr="00870A85" w:rsidRDefault="005F63BA" w:rsidP="00020ED9">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2020</w:t>
            </w:r>
          </w:p>
        </w:tc>
        <w:tc>
          <w:tcPr>
            <w:tcW w:w="2263" w:type="dxa"/>
            <w:vAlign w:val="center"/>
          </w:tcPr>
          <w:p w14:paraId="0815308F" w14:textId="77777777" w:rsidR="005F63BA" w:rsidRPr="00870A85" w:rsidRDefault="005F63BA" w:rsidP="00020ED9">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2021</w:t>
            </w:r>
          </w:p>
        </w:tc>
      </w:tr>
      <w:tr w:rsidR="005F63BA" w:rsidRPr="00870A85" w14:paraId="1BD19E59" w14:textId="77777777" w:rsidTr="00020ED9">
        <w:tc>
          <w:tcPr>
            <w:tcW w:w="9062" w:type="dxa"/>
            <w:gridSpan w:val="5"/>
            <w:vAlign w:val="center"/>
          </w:tcPr>
          <w:p w14:paraId="547EB424" w14:textId="77777777" w:rsidR="005F63BA" w:rsidRPr="00870A85" w:rsidRDefault="005F63BA" w:rsidP="00020ED9">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Ilość formularzy</w:t>
            </w:r>
          </w:p>
        </w:tc>
      </w:tr>
      <w:tr w:rsidR="005F63BA" w:rsidRPr="00870A85" w14:paraId="4BD017D9" w14:textId="77777777" w:rsidTr="006549BA">
        <w:tc>
          <w:tcPr>
            <w:tcW w:w="1708" w:type="dxa"/>
            <w:vAlign w:val="center"/>
          </w:tcPr>
          <w:p w14:paraId="53B48AEE" w14:textId="77777777" w:rsidR="005F63BA" w:rsidRPr="00870A85" w:rsidRDefault="005F63BA" w:rsidP="00020ED9">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NK A</w:t>
            </w:r>
          </w:p>
        </w:tc>
        <w:tc>
          <w:tcPr>
            <w:tcW w:w="272" w:type="dxa"/>
            <w:vAlign w:val="center"/>
          </w:tcPr>
          <w:p w14:paraId="5042BB0E" w14:textId="77777777" w:rsidR="005F63BA" w:rsidRPr="00870A85" w:rsidRDefault="005F63BA" w:rsidP="00020ED9">
            <w:pPr>
              <w:spacing w:line="276" w:lineRule="auto"/>
              <w:jc w:val="center"/>
              <w:rPr>
                <w:rFonts w:eastAsia="Times New Roman" w:cstheme="minorHAnsi"/>
                <w:sz w:val="24"/>
                <w:szCs w:val="24"/>
                <w:lang w:eastAsia="pl-PL"/>
              </w:rPr>
            </w:pPr>
          </w:p>
        </w:tc>
        <w:tc>
          <w:tcPr>
            <w:tcW w:w="2551" w:type="dxa"/>
            <w:vAlign w:val="center"/>
          </w:tcPr>
          <w:p w14:paraId="2B0EE5D3" w14:textId="555D1E8C" w:rsidR="005F63BA" w:rsidRPr="00870A85" w:rsidRDefault="00020ED9" w:rsidP="00020ED9">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c>
          <w:tcPr>
            <w:tcW w:w="2268" w:type="dxa"/>
            <w:vAlign w:val="center"/>
          </w:tcPr>
          <w:p w14:paraId="75938C0B" w14:textId="2542EE8B" w:rsidR="005F63BA" w:rsidRPr="00870A85" w:rsidRDefault="00020ED9" w:rsidP="00020ED9">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c>
          <w:tcPr>
            <w:tcW w:w="2263" w:type="dxa"/>
            <w:vAlign w:val="center"/>
          </w:tcPr>
          <w:p w14:paraId="38706B45" w14:textId="13C61B6C" w:rsidR="005F63BA" w:rsidRPr="00870A85" w:rsidRDefault="00020ED9" w:rsidP="00020ED9">
            <w:pPr>
              <w:spacing w:line="276" w:lineRule="auto"/>
              <w:jc w:val="center"/>
              <w:rPr>
                <w:rFonts w:eastAsia="Times New Roman" w:cstheme="minorHAnsi"/>
                <w:sz w:val="24"/>
                <w:szCs w:val="24"/>
                <w:lang w:eastAsia="pl-PL"/>
              </w:rPr>
            </w:pPr>
            <w:r>
              <w:rPr>
                <w:rFonts w:eastAsia="Times New Roman" w:cstheme="minorHAnsi"/>
                <w:sz w:val="24"/>
                <w:szCs w:val="24"/>
                <w:lang w:eastAsia="pl-PL"/>
              </w:rPr>
              <w:t>34</w:t>
            </w:r>
          </w:p>
        </w:tc>
      </w:tr>
      <w:tr w:rsidR="005F63BA" w:rsidRPr="00870A85" w14:paraId="3A30A646" w14:textId="77777777" w:rsidTr="006549BA">
        <w:tc>
          <w:tcPr>
            <w:tcW w:w="1708" w:type="dxa"/>
            <w:vAlign w:val="center"/>
          </w:tcPr>
          <w:p w14:paraId="092FBB40" w14:textId="77777777" w:rsidR="005F63BA" w:rsidRPr="00870A85" w:rsidRDefault="005F63BA" w:rsidP="00020ED9">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NK C</w:t>
            </w:r>
          </w:p>
        </w:tc>
        <w:tc>
          <w:tcPr>
            <w:tcW w:w="272" w:type="dxa"/>
            <w:vAlign w:val="center"/>
          </w:tcPr>
          <w:p w14:paraId="072F2A72" w14:textId="77777777" w:rsidR="005F63BA" w:rsidRPr="00870A85" w:rsidRDefault="005F63BA" w:rsidP="00020ED9">
            <w:pPr>
              <w:spacing w:line="276" w:lineRule="auto"/>
              <w:jc w:val="center"/>
              <w:rPr>
                <w:rFonts w:eastAsia="Times New Roman" w:cstheme="minorHAnsi"/>
                <w:sz w:val="24"/>
                <w:szCs w:val="24"/>
                <w:lang w:eastAsia="pl-PL"/>
              </w:rPr>
            </w:pPr>
          </w:p>
        </w:tc>
        <w:tc>
          <w:tcPr>
            <w:tcW w:w="2551" w:type="dxa"/>
            <w:vAlign w:val="center"/>
          </w:tcPr>
          <w:p w14:paraId="377C00A0" w14:textId="79CF68FA" w:rsidR="005F63BA" w:rsidRPr="00870A85" w:rsidRDefault="00020ED9" w:rsidP="00020ED9">
            <w:pPr>
              <w:spacing w:line="276" w:lineRule="auto"/>
              <w:jc w:val="center"/>
              <w:rPr>
                <w:rFonts w:eastAsia="Times New Roman" w:cstheme="minorHAnsi"/>
                <w:sz w:val="24"/>
                <w:szCs w:val="24"/>
                <w:lang w:eastAsia="pl-PL"/>
              </w:rPr>
            </w:pPr>
            <w:r>
              <w:rPr>
                <w:rFonts w:eastAsia="Times New Roman" w:cstheme="minorHAnsi"/>
                <w:sz w:val="24"/>
                <w:szCs w:val="24"/>
                <w:lang w:eastAsia="pl-PL"/>
              </w:rPr>
              <w:t>40</w:t>
            </w:r>
          </w:p>
        </w:tc>
        <w:tc>
          <w:tcPr>
            <w:tcW w:w="2268" w:type="dxa"/>
            <w:vAlign w:val="center"/>
          </w:tcPr>
          <w:p w14:paraId="2B30D038" w14:textId="7069C184" w:rsidR="005F63BA" w:rsidRPr="00870A85" w:rsidRDefault="00020ED9" w:rsidP="00020ED9">
            <w:pPr>
              <w:spacing w:line="276" w:lineRule="auto"/>
              <w:jc w:val="center"/>
              <w:rPr>
                <w:rFonts w:eastAsia="Times New Roman" w:cstheme="minorHAnsi"/>
                <w:sz w:val="24"/>
                <w:szCs w:val="24"/>
                <w:lang w:eastAsia="pl-PL"/>
              </w:rPr>
            </w:pPr>
            <w:r>
              <w:rPr>
                <w:rFonts w:eastAsia="Times New Roman" w:cstheme="minorHAnsi"/>
                <w:sz w:val="24"/>
                <w:szCs w:val="24"/>
                <w:lang w:eastAsia="pl-PL"/>
              </w:rPr>
              <w:t>40</w:t>
            </w:r>
          </w:p>
        </w:tc>
        <w:tc>
          <w:tcPr>
            <w:tcW w:w="2263" w:type="dxa"/>
            <w:vAlign w:val="center"/>
          </w:tcPr>
          <w:p w14:paraId="0AB0C2DF" w14:textId="3216B84E" w:rsidR="005F63BA" w:rsidRPr="00870A85" w:rsidRDefault="00020ED9" w:rsidP="00020ED9">
            <w:pPr>
              <w:spacing w:line="276" w:lineRule="auto"/>
              <w:jc w:val="center"/>
              <w:rPr>
                <w:rFonts w:eastAsia="Times New Roman" w:cstheme="minorHAnsi"/>
                <w:sz w:val="24"/>
                <w:szCs w:val="24"/>
                <w:lang w:eastAsia="pl-PL"/>
              </w:rPr>
            </w:pPr>
            <w:r>
              <w:rPr>
                <w:rFonts w:eastAsia="Times New Roman" w:cstheme="minorHAnsi"/>
                <w:sz w:val="24"/>
                <w:szCs w:val="24"/>
                <w:lang w:eastAsia="pl-PL"/>
              </w:rPr>
              <w:t>11</w:t>
            </w:r>
          </w:p>
        </w:tc>
      </w:tr>
      <w:tr w:rsidR="005F63BA" w:rsidRPr="00870A85" w14:paraId="259EE927" w14:textId="77777777" w:rsidTr="006549BA">
        <w:tc>
          <w:tcPr>
            <w:tcW w:w="1708" w:type="dxa"/>
            <w:vAlign w:val="center"/>
          </w:tcPr>
          <w:p w14:paraId="7767AD48" w14:textId="77777777" w:rsidR="005F63BA" w:rsidRPr="00870A85" w:rsidRDefault="005F63BA" w:rsidP="00020ED9">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NK D</w:t>
            </w:r>
          </w:p>
        </w:tc>
        <w:tc>
          <w:tcPr>
            <w:tcW w:w="272" w:type="dxa"/>
            <w:vAlign w:val="center"/>
          </w:tcPr>
          <w:p w14:paraId="5F6FABE6" w14:textId="77777777" w:rsidR="005F63BA" w:rsidRPr="00870A85" w:rsidRDefault="005F63BA" w:rsidP="00020ED9">
            <w:pPr>
              <w:spacing w:line="276" w:lineRule="auto"/>
              <w:jc w:val="center"/>
              <w:rPr>
                <w:rFonts w:eastAsia="Times New Roman" w:cstheme="minorHAnsi"/>
                <w:sz w:val="24"/>
                <w:szCs w:val="24"/>
                <w:lang w:eastAsia="pl-PL"/>
              </w:rPr>
            </w:pPr>
          </w:p>
        </w:tc>
        <w:tc>
          <w:tcPr>
            <w:tcW w:w="2551" w:type="dxa"/>
            <w:vAlign w:val="center"/>
          </w:tcPr>
          <w:p w14:paraId="5A22836D" w14:textId="24FB3CED" w:rsidR="005F63BA" w:rsidRPr="00870A85" w:rsidRDefault="00020ED9" w:rsidP="00020ED9">
            <w:pPr>
              <w:spacing w:line="276" w:lineRule="auto"/>
              <w:jc w:val="center"/>
              <w:rPr>
                <w:rFonts w:eastAsia="Times New Roman" w:cstheme="minorHAnsi"/>
                <w:sz w:val="24"/>
                <w:szCs w:val="24"/>
                <w:lang w:eastAsia="pl-PL"/>
              </w:rPr>
            </w:pPr>
            <w:r>
              <w:rPr>
                <w:rFonts w:eastAsia="Times New Roman" w:cstheme="minorHAnsi"/>
                <w:sz w:val="24"/>
                <w:szCs w:val="24"/>
                <w:lang w:eastAsia="pl-PL"/>
              </w:rPr>
              <w:t>31</w:t>
            </w:r>
          </w:p>
        </w:tc>
        <w:tc>
          <w:tcPr>
            <w:tcW w:w="2268" w:type="dxa"/>
            <w:vAlign w:val="center"/>
          </w:tcPr>
          <w:p w14:paraId="7918C383" w14:textId="2431CAEF" w:rsidR="005F63BA" w:rsidRPr="00870A85" w:rsidRDefault="00020ED9" w:rsidP="00020ED9">
            <w:pPr>
              <w:spacing w:line="276" w:lineRule="auto"/>
              <w:jc w:val="center"/>
              <w:rPr>
                <w:rFonts w:eastAsia="Times New Roman" w:cstheme="minorHAnsi"/>
                <w:sz w:val="24"/>
                <w:szCs w:val="24"/>
                <w:lang w:eastAsia="pl-PL"/>
              </w:rPr>
            </w:pPr>
            <w:r>
              <w:rPr>
                <w:rFonts w:eastAsia="Times New Roman" w:cstheme="minorHAnsi"/>
                <w:sz w:val="24"/>
                <w:szCs w:val="24"/>
                <w:lang w:eastAsia="pl-PL"/>
              </w:rPr>
              <w:t>23</w:t>
            </w:r>
          </w:p>
        </w:tc>
        <w:tc>
          <w:tcPr>
            <w:tcW w:w="2263" w:type="dxa"/>
            <w:vAlign w:val="center"/>
          </w:tcPr>
          <w:p w14:paraId="46116D67" w14:textId="69AC08D6" w:rsidR="005F63BA" w:rsidRPr="00870A85" w:rsidRDefault="006549BA" w:rsidP="00020ED9">
            <w:pPr>
              <w:spacing w:line="276" w:lineRule="auto"/>
              <w:jc w:val="center"/>
              <w:rPr>
                <w:rFonts w:eastAsia="Times New Roman" w:cstheme="minorHAnsi"/>
                <w:sz w:val="24"/>
                <w:szCs w:val="24"/>
                <w:lang w:eastAsia="pl-PL"/>
              </w:rPr>
            </w:pPr>
            <w:r>
              <w:rPr>
                <w:rFonts w:eastAsia="Times New Roman" w:cstheme="minorHAnsi"/>
                <w:sz w:val="24"/>
                <w:szCs w:val="24"/>
                <w:lang w:eastAsia="pl-PL"/>
              </w:rPr>
              <w:t>6</w:t>
            </w:r>
          </w:p>
        </w:tc>
      </w:tr>
    </w:tbl>
    <w:p w14:paraId="5C6343C0" w14:textId="6A32A341" w:rsidR="005F63BA" w:rsidRPr="00870A85" w:rsidRDefault="00AA6B4C" w:rsidP="005F63BA">
      <w:pPr>
        <w:spacing w:after="0" w:line="276" w:lineRule="auto"/>
        <w:rPr>
          <w:rFonts w:eastAsia="Times New Roman" w:cstheme="minorHAnsi"/>
          <w:sz w:val="16"/>
          <w:szCs w:val="16"/>
          <w:lang w:eastAsia="pl-PL"/>
        </w:rPr>
      </w:pPr>
      <w:r w:rsidRPr="007C7B12">
        <w:rPr>
          <w:rFonts w:eastAsia="Times New Roman" w:cstheme="minorHAnsi"/>
          <w:sz w:val="16"/>
          <w:szCs w:val="16"/>
          <w:lang w:eastAsia="pl-PL"/>
        </w:rPr>
        <w:t>Źródło: Opracowanie własn</w:t>
      </w:r>
      <w:r w:rsidRPr="00870A85">
        <w:rPr>
          <w:rFonts w:eastAsia="Times New Roman" w:cstheme="minorHAnsi"/>
          <w:sz w:val="16"/>
          <w:szCs w:val="16"/>
          <w:lang w:eastAsia="pl-PL"/>
        </w:rPr>
        <w:t>e</w:t>
      </w:r>
    </w:p>
    <w:p w14:paraId="33ADF26B" w14:textId="77777777" w:rsidR="00AA6B4C" w:rsidRPr="006549BA" w:rsidRDefault="00AA6B4C" w:rsidP="005F63BA">
      <w:pPr>
        <w:spacing w:after="0" w:line="276" w:lineRule="auto"/>
        <w:rPr>
          <w:rFonts w:eastAsia="Times New Roman" w:cstheme="minorHAnsi"/>
          <w:sz w:val="24"/>
          <w:szCs w:val="24"/>
          <w:lang w:eastAsia="pl-PL"/>
        </w:rPr>
      </w:pPr>
    </w:p>
    <w:p w14:paraId="672AFAA2" w14:textId="51EF72EF" w:rsidR="005F63BA" w:rsidRPr="006549BA" w:rsidRDefault="005F63BA" w:rsidP="005F63BA">
      <w:pPr>
        <w:spacing w:after="0" w:line="276" w:lineRule="auto"/>
        <w:jc w:val="both"/>
        <w:rPr>
          <w:rFonts w:eastAsia="Times New Roman" w:cstheme="minorHAnsi"/>
          <w:sz w:val="24"/>
          <w:szCs w:val="24"/>
          <w:lang w:eastAsia="pl-PL"/>
        </w:rPr>
      </w:pPr>
      <w:r w:rsidRPr="006549BA">
        <w:rPr>
          <w:rFonts w:eastAsia="Times New Roman" w:cstheme="minorHAnsi"/>
          <w:sz w:val="24"/>
          <w:szCs w:val="24"/>
          <w:lang w:eastAsia="pl-PL"/>
        </w:rPr>
        <w:t>Z powyższej tabe</w:t>
      </w:r>
      <w:r w:rsidR="006549BA" w:rsidRPr="006549BA">
        <w:rPr>
          <w:rFonts w:eastAsia="Times New Roman" w:cstheme="minorHAnsi"/>
          <w:sz w:val="24"/>
          <w:szCs w:val="24"/>
          <w:lang w:eastAsia="pl-PL"/>
        </w:rPr>
        <w:t>li wynika, że w 2019</w:t>
      </w:r>
      <w:r w:rsidRPr="006549BA">
        <w:rPr>
          <w:rFonts w:eastAsia="Times New Roman" w:cstheme="minorHAnsi"/>
          <w:sz w:val="24"/>
          <w:szCs w:val="24"/>
          <w:lang w:eastAsia="pl-PL"/>
        </w:rPr>
        <w:t xml:space="preserve"> roku sporządzono najwięcej Niebieskich Kart. Od 201</w:t>
      </w:r>
      <w:r w:rsidR="006549BA" w:rsidRPr="006549BA">
        <w:rPr>
          <w:rFonts w:eastAsia="Times New Roman" w:cstheme="minorHAnsi"/>
          <w:sz w:val="24"/>
          <w:szCs w:val="24"/>
          <w:lang w:eastAsia="pl-PL"/>
        </w:rPr>
        <w:t>9</w:t>
      </w:r>
      <w:r w:rsidRPr="006549BA">
        <w:rPr>
          <w:rFonts w:eastAsia="Times New Roman" w:cstheme="minorHAnsi"/>
          <w:sz w:val="24"/>
          <w:szCs w:val="24"/>
          <w:lang w:eastAsia="pl-PL"/>
        </w:rPr>
        <w:t xml:space="preserve"> roku widoczny jest spadek, co może być wynikiem zwiększenia świadomości </w:t>
      </w:r>
      <w:r w:rsidR="006549BA" w:rsidRPr="006549BA">
        <w:rPr>
          <w:rFonts w:eastAsia="Times New Roman" w:cstheme="minorHAnsi"/>
          <w:sz w:val="24"/>
          <w:szCs w:val="24"/>
          <w:lang w:eastAsia="pl-PL"/>
        </w:rPr>
        <w:t xml:space="preserve">osób doświadczających przemocy. </w:t>
      </w:r>
      <w:r w:rsidRPr="006549BA">
        <w:rPr>
          <w:rFonts w:eastAsia="Times New Roman" w:cstheme="minorHAnsi"/>
          <w:sz w:val="24"/>
          <w:szCs w:val="24"/>
          <w:lang w:eastAsia="pl-PL"/>
        </w:rPr>
        <w:t>Osoby te wcześniej podejmują działania i zwracają się o pomoc do prawnika, psychologa czy terapeuty, nie dopuszczając tym samym do eskalacji przemocy.</w:t>
      </w:r>
    </w:p>
    <w:p w14:paraId="76DE098A" w14:textId="77777777" w:rsidR="005F63BA" w:rsidRPr="00870A85" w:rsidRDefault="005F63BA" w:rsidP="005F63BA">
      <w:pPr>
        <w:spacing w:after="0" w:line="276" w:lineRule="auto"/>
        <w:jc w:val="both"/>
        <w:rPr>
          <w:rFonts w:eastAsia="Times New Roman" w:cstheme="minorHAnsi"/>
          <w:sz w:val="24"/>
          <w:szCs w:val="24"/>
          <w:lang w:eastAsia="pl-PL"/>
        </w:rPr>
      </w:pPr>
    </w:p>
    <w:p w14:paraId="3F20FA87" w14:textId="77777777" w:rsidR="005F63BA" w:rsidRPr="00870A85" w:rsidRDefault="005F63BA" w:rsidP="005F63BA">
      <w:pPr>
        <w:spacing w:after="0" w:line="276" w:lineRule="auto"/>
        <w:jc w:val="both"/>
        <w:rPr>
          <w:rFonts w:eastAsia="Times New Roman" w:cstheme="minorHAnsi"/>
          <w:sz w:val="24"/>
          <w:szCs w:val="24"/>
          <w:lang w:eastAsia="pl-PL"/>
        </w:rPr>
      </w:pPr>
      <w:r w:rsidRPr="007C7B12">
        <w:rPr>
          <w:rFonts w:eastAsia="Times New Roman" w:cstheme="minorHAnsi"/>
          <w:sz w:val="24"/>
          <w:szCs w:val="24"/>
          <w:lang w:eastAsia="pl-PL"/>
        </w:rPr>
        <w:t>Zgodnie z ustawą o przeciwdziałaniu przemocy osobami upoważnionymi do podejmowania</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czynności w ramach procedury „Niebieskie Karty” są przedstawiciele: jednostek</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organizacyjnych pomocy społecznej, gminnych komisji rozwiązywania problemów</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alkoholowych, Policji, oświaty i ochrony zdrowia. Poniższa tabela i wykres przedstawią</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procentowy udział poszczególnych przedstawicieli instytucji wszczynających procedurę</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„Niebieskie Karty”</w:t>
      </w:r>
    </w:p>
    <w:p w14:paraId="6F37EF92" w14:textId="77777777" w:rsidR="005F63BA" w:rsidRPr="00870A85" w:rsidRDefault="005F63BA" w:rsidP="005F63BA">
      <w:pPr>
        <w:spacing w:after="0" w:line="276" w:lineRule="auto"/>
        <w:rPr>
          <w:rFonts w:eastAsia="Times New Roman" w:cstheme="minorHAnsi"/>
          <w:sz w:val="24"/>
          <w:szCs w:val="24"/>
          <w:lang w:eastAsia="pl-PL"/>
        </w:rPr>
      </w:pPr>
    </w:p>
    <w:p w14:paraId="4FEEAEC5" w14:textId="077C2BDD" w:rsidR="005F63BA" w:rsidRPr="00870A85" w:rsidRDefault="005F63BA" w:rsidP="005F63BA">
      <w:pPr>
        <w:spacing w:after="0" w:line="276" w:lineRule="auto"/>
        <w:rPr>
          <w:rFonts w:eastAsia="Times New Roman" w:cstheme="minorHAnsi"/>
          <w:sz w:val="16"/>
          <w:szCs w:val="16"/>
          <w:lang w:eastAsia="pl-PL"/>
        </w:rPr>
      </w:pPr>
      <w:r w:rsidRPr="007C7B12">
        <w:rPr>
          <w:rFonts w:eastAsia="Times New Roman" w:cstheme="minorHAnsi"/>
          <w:sz w:val="24"/>
          <w:szCs w:val="24"/>
          <w:lang w:eastAsia="pl-PL"/>
        </w:rPr>
        <w:t>Tabela 2. Instytucje zakładające Niebieskie Karty</w:t>
      </w:r>
      <w:r w:rsidRPr="007C7B12">
        <w:rPr>
          <w:rFonts w:eastAsia="Times New Roman" w:cstheme="minorHAnsi"/>
          <w:sz w:val="24"/>
          <w:szCs w:val="24"/>
          <w:lang w:eastAsia="pl-PL"/>
        </w:rPr>
        <w:br/>
      </w:r>
    </w:p>
    <w:tbl>
      <w:tblPr>
        <w:tblStyle w:val="Tabela-Siatka"/>
        <w:tblW w:w="0" w:type="auto"/>
        <w:tblLook w:val="04A0" w:firstRow="1" w:lastRow="0" w:firstColumn="1" w:lastColumn="0" w:noHBand="0" w:noVBand="1"/>
      </w:tblPr>
      <w:tblGrid>
        <w:gridCol w:w="1769"/>
        <w:gridCol w:w="1533"/>
        <w:gridCol w:w="1463"/>
        <w:gridCol w:w="1593"/>
        <w:gridCol w:w="1352"/>
        <w:gridCol w:w="1352"/>
      </w:tblGrid>
      <w:tr w:rsidR="005F63BA" w:rsidRPr="00870A85" w14:paraId="2DD5496A" w14:textId="77777777" w:rsidTr="00020ED9">
        <w:tc>
          <w:tcPr>
            <w:tcW w:w="1769" w:type="dxa"/>
          </w:tcPr>
          <w:p w14:paraId="12B3A9CA" w14:textId="77777777" w:rsidR="005F63BA" w:rsidRPr="00870A85" w:rsidRDefault="005F63BA" w:rsidP="003D3733">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Lata\instytucja</w:t>
            </w:r>
          </w:p>
        </w:tc>
        <w:tc>
          <w:tcPr>
            <w:tcW w:w="1533" w:type="dxa"/>
          </w:tcPr>
          <w:p w14:paraId="11856548" w14:textId="77777777" w:rsidR="005F63BA" w:rsidRPr="00870A85" w:rsidRDefault="005F63BA" w:rsidP="003D3733">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Policja</w:t>
            </w:r>
          </w:p>
        </w:tc>
        <w:tc>
          <w:tcPr>
            <w:tcW w:w="1463" w:type="dxa"/>
          </w:tcPr>
          <w:p w14:paraId="458B25CA" w14:textId="77777777" w:rsidR="005F63BA" w:rsidRPr="00870A85" w:rsidRDefault="005F63BA" w:rsidP="003D3733">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OPS</w:t>
            </w:r>
          </w:p>
        </w:tc>
        <w:tc>
          <w:tcPr>
            <w:tcW w:w="1593" w:type="dxa"/>
          </w:tcPr>
          <w:p w14:paraId="06359DCA" w14:textId="77777777" w:rsidR="005F63BA" w:rsidRPr="00870A85" w:rsidRDefault="005F63BA" w:rsidP="003D3733">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Ochrona zdrowia</w:t>
            </w:r>
          </w:p>
        </w:tc>
        <w:tc>
          <w:tcPr>
            <w:tcW w:w="1352" w:type="dxa"/>
          </w:tcPr>
          <w:p w14:paraId="51F2F4F8" w14:textId="77777777" w:rsidR="005F63BA" w:rsidRPr="00870A85" w:rsidRDefault="005F63BA" w:rsidP="003D3733">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GKRPA</w:t>
            </w:r>
          </w:p>
        </w:tc>
        <w:tc>
          <w:tcPr>
            <w:tcW w:w="1352" w:type="dxa"/>
          </w:tcPr>
          <w:p w14:paraId="70ACBCD6" w14:textId="77777777" w:rsidR="005F63BA" w:rsidRPr="00870A85" w:rsidRDefault="005F63BA" w:rsidP="003D3733">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Oświata</w:t>
            </w:r>
          </w:p>
        </w:tc>
      </w:tr>
      <w:tr w:rsidR="005F63BA" w:rsidRPr="00870A85" w14:paraId="01F7012D" w14:textId="77777777" w:rsidTr="00020ED9">
        <w:tc>
          <w:tcPr>
            <w:tcW w:w="1769" w:type="dxa"/>
          </w:tcPr>
          <w:p w14:paraId="7742C1EF" w14:textId="77777777" w:rsidR="005F63BA" w:rsidRPr="00870A85" w:rsidRDefault="005F63BA" w:rsidP="003D3733">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2019</w:t>
            </w:r>
          </w:p>
        </w:tc>
        <w:tc>
          <w:tcPr>
            <w:tcW w:w="1533" w:type="dxa"/>
          </w:tcPr>
          <w:p w14:paraId="5716EF60" w14:textId="188751D3" w:rsidR="005F63BA" w:rsidRPr="00870A85" w:rsidRDefault="00D85532"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43</w:t>
            </w:r>
          </w:p>
        </w:tc>
        <w:tc>
          <w:tcPr>
            <w:tcW w:w="1463" w:type="dxa"/>
          </w:tcPr>
          <w:p w14:paraId="25EA11F7" w14:textId="1A5AD66F" w:rsidR="005F63BA" w:rsidRPr="00870A85" w:rsidRDefault="00D85532"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c>
          <w:tcPr>
            <w:tcW w:w="1593" w:type="dxa"/>
          </w:tcPr>
          <w:p w14:paraId="1FBFED46" w14:textId="29E11E71" w:rsidR="005F63BA" w:rsidRPr="00870A85" w:rsidRDefault="00D85532"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c>
          <w:tcPr>
            <w:tcW w:w="1352" w:type="dxa"/>
          </w:tcPr>
          <w:p w14:paraId="20FE6748" w14:textId="3C599EC8" w:rsidR="005F63BA" w:rsidRPr="00870A85" w:rsidRDefault="00D85532"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c>
          <w:tcPr>
            <w:tcW w:w="1352" w:type="dxa"/>
          </w:tcPr>
          <w:p w14:paraId="5ACCE842" w14:textId="552D2E4E" w:rsidR="005F63BA" w:rsidRPr="00870A85" w:rsidRDefault="00D85532"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r>
      <w:tr w:rsidR="005F63BA" w:rsidRPr="00870A85" w14:paraId="67E1DBCD" w14:textId="77777777" w:rsidTr="00020ED9">
        <w:tc>
          <w:tcPr>
            <w:tcW w:w="1769" w:type="dxa"/>
          </w:tcPr>
          <w:p w14:paraId="7BF4BC9D" w14:textId="77777777" w:rsidR="005F63BA" w:rsidRPr="00870A85" w:rsidRDefault="005F63BA" w:rsidP="003D3733">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2020</w:t>
            </w:r>
          </w:p>
        </w:tc>
        <w:tc>
          <w:tcPr>
            <w:tcW w:w="1533" w:type="dxa"/>
          </w:tcPr>
          <w:p w14:paraId="76F4C5C0" w14:textId="0D586E1D" w:rsidR="005F63BA" w:rsidRPr="00870A85" w:rsidRDefault="008F0EBE"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34</w:t>
            </w:r>
          </w:p>
        </w:tc>
        <w:tc>
          <w:tcPr>
            <w:tcW w:w="1463" w:type="dxa"/>
          </w:tcPr>
          <w:p w14:paraId="27534B1E" w14:textId="09963BA5" w:rsidR="005F63BA" w:rsidRPr="00870A85" w:rsidRDefault="006D3048"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9</w:t>
            </w:r>
          </w:p>
        </w:tc>
        <w:tc>
          <w:tcPr>
            <w:tcW w:w="1593" w:type="dxa"/>
          </w:tcPr>
          <w:p w14:paraId="417574D2" w14:textId="1089A864" w:rsidR="005F63BA" w:rsidRPr="00870A85" w:rsidRDefault="006D3048"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c>
          <w:tcPr>
            <w:tcW w:w="1352" w:type="dxa"/>
          </w:tcPr>
          <w:p w14:paraId="520F7B99" w14:textId="0C0DB483" w:rsidR="005F63BA" w:rsidRPr="00870A85" w:rsidRDefault="006D3048"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c>
          <w:tcPr>
            <w:tcW w:w="1352" w:type="dxa"/>
          </w:tcPr>
          <w:p w14:paraId="37057838" w14:textId="04D2B134" w:rsidR="005F63BA" w:rsidRPr="00870A85" w:rsidRDefault="006D3048"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r>
      <w:tr w:rsidR="005F63BA" w:rsidRPr="00870A85" w14:paraId="2E5FF7A3" w14:textId="77777777" w:rsidTr="00020ED9">
        <w:tc>
          <w:tcPr>
            <w:tcW w:w="1769" w:type="dxa"/>
          </w:tcPr>
          <w:p w14:paraId="5EBA310C" w14:textId="77777777" w:rsidR="005F63BA" w:rsidRPr="00870A85" w:rsidRDefault="005F63BA" w:rsidP="003D3733">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2021</w:t>
            </w:r>
          </w:p>
        </w:tc>
        <w:tc>
          <w:tcPr>
            <w:tcW w:w="1533" w:type="dxa"/>
          </w:tcPr>
          <w:p w14:paraId="27F87094" w14:textId="7B38EC0E" w:rsidR="005F63BA" w:rsidRPr="00870A85" w:rsidRDefault="006D3048"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34</w:t>
            </w:r>
          </w:p>
        </w:tc>
        <w:tc>
          <w:tcPr>
            <w:tcW w:w="1463" w:type="dxa"/>
          </w:tcPr>
          <w:p w14:paraId="0103A1BB" w14:textId="51C4D42A" w:rsidR="005F63BA" w:rsidRPr="00870A85" w:rsidRDefault="006D3048"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c>
          <w:tcPr>
            <w:tcW w:w="1593" w:type="dxa"/>
          </w:tcPr>
          <w:p w14:paraId="03602CBF" w14:textId="070C2B80" w:rsidR="005F63BA" w:rsidRPr="00870A85" w:rsidRDefault="006D3048"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c>
          <w:tcPr>
            <w:tcW w:w="1352" w:type="dxa"/>
          </w:tcPr>
          <w:p w14:paraId="1BA15C81" w14:textId="78ED719D" w:rsidR="005F63BA" w:rsidRPr="00870A85" w:rsidRDefault="006D3048"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c>
          <w:tcPr>
            <w:tcW w:w="1352" w:type="dxa"/>
          </w:tcPr>
          <w:p w14:paraId="186679EB" w14:textId="482C8301" w:rsidR="005F63BA" w:rsidRPr="00870A85" w:rsidRDefault="006D3048"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r>
    </w:tbl>
    <w:p w14:paraId="774ABA8E" w14:textId="77777777" w:rsidR="00AA6B4C" w:rsidRPr="00870A85" w:rsidRDefault="00AA6B4C" w:rsidP="00AA6B4C">
      <w:pPr>
        <w:spacing w:after="0" w:line="276" w:lineRule="auto"/>
        <w:rPr>
          <w:rFonts w:eastAsia="Times New Roman" w:cstheme="minorHAnsi"/>
          <w:sz w:val="16"/>
          <w:szCs w:val="16"/>
          <w:lang w:eastAsia="pl-PL"/>
        </w:rPr>
      </w:pPr>
      <w:r w:rsidRPr="007C7B12">
        <w:rPr>
          <w:rFonts w:eastAsia="Times New Roman" w:cstheme="minorHAnsi"/>
          <w:sz w:val="16"/>
          <w:szCs w:val="16"/>
          <w:lang w:eastAsia="pl-PL"/>
        </w:rPr>
        <w:t>Źródło: Opracowanie własn</w:t>
      </w:r>
      <w:r w:rsidRPr="00870A85">
        <w:rPr>
          <w:rFonts w:eastAsia="Times New Roman" w:cstheme="minorHAnsi"/>
          <w:sz w:val="16"/>
          <w:szCs w:val="16"/>
          <w:lang w:eastAsia="pl-PL"/>
        </w:rPr>
        <w:t>e</w:t>
      </w:r>
    </w:p>
    <w:p w14:paraId="0B99D78B" w14:textId="224B84B6" w:rsidR="005F63BA" w:rsidRPr="00870A85" w:rsidRDefault="005F63BA" w:rsidP="003C7B7F">
      <w:pPr>
        <w:spacing w:after="0" w:line="276" w:lineRule="auto"/>
        <w:jc w:val="both"/>
        <w:rPr>
          <w:rFonts w:eastAsia="Times New Roman" w:cstheme="minorHAnsi"/>
          <w:sz w:val="24"/>
          <w:szCs w:val="24"/>
          <w:lang w:eastAsia="pl-PL"/>
        </w:rPr>
      </w:pPr>
      <w:r w:rsidRPr="007C7B12">
        <w:rPr>
          <w:rFonts w:eastAsia="Times New Roman" w:cstheme="minorHAnsi"/>
          <w:sz w:val="24"/>
          <w:szCs w:val="24"/>
          <w:lang w:eastAsia="pl-PL"/>
        </w:rPr>
        <w:br/>
        <w:t>W latach 201</w:t>
      </w:r>
      <w:r w:rsidR="008F0EBE">
        <w:rPr>
          <w:rFonts w:eastAsia="Times New Roman" w:cstheme="minorHAnsi"/>
          <w:sz w:val="24"/>
          <w:szCs w:val="24"/>
          <w:lang w:eastAsia="pl-PL"/>
        </w:rPr>
        <w:t>9</w:t>
      </w:r>
      <w:r w:rsidRPr="007C7B12">
        <w:rPr>
          <w:rFonts w:eastAsia="Times New Roman" w:cstheme="minorHAnsi"/>
          <w:sz w:val="24"/>
          <w:szCs w:val="24"/>
          <w:lang w:eastAsia="pl-PL"/>
        </w:rPr>
        <w:t xml:space="preserve"> – 20</w:t>
      </w:r>
      <w:r w:rsidRPr="00870A85">
        <w:rPr>
          <w:rFonts w:eastAsia="Times New Roman" w:cstheme="minorHAnsi"/>
          <w:sz w:val="24"/>
          <w:szCs w:val="24"/>
          <w:lang w:eastAsia="pl-PL"/>
        </w:rPr>
        <w:t>21</w:t>
      </w:r>
      <w:r w:rsidRPr="007C7B12">
        <w:rPr>
          <w:rFonts w:eastAsia="Times New Roman" w:cstheme="minorHAnsi"/>
          <w:sz w:val="24"/>
          <w:szCs w:val="24"/>
          <w:lang w:eastAsia="pl-PL"/>
        </w:rPr>
        <w:t xml:space="preserve"> f</w:t>
      </w:r>
      <w:r w:rsidR="00D85532">
        <w:rPr>
          <w:rFonts w:eastAsia="Times New Roman" w:cstheme="minorHAnsi"/>
          <w:sz w:val="24"/>
          <w:szCs w:val="24"/>
          <w:lang w:eastAsia="pl-PL"/>
        </w:rPr>
        <w:t xml:space="preserve">unkcjonariusze Policji założyli 111 Niebieskich Kart, co stanowi 92,5 </w:t>
      </w:r>
      <w:r w:rsidRPr="007C7B12">
        <w:rPr>
          <w:rFonts w:eastAsia="Times New Roman" w:cstheme="minorHAnsi"/>
          <w:sz w:val="24"/>
          <w:szCs w:val="24"/>
          <w:lang w:eastAsia="pl-PL"/>
        </w:rPr>
        <w:t>%</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wszystkich procedur „Niebieskie Karty”. Pracownicy socjalni Ośrodka Pomocy</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 xml:space="preserve">Społecznej wypełnili </w:t>
      </w:r>
      <w:r w:rsidR="00D85532">
        <w:rPr>
          <w:rFonts w:eastAsia="Times New Roman" w:cstheme="minorHAnsi"/>
          <w:sz w:val="24"/>
          <w:szCs w:val="24"/>
          <w:lang w:eastAsia="pl-PL"/>
        </w:rPr>
        <w:t>9</w:t>
      </w:r>
      <w:r w:rsidRPr="007C7B12">
        <w:rPr>
          <w:rFonts w:eastAsia="Times New Roman" w:cstheme="minorHAnsi"/>
          <w:sz w:val="24"/>
          <w:szCs w:val="24"/>
          <w:lang w:eastAsia="pl-PL"/>
        </w:rPr>
        <w:t xml:space="preserve"> formularzy</w:t>
      </w:r>
      <w:r w:rsidR="00D85532">
        <w:rPr>
          <w:rFonts w:eastAsia="Times New Roman" w:cstheme="minorHAnsi"/>
          <w:sz w:val="24"/>
          <w:szCs w:val="24"/>
          <w:lang w:eastAsia="pl-PL"/>
        </w:rPr>
        <w:t>,</w:t>
      </w:r>
      <w:r w:rsidRPr="007C7B12">
        <w:rPr>
          <w:rFonts w:eastAsia="Times New Roman" w:cstheme="minorHAnsi"/>
          <w:sz w:val="24"/>
          <w:szCs w:val="24"/>
          <w:lang w:eastAsia="pl-PL"/>
        </w:rPr>
        <w:t xml:space="preserve"> co daje </w:t>
      </w:r>
      <w:r w:rsidR="00D85532">
        <w:rPr>
          <w:rFonts w:eastAsia="Times New Roman" w:cstheme="minorHAnsi"/>
          <w:sz w:val="24"/>
          <w:szCs w:val="24"/>
          <w:lang w:eastAsia="pl-PL"/>
        </w:rPr>
        <w:t xml:space="preserve">7,5 </w:t>
      </w:r>
      <w:r w:rsidRPr="007C7B12">
        <w:rPr>
          <w:rFonts w:eastAsia="Times New Roman" w:cstheme="minorHAnsi"/>
          <w:sz w:val="24"/>
          <w:szCs w:val="24"/>
          <w:lang w:eastAsia="pl-PL"/>
        </w:rPr>
        <w:t xml:space="preserve">%. Pracownicy placówek </w:t>
      </w:r>
      <w:r w:rsidRPr="00870A85">
        <w:rPr>
          <w:rFonts w:eastAsia="Times New Roman" w:cstheme="minorHAnsi"/>
          <w:sz w:val="24"/>
          <w:szCs w:val="24"/>
          <w:lang w:eastAsia="pl-PL"/>
        </w:rPr>
        <w:t>ochrony zdrowia</w:t>
      </w:r>
      <w:r w:rsidRPr="007C7B12">
        <w:rPr>
          <w:rFonts w:eastAsia="Times New Roman" w:cstheme="minorHAnsi"/>
          <w:sz w:val="24"/>
          <w:szCs w:val="24"/>
          <w:lang w:eastAsia="pl-PL"/>
        </w:rPr>
        <w:t xml:space="preserve"> </w:t>
      </w:r>
      <w:r w:rsidR="00D85532">
        <w:rPr>
          <w:rFonts w:eastAsia="Times New Roman" w:cstheme="minorHAnsi"/>
          <w:sz w:val="24"/>
          <w:szCs w:val="24"/>
          <w:lang w:eastAsia="pl-PL"/>
        </w:rPr>
        <w:t xml:space="preserve">nie </w:t>
      </w:r>
      <w:r w:rsidRPr="007C7B12">
        <w:rPr>
          <w:rFonts w:eastAsia="Times New Roman" w:cstheme="minorHAnsi"/>
          <w:sz w:val="24"/>
          <w:szCs w:val="24"/>
          <w:lang w:eastAsia="pl-PL"/>
        </w:rPr>
        <w:t>założyli</w:t>
      </w:r>
      <w:r w:rsidRPr="00870A85">
        <w:rPr>
          <w:rFonts w:eastAsia="Times New Roman" w:cstheme="minorHAnsi"/>
          <w:sz w:val="24"/>
          <w:szCs w:val="24"/>
          <w:lang w:eastAsia="pl-PL"/>
        </w:rPr>
        <w:t xml:space="preserve"> </w:t>
      </w:r>
      <w:r w:rsidR="00D85532">
        <w:rPr>
          <w:rFonts w:eastAsia="Times New Roman" w:cstheme="minorHAnsi"/>
          <w:sz w:val="24"/>
          <w:szCs w:val="24"/>
          <w:lang w:eastAsia="pl-PL"/>
        </w:rPr>
        <w:t>żadnej Niebieskiej</w:t>
      </w:r>
      <w:r w:rsidRPr="007C7B12">
        <w:rPr>
          <w:rFonts w:eastAsia="Times New Roman" w:cstheme="minorHAnsi"/>
          <w:sz w:val="24"/>
          <w:szCs w:val="24"/>
          <w:lang w:eastAsia="pl-PL"/>
        </w:rPr>
        <w:t xml:space="preserve"> Kart</w:t>
      </w:r>
      <w:r w:rsidR="00D85532">
        <w:rPr>
          <w:rFonts w:eastAsia="Times New Roman" w:cstheme="minorHAnsi"/>
          <w:sz w:val="24"/>
          <w:szCs w:val="24"/>
          <w:lang w:eastAsia="pl-PL"/>
        </w:rPr>
        <w:t>y</w:t>
      </w:r>
      <w:r w:rsidRPr="007C7B12">
        <w:rPr>
          <w:rFonts w:eastAsia="Times New Roman" w:cstheme="minorHAnsi"/>
          <w:sz w:val="24"/>
          <w:szCs w:val="24"/>
          <w:lang w:eastAsia="pl-PL"/>
        </w:rPr>
        <w:t xml:space="preserve"> </w:t>
      </w:r>
      <w:r w:rsidR="00D85532">
        <w:rPr>
          <w:rFonts w:eastAsia="Times New Roman" w:cstheme="minorHAnsi"/>
          <w:sz w:val="24"/>
          <w:szCs w:val="24"/>
          <w:lang w:eastAsia="pl-PL"/>
        </w:rPr>
        <w:t xml:space="preserve">tak jak </w:t>
      </w:r>
      <w:r w:rsidRPr="00870A85">
        <w:rPr>
          <w:rFonts w:eastAsia="Times New Roman" w:cstheme="minorHAnsi"/>
          <w:sz w:val="24"/>
          <w:szCs w:val="24"/>
          <w:lang w:eastAsia="pl-PL"/>
        </w:rPr>
        <w:t>placówki oświatowe</w:t>
      </w:r>
      <w:r w:rsidR="00D85532">
        <w:rPr>
          <w:rFonts w:eastAsia="Times New Roman" w:cstheme="minorHAnsi"/>
          <w:sz w:val="24"/>
          <w:szCs w:val="24"/>
          <w:lang w:eastAsia="pl-PL"/>
        </w:rPr>
        <w:t xml:space="preserve">. </w:t>
      </w:r>
      <w:r w:rsidRPr="007C7B12">
        <w:rPr>
          <w:rFonts w:eastAsia="Times New Roman" w:cstheme="minorHAnsi"/>
          <w:sz w:val="24"/>
          <w:szCs w:val="24"/>
          <w:lang w:eastAsia="pl-PL"/>
        </w:rPr>
        <w:t>Z powyższych danych wynika</w:t>
      </w:r>
      <w:r w:rsidRPr="00870A85">
        <w:rPr>
          <w:rFonts w:eastAsia="Times New Roman" w:cstheme="minorHAnsi"/>
          <w:sz w:val="24"/>
          <w:szCs w:val="24"/>
          <w:lang w:eastAsia="pl-PL"/>
        </w:rPr>
        <w:t xml:space="preserve">, </w:t>
      </w:r>
      <w:r w:rsidR="00D85532">
        <w:rPr>
          <w:rFonts w:eastAsia="Times New Roman" w:cstheme="minorHAnsi"/>
          <w:sz w:val="24"/>
          <w:szCs w:val="24"/>
          <w:lang w:eastAsia="pl-PL"/>
        </w:rPr>
        <w:t>że Policja</w:t>
      </w:r>
      <w:r w:rsidRPr="007C7B12">
        <w:rPr>
          <w:rFonts w:eastAsia="Times New Roman" w:cstheme="minorHAnsi"/>
          <w:sz w:val="24"/>
          <w:szCs w:val="24"/>
          <w:lang w:eastAsia="pl-PL"/>
        </w:rPr>
        <w:t>, jest instytucją najbardziej aktywną w identyfikacji problemu przemocy w rodzinie</w:t>
      </w:r>
      <w:r w:rsidRPr="00870A85">
        <w:rPr>
          <w:rFonts w:eastAsia="Times New Roman" w:cstheme="minorHAnsi"/>
          <w:sz w:val="24"/>
          <w:szCs w:val="24"/>
          <w:lang w:eastAsia="pl-PL"/>
        </w:rPr>
        <w:t>.</w:t>
      </w:r>
    </w:p>
    <w:p w14:paraId="27EE9B38" w14:textId="77777777" w:rsidR="005F63BA" w:rsidRPr="00870A85" w:rsidRDefault="005F63BA" w:rsidP="005F63BA">
      <w:pPr>
        <w:spacing w:after="0" w:line="276" w:lineRule="auto"/>
        <w:rPr>
          <w:rFonts w:eastAsia="Times New Roman" w:cstheme="minorHAnsi"/>
          <w:sz w:val="24"/>
          <w:szCs w:val="24"/>
          <w:lang w:eastAsia="pl-PL"/>
        </w:rPr>
      </w:pPr>
    </w:p>
    <w:p w14:paraId="07C57985" w14:textId="31B91179" w:rsidR="005F63BA" w:rsidRPr="00870A85" w:rsidRDefault="005F63BA" w:rsidP="005F63BA">
      <w:pPr>
        <w:spacing w:after="0" w:line="276" w:lineRule="auto"/>
        <w:jc w:val="both"/>
        <w:rPr>
          <w:rFonts w:eastAsia="Times New Roman" w:cstheme="minorHAnsi"/>
          <w:sz w:val="24"/>
          <w:szCs w:val="24"/>
          <w:lang w:eastAsia="pl-PL"/>
        </w:rPr>
      </w:pPr>
      <w:r w:rsidRPr="007C7B12">
        <w:rPr>
          <w:rFonts w:eastAsia="Times New Roman" w:cstheme="minorHAnsi"/>
          <w:sz w:val="24"/>
          <w:szCs w:val="24"/>
          <w:lang w:eastAsia="pl-PL"/>
        </w:rPr>
        <w:t>W Krajowym Programie Przeciwdziałania Przemocy w Rodzinie na lata 2014-2020</w:t>
      </w:r>
      <w:r w:rsidRPr="00870A85">
        <w:rPr>
          <w:rFonts w:eastAsia="Times New Roman" w:cstheme="minorHAnsi"/>
          <w:sz w:val="24"/>
          <w:szCs w:val="24"/>
          <w:lang w:eastAsia="pl-PL"/>
        </w:rPr>
        <w:t xml:space="preserve"> </w:t>
      </w:r>
      <w:r w:rsidR="008D556C" w:rsidRPr="00870A85">
        <w:rPr>
          <w:rFonts w:eastAsia="Times New Roman" w:cstheme="minorHAnsi"/>
          <w:sz w:val="24"/>
          <w:szCs w:val="24"/>
          <w:lang w:eastAsia="pl-PL"/>
        </w:rPr>
        <w:t xml:space="preserve">oraz </w:t>
      </w:r>
      <w:r w:rsidR="00D85532">
        <w:rPr>
          <w:rFonts w:eastAsia="Times New Roman" w:cstheme="minorHAnsi"/>
          <w:sz w:val="24"/>
          <w:szCs w:val="24"/>
          <w:lang w:eastAsia="pl-PL"/>
        </w:rPr>
        <w:t xml:space="preserve">                               </w:t>
      </w:r>
      <w:r w:rsidR="008D556C" w:rsidRPr="00870A85">
        <w:rPr>
          <w:rFonts w:eastAsia="Times New Roman" w:cstheme="minorHAnsi"/>
          <w:sz w:val="24"/>
          <w:szCs w:val="24"/>
          <w:lang w:eastAsia="pl-PL"/>
        </w:rPr>
        <w:t>w</w:t>
      </w:r>
      <w:r w:rsidR="008D556C" w:rsidRPr="007C7B12">
        <w:rPr>
          <w:rFonts w:eastAsia="Times New Roman" w:cstheme="minorHAnsi"/>
          <w:sz w:val="24"/>
          <w:szCs w:val="24"/>
          <w:lang w:eastAsia="pl-PL"/>
        </w:rPr>
        <w:t xml:space="preserve"> Krajowym Programie Przeciwdziałania Przemocy w Rodzinie na </w:t>
      </w:r>
      <w:r w:rsidR="008D556C" w:rsidRPr="00870A85">
        <w:rPr>
          <w:rFonts w:eastAsia="Times New Roman" w:cstheme="minorHAnsi"/>
          <w:sz w:val="24"/>
          <w:szCs w:val="24"/>
          <w:lang w:eastAsia="pl-PL"/>
        </w:rPr>
        <w:t xml:space="preserve">rok 2021 </w:t>
      </w:r>
      <w:r w:rsidRPr="007C7B12">
        <w:rPr>
          <w:rFonts w:eastAsia="Times New Roman" w:cstheme="minorHAnsi"/>
          <w:sz w:val="24"/>
          <w:szCs w:val="24"/>
          <w:lang w:eastAsia="pl-PL"/>
        </w:rPr>
        <w:t xml:space="preserve">przedstawione zostały </w:t>
      </w:r>
      <w:r w:rsidRPr="007C7B12">
        <w:rPr>
          <w:rFonts w:eastAsia="Times New Roman" w:cstheme="minorHAnsi"/>
          <w:sz w:val="24"/>
          <w:szCs w:val="24"/>
          <w:lang w:eastAsia="pl-PL"/>
        </w:rPr>
        <w:lastRenderedPageBreak/>
        <w:t>przyczyny sprzyjające stosowaniu przemocy w rodzinie. Są tą między</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innymi normy społeczne</w:t>
      </w:r>
      <w:r w:rsidR="00D85532">
        <w:rPr>
          <w:rFonts w:eastAsia="Times New Roman" w:cstheme="minorHAnsi"/>
          <w:sz w:val="24"/>
          <w:szCs w:val="24"/>
          <w:lang w:eastAsia="pl-PL"/>
        </w:rPr>
        <w:t xml:space="preserve">                    </w:t>
      </w:r>
      <w:r w:rsidRPr="007C7B12">
        <w:rPr>
          <w:rFonts w:eastAsia="Times New Roman" w:cstheme="minorHAnsi"/>
          <w:sz w:val="24"/>
          <w:szCs w:val="24"/>
          <w:lang w:eastAsia="pl-PL"/>
        </w:rPr>
        <w:t xml:space="preserve"> i kulturowe przyjęte w danym środowisku, gdzie istnieje silne</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społeczne przyzwolenie na stosowanie przemocy wobec najbliższych, a w szczególności wobec</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kobiet i dzieci. Wpływ na stosowanie przemocy ma również dziedziczenie wzorca przemocy z</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rodziny pochodzenia. Dzieci wychowujące się w rodzinach z problemem przemocy</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przyswajają zachowania dorosłych, których są świadkami lub ofiarami. Uczą się, że</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 xml:space="preserve">najlepszym i najbardziej skutecznym sposobem </w:t>
      </w:r>
      <w:r w:rsidR="00D85532">
        <w:rPr>
          <w:rFonts w:eastAsia="Times New Roman" w:cstheme="minorHAnsi"/>
          <w:sz w:val="24"/>
          <w:szCs w:val="24"/>
          <w:lang w:eastAsia="pl-PL"/>
        </w:rPr>
        <w:t xml:space="preserve">                                   </w:t>
      </w:r>
      <w:r w:rsidRPr="007C7B12">
        <w:rPr>
          <w:rFonts w:eastAsia="Times New Roman" w:cstheme="minorHAnsi"/>
          <w:sz w:val="24"/>
          <w:szCs w:val="24"/>
          <w:lang w:eastAsia="pl-PL"/>
        </w:rPr>
        <w:t>w rozwiązywaniu konfliktów jest przemoc.</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Wpływ na stosowanie przemocy w rodzinie może mieć także uzależnienie/nadużywanie</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alkoholu. Wielu sprawców przemocy w chwili popełniania czynu jest pod wpływem alkoholu.</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Alkohol osłabia kontrolę nad zachowaniem i zwiększa prawdopodobieństwo reagowania</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złością i gniewem na trudności oraz niepowodzenia życiowe. Co ważne, uzależnienie od</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alkoholu nie zwalnia z odpowiedzialności za swoje czyny, mimo, ze sprawcy często</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usprawiedliwiają swoje zachowanie tym, że byli nietrzeźwi.</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Poniższa tabela oraz wykres obrazują skalę występowania problemu alkoholowego w</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rodzinach, gdzie została założona procedura „Niebieskie Karty”.</w:t>
      </w:r>
    </w:p>
    <w:p w14:paraId="77098579" w14:textId="77777777" w:rsidR="005F63BA" w:rsidRPr="00870A85" w:rsidRDefault="005F63BA" w:rsidP="005F63BA">
      <w:pPr>
        <w:spacing w:after="0" w:line="276" w:lineRule="auto"/>
        <w:rPr>
          <w:rFonts w:eastAsia="Times New Roman" w:cstheme="minorHAnsi"/>
          <w:sz w:val="24"/>
          <w:szCs w:val="24"/>
          <w:lang w:eastAsia="pl-PL"/>
        </w:rPr>
      </w:pPr>
    </w:p>
    <w:p w14:paraId="43527854" w14:textId="651D7E67" w:rsidR="005F63BA" w:rsidRPr="00870A85" w:rsidRDefault="005F63BA" w:rsidP="005F63BA">
      <w:pPr>
        <w:spacing w:after="0" w:line="276" w:lineRule="auto"/>
        <w:rPr>
          <w:rFonts w:eastAsia="Times New Roman" w:cstheme="minorHAnsi"/>
          <w:sz w:val="24"/>
          <w:szCs w:val="24"/>
          <w:lang w:eastAsia="pl-PL"/>
        </w:rPr>
      </w:pPr>
      <w:r w:rsidRPr="007C7B12">
        <w:rPr>
          <w:rFonts w:eastAsia="Times New Roman" w:cstheme="minorHAnsi"/>
          <w:sz w:val="24"/>
          <w:szCs w:val="24"/>
          <w:lang w:eastAsia="pl-PL"/>
        </w:rPr>
        <w:t>Tabela 3 Problem alkoholowy w rodzinach dotkniętych przemocą</w:t>
      </w:r>
    </w:p>
    <w:tbl>
      <w:tblPr>
        <w:tblStyle w:val="Tabela-Siatka"/>
        <w:tblW w:w="0" w:type="auto"/>
        <w:tblLook w:val="04A0" w:firstRow="1" w:lastRow="0" w:firstColumn="1" w:lastColumn="0" w:noHBand="0" w:noVBand="1"/>
      </w:tblPr>
      <w:tblGrid>
        <w:gridCol w:w="3020"/>
        <w:gridCol w:w="3021"/>
        <w:gridCol w:w="3021"/>
      </w:tblGrid>
      <w:tr w:rsidR="005F63BA" w:rsidRPr="00870A85" w14:paraId="7067DEF8" w14:textId="77777777" w:rsidTr="00020ED9">
        <w:tc>
          <w:tcPr>
            <w:tcW w:w="3020" w:type="dxa"/>
          </w:tcPr>
          <w:p w14:paraId="0227C786" w14:textId="72AD8BE4" w:rsidR="005F63BA" w:rsidRPr="00870A85" w:rsidRDefault="005F63BA" w:rsidP="003D3733">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Rok\</w:t>
            </w:r>
            <w:r w:rsidR="00AA6B4C" w:rsidRPr="00870A85">
              <w:rPr>
                <w:rFonts w:eastAsia="Times New Roman" w:cstheme="minorHAnsi"/>
                <w:sz w:val="24"/>
                <w:szCs w:val="24"/>
                <w:lang w:eastAsia="pl-PL"/>
              </w:rPr>
              <w:t>L</w:t>
            </w:r>
            <w:r w:rsidRPr="00870A85">
              <w:rPr>
                <w:rFonts w:eastAsia="Times New Roman" w:cstheme="minorHAnsi"/>
                <w:sz w:val="24"/>
                <w:szCs w:val="24"/>
                <w:lang w:eastAsia="pl-PL"/>
              </w:rPr>
              <w:t>iczba rodzin</w:t>
            </w:r>
          </w:p>
        </w:tc>
        <w:tc>
          <w:tcPr>
            <w:tcW w:w="3021" w:type="dxa"/>
          </w:tcPr>
          <w:p w14:paraId="4B1E2164" w14:textId="77777777" w:rsidR="005F63BA" w:rsidRPr="00870A85" w:rsidRDefault="005F63BA" w:rsidP="003D3733">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Liczba rodzin z założoną</w:t>
            </w:r>
          </w:p>
          <w:p w14:paraId="5DF3DEA2" w14:textId="77777777" w:rsidR="005F63BA" w:rsidRPr="00870A85" w:rsidRDefault="005F63BA" w:rsidP="003D3733">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Niebieską Kartą</w:t>
            </w:r>
          </w:p>
        </w:tc>
        <w:tc>
          <w:tcPr>
            <w:tcW w:w="3021" w:type="dxa"/>
          </w:tcPr>
          <w:p w14:paraId="6FB0CD82" w14:textId="77777777" w:rsidR="005F63BA" w:rsidRPr="00870A85" w:rsidRDefault="005F63BA" w:rsidP="003D3733">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W tym z problemem</w:t>
            </w:r>
          </w:p>
          <w:p w14:paraId="6CC8DA34" w14:textId="77777777" w:rsidR="005F63BA" w:rsidRPr="00870A85" w:rsidRDefault="005F63BA" w:rsidP="003D3733">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alkoholowym</w:t>
            </w:r>
          </w:p>
        </w:tc>
      </w:tr>
      <w:tr w:rsidR="005F63BA" w:rsidRPr="00870A85" w14:paraId="4698C2DE" w14:textId="77777777" w:rsidTr="00020ED9">
        <w:tc>
          <w:tcPr>
            <w:tcW w:w="3020" w:type="dxa"/>
          </w:tcPr>
          <w:p w14:paraId="4326FB68" w14:textId="77777777" w:rsidR="005F63BA" w:rsidRPr="00870A85" w:rsidRDefault="005F63BA" w:rsidP="003D3733">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2019</w:t>
            </w:r>
          </w:p>
        </w:tc>
        <w:tc>
          <w:tcPr>
            <w:tcW w:w="3021" w:type="dxa"/>
          </w:tcPr>
          <w:p w14:paraId="49879BC6" w14:textId="55770DF9" w:rsidR="005F63BA" w:rsidRPr="00870A85" w:rsidRDefault="003D3733"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43</w:t>
            </w:r>
          </w:p>
        </w:tc>
        <w:tc>
          <w:tcPr>
            <w:tcW w:w="3021" w:type="dxa"/>
          </w:tcPr>
          <w:p w14:paraId="726FD058" w14:textId="535FFE32" w:rsidR="005F63BA" w:rsidRPr="00870A85" w:rsidRDefault="003D3733"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38</w:t>
            </w:r>
          </w:p>
        </w:tc>
      </w:tr>
      <w:tr w:rsidR="005F63BA" w:rsidRPr="00870A85" w14:paraId="65CB3FD8" w14:textId="77777777" w:rsidTr="00020ED9">
        <w:tc>
          <w:tcPr>
            <w:tcW w:w="3020" w:type="dxa"/>
          </w:tcPr>
          <w:p w14:paraId="6D78A513" w14:textId="77777777" w:rsidR="005F63BA" w:rsidRPr="00870A85" w:rsidRDefault="005F63BA" w:rsidP="003D3733">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2020</w:t>
            </w:r>
          </w:p>
        </w:tc>
        <w:tc>
          <w:tcPr>
            <w:tcW w:w="3021" w:type="dxa"/>
          </w:tcPr>
          <w:p w14:paraId="4861AF5B" w14:textId="24A79DDB" w:rsidR="005F63BA" w:rsidRPr="00870A85" w:rsidRDefault="003D3733"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43</w:t>
            </w:r>
          </w:p>
        </w:tc>
        <w:tc>
          <w:tcPr>
            <w:tcW w:w="3021" w:type="dxa"/>
          </w:tcPr>
          <w:p w14:paraId="66910DCC" w14:textId="4D5F9E4B" w:rsidR="005F63BA" w:rsidRPr="00870A85" w:rsidRDefault="003D3733"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39</w:t>
            </w:r>
          </w:p>
        </w:tc>
      </w:tr>
      <w:tr w:rsidR="005F63BA" w:rsidRPr="00870A85" w14:paraId="2279438E" w14:textId="77777777" w:rsidTr="00020ED9">
        <w:tc>
          <w:tcPr>
            <w:tcW w:w="3020" w:type="dxa"/>
          </w:tcPr>
          <w:p w14:paraId="415D4185" w14:textId="77777777" w:rsidR="005F63BA" w:rsidRPr="00870A85" w:rsidRDefault="005F63BA" w:rsidP="003D3733">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2021</w:t>
            </w:r>
          </w:p>
        </w:tc>
        <w:tc>
          <w:tcPr>
            <w:tcW w:w="3021" w:type="dxa"/>
          </w:tcPr>
          <w:p w14:paraId="31A7756B" w14:textId="684884E0" w:rsidR="005F63BA" w:rsidRPr="00870A85" w:rsidRDefault="003D3733"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34</w:t>
            </w:r>
          </w:p>
        </w:tc>
        <w:tc>
          <w:tcPr>
            <w:tcW w:w="3021" w:type="dxa"/>
          </w:tcPr>
          <w:p w14:paraId="00504525" w14:textId="411E7937" w:rsidR="005F63BA" w:rsidRPr="00870A85" w:rsidRDefault="003D3733" w:rsidP="003D3733">
            <w:pPr>
              <w:spacing w:line="276" w:lineRule="auto"/>
              <w:jc w:val="center"/>
              <w:rPr>
                <w:rFonts w:eastAsia="Times New Roman" w:cstheme="minorHAnsi"/>
                <w:sz w:val="24"/>
                <w:szCs w:val="24"/>
                <w:lang w:eastAsia="pl-PL"/>
              </w:rPr>
            </w:pPr>
            <w:r>
              <w:rPr>
                <w:rFonts w:eastAsia="Times New Roman" w:cstheme="minorHAnsi"/>
                <w:sz w:val="24"/>
                <w:szCs w:val="24"/>
                <w:lang w:eastAsia="pl-PL"/>
              </w:rPr>
              <w:t>30</w:t>
            </w:r>
          </w:p>
        </w:tc>
      </w:tr>
    </w:tbl>
    <w:p w14:paraId="21217163" w14:textId="57777993" w:rsidR="005F63BA" w:rsidRPr="00870A85" w:rsidRDefault="00AA6B4C" w:rsidP="005F63BA">
      <w:pPr>
        <w:spacing w:after="0" w:line="276" w:lineRule="auto"/>
        <w:rPr>
          <w:rFonts w:eastAsia="Times New Roman" w:cstheme="minorHAnsi"/>
          <w:sz w:val="16"/>
          <w:szCs w:val="16"/>
          <w:lang w:eastAsia="pl-PL"/>
        </w:rPr>
      </w:pPr>
      <w:r w:rsidRPr="007C7B12">
        <w:rPr>
          <w:rFonts w:eastAsia="Times New Roman" w:cstheme="minorHAnsi"/>
          <w:sz w:val="16"/>
          <w:szCs w:val="16"/>
          <w:lang w:eastAsia="pl-PL"/>
        </w:rPr>
        <w:t>Źródło: Opracowanie własn</w:t>
      </w:r>
      <w:r w:rsidRPr="00870A85">
        <w:rPr>
          <w:rFonts w:eastAsia="Times New Roman" w:cstheme="minorHAnsi"/>
          <w:sz w:val="16"/>
          <w:szCs w:val="16"/>
          <w:lang w:eastAsia="pl-PL"/>
        </w:rPr>
        <w:t>e</w:t>
      </w:r>
    </w:p>
    <w:p w14:paraId="1D7FD1E6" w14:textId="77777777" w:rsidR="00AA6B4C" w:rsidRPr="00870A85" w:rsidRDefault="00AA6B4C" w:rsidP="005F63BA">
      <w:pPr>
        <w:spacing w:after="0" w:line="276" w:lineRule="auto"/>
        <w:rPr>
          <w:rFonts w:eastAsia="Times New Roman" w:cstheme="minorHAnsi"/>
          <w:sz w:val="24"/>
          <w:szCs w:val="24"/>
          <w:lang w:eastAsia="pl-PL"/>
        </w:rPr>
      </w:pPr>
    </w:p>
    <w:p w14:paraId="1B0799D1" w14:textId="0CD988B2" w:rsidR="005F63BA" w:rsidRPr="00870A85" w:rsidRDefault="005F63BA" w:rsidP="005F63BA">
      <w:pPr>
        <w:spacing w:after="0" w:line="276" w:lineRule="auto"/>
        <w:jc w:val="both"/>
        <w:rPr>
          <w:rFonts w:eastAsia="Times New Roman" w:cstheme="minorHAnsi"/>
          <w:sz w:val="24"/>
          <w:szCs w:val="24"/>
          <w:lang w:eastAsia="pl-PL"/>
        </w:rPr>
      </w:pPr>
      <w:r w:rsidRPr="007C7B12">
        <w:rPr>
          <w:rFonts w:eastAsia="Times New Roman" w:cstheme="minorHAnsi"/>
          <w:sz w:val="24"/>
          <w:szCs w:val="24"/>
          <w:lang w:eastAsia="pl-PL"/>
        </w:rPr>
        <w:t>Z powyższych danych wynika, że problem alkoholowy w rodzinach uwikłanych w przemoc</w:t>
      </w:r>
      <w:r w:rsidRPr="00870A85">
        <w:rPr>
          <w:rFonts w:eastAsia="Times New Roman" w:cstheme="minorHAnsi"/>
          <w:sz w:val="24"/>
          <w:szCs w:val="24"/>
          <w:lang w:eastAsia="pl-PL"/>
        </w:rPr>
        <w:t xml:space="preserve"> </w:t>
      </w:r>
      <w:r w:rsidR="003D3733">
        <w:rPr>
          <w:rFonts w:eastAsia="Times New Roman" w:cstheme="minorHAnsi"/>
          <w:sz w:val="24"/>
          <w:szCs w:val="24"/>
          <w:lang w:eastAsia="pl-PL"/>
        </w:rPr>
        <w:t>występuje w ponad</w:t>
      </w:r>
      <w:r w:rsidR="00660F46">
        <w:rPr>
          <w:rFonts w:eastAsia="Times New Roman" w:cstheme="minorHAnsi"/>
          <w:sz w:val="24"/>
          <w:szCs w:val="24"/>
          <w:lang w:eastAsia="pl-PL"/>
        </w:rPr>
        <w:t xml:space="preserve"> 89,16</w:t>
      </w:r>
      <w:r w:rsidR="003D3733">
        <w:rPr>
          <w:rFonts w:eastAsia="Times New Roman" w:cstheme="minorHAnsi"/>
          <w:sz w:val="24"/>
          <w:szCs w:val="24"/>
          <w:lang w:eastAsia="pl-PL"/>
        </w:rPr>
        <w:t xml:space="preserve"> </w:t>
      </w:r>
      <w:r w:rsidRPr="007C7B12">
        <w:rPr>
          <w:rFonts w:eastAsia="Times New Roman" w:cstheme="minorHAnsi"/>
          <w:sz w:val="24"/>
          <w:szCs w:val="24"/>
          <w:lang w:eastAsia="pl-PL"/>
        </w:rPr>
        <w:t xml:space="preserve">% rodzin. </w:t>
      </w:r>
    </w:p>
    <w:p w14:paraId="0DA498E8" w14:textId="77777777" w:rsidR="005F63BA" w:rsidRPr="00870A85" w:rsidRDefault="005F63BA" w:rsidP="005F63BA">
      <w:pPr>
        <w:spacing w:after="0" w:line="276" w:lineRule="auto"/>
        <w:jc w:val="both"/>
        <w:rPr>
          <w:rFonts w:eastAsia="Times New Roman" w:cstheme="minorHAnsi"/>
          <w:sz w:val="24"/>
          <w:szCs w:val="24"/>
          <w:lang w:eastAsia="pl-PL"/>
        </w:rPr>
      </w:pPr>
    </w:p>
    <w:p w14:paraId="7E8AB5AC" w14:textId="77777777" w:rsidR="005F63BA" w:rsidRPr="00870A85" w:rsidRDefault="005F63BA" w:rsidP="005F63BA">
      <w:pPr>
        <w:spacing w:after="0" w:line="276" w:lineRule="auto"/>
        <w:jc w:val="both"/>
        <w:rPr>
          <w:rFonts w:eastAsia="Times New Roman" w:cstheme="minorHAnsi"/>
          <w:sz w:val="24"/>
          <w:szCs w:val="24"/>
          <w:lang w:eastAsia="pl-PL"/>
        </w:rPr>
      </w:pPr>
      <w:r w:rsidRPr="007C7B12">
        <w:rPr>
          <w:rFonts w:eastAsia="Times New Roman" w:cstheme="minorHAnsi"/>
          <w:sz w:val="24"/>
          <w:szCs w:val="24"/>
          <w:lang w:eastAsia="pl-PL"/>
        </w:rPr>
        <w:t>Działalność instytucji pomocowych oraz Zespołu Interdyscyplinarnego i grup roboczych</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skierowana jest na udzielanie pomocy rodzinom uwikłanym w przemoc, zarówno dotyczy to</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osób doświadczających przemocy, dzieci, świadków oraz osób podejrzewanych o stosowanie</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przemocy.</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Poniższa tabela przedstawia działania jakie są podejmowane w celu udzielenia pomocy.</w:t>
      </w:r>
    </w:p>
    <w:p w14:paraId="2A688CEF" w14:textId="77777777" w:rsidR="005F63BA" w:rsidRPr="00870A85" w:rsidRDefault="005F63BA" w:rsidP="005F63BA">
      <w:pPr>
        <w:spacing w:after="0" w:line="276" w:lineRule="auto"/>
        <w:rPr>
          <w:rFonts w:eastAsia="Times New Roman" w:cstheme="minorHAnsi"/>
          <w:sz w:val="24"/>
          <w:szCs w:val="24"/>
          <w:lang w:eastAsia="pl-PL"/>
        </w:rPr>
      </w:pPr>
    </w:p>
    <w:tbl>
      <w:tblPr>
        <w:tblStyle w:val="Tabela-Siatka"/>
        <w:tblW w:w="0" w:type="auto"/>
        <w:tblLook w:val="04A0" w:firstRow="1" w:lastRow="0" w:firstColumn="1" w:lastColumn="0" w:noHBand="0" w:noVBand="1"/>
      </w:tblPr>
      <w:tblGrid>
        <w:gridCol w:w="1620"/>
        <w:gridCol w:w="2094"/>
        <w:gridCol w:w="1938"/>
        <w:gridCol w:w="2030"/>
        <w:gridCol w:w="1664"/>
      </w:tblGrid>
      <w:tr w:rsidR="005F63BA" w:rsidRPr="00870A85" w14:paraId="2B3186C6" w14:textId="77777777" w:rsidTr="00AA6B4C">
        <w:tc>
          <w:tcPr>
            <w:tcW w:w="1620" w:type="dxa"/>
          </w:tcPr>
          <w:p w14:paraId="3F6DBA1F" w14:textId="4B49D578" w:rsidR="005F63BA" w:rsidRPr="00870A85" w:rsidRDefault="005F63BA" w:rsidP="00E717AD">
            <w:pPr>
              <w:spacing w:line="276" w:lineRule="auto"/>
              <w:jc w:val="center"/>
              <w:rPr>
                <w:rFonts w:eastAsia="Times New Roman" w:cstheme="minorHAnsi"/>
                <w:sz w:val="24"/>
                <w:szCs w:val="24"/>
                <w:lang w:eastAsia="pl-PL"/>
              </w:rPr>
            </w:pPr>
            <w:r w:rsidRPr="007C7B12">
              <w:rPr>
                <w:rFonts w:eastAsia="Times New Roman" w:cstheme="minorHAnsi"/>
                <w:sz w:val="24"/>
                <w:szCs w:val="24"/>
                <w:lang w:eastAsia="pl-PL"/>
              </w:rPr>
              <w:t>Tabela 4. Podejmowane działania interwencyjne</w:t>
            </w:r>
            <w:r w:rsidRPr="007C7B12">
              <w:rPr>
                <w:rFonts w:eastAsia="Times New Roman" w:cstheme="minorHAnsi"/>
                <w:sz w:val="24"/>
                <w:szCs w:val="24"/>
                <w:lang w:eastAsia="pl-PL"/>
              </w:rPr>
              <w:br/>
            </w:r>
            <w:r w:rsidRPr="00870A85">
              <w:rPr>
                <w:rFonts w:eastAsia="Times New Roman" w:cstheme="minorHAnsi"/>
                <w:sz w:val="24"/>
                <w:szCs w:val="24"/>
                <w:lang w:eastAsia="pl-PL"/>
              </w:rPr>
              <w:t>Rok</w:t>
            </w:r>
          </w:p>
        </w:tc>
        <w:tc>
          <w:tcPr>
            <w:tcW w:w="2094" w:type="dxa"/>
          </w:tcPr>
          <w:p w14:paraId="6F8A196A" w14:textId="77777777" w:rsidR="005F63BA" w:rsidRPr="00870A85" w:rsidRDefault="005F63BA" w:rsidP="00E717AD">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Z</w:t>
            </w:r>
            <w:r w:rsidRPr="007C7B12">
              <w:rPr>
                <w:rFonts w:eastAsia="Times New Roman" w:cstheme="minorHAnsi"/>
                <w:sz w:val="24"/>
                <w:szCs w:val="24"/>
                <w:lang w:eastAsia="pl-PL"/>
              </w:rPr>
              <w:t>awiadomienie do</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Policji/Prokuratury</w:t>
            </w:r>
          </w:p>
        </w:tc>
        <w:tc>
          <w:tcPr>
            <w:tcW w:w="1938" w:type="dxa"/>
          </w:tcPr>
          <w:p w14:paraId="1FFDF5C4" w14:textId="77777777" w:rsidR="005F63BA" w:rsidRPr="00870A85" w:rsidRDefault="005F63BA" w:rsidP="00E717AD">
            <w:pPr>
              <w:spacing w:line="276" w:lineRule="auto"/>
              <w:jc w:val="center"/>
              <w:rPr>
                <w:rFonts w:eastAsia="Times New Roman" w:cstheme="minorHAnsi"/>
                <w:sz w:val="24"/>
                <w:szCs w:val="24"/>
                <w:lang w:eastAsia="pl-PL"/>
              </w:rPr>
            </w:pPr>
            <w:r w:rsidRPr="007C7B12">
              <w:rPr>
                <w:rFonts w:eastAsia="Times New Roman" w:cstheme="minorHAnsi"/>
                <w:sz w:val="24"/>
                <w:szCs w:val="24"/>
                <w:lang w:eastAsia="pl-PL"/>
              </w:rPr>
              <w:t>Zapewnienie</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miejsca w</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placówce</w:t>
            </w:r>
            <w:r w:rsidRPr="007C7B12">
              <w:rPr>
                <w:rFonts w:eastAsia="Times New Roman" w:cstheme="minorHAnsi"/>
                <w:sz w:val="24"/>
                <w:szCs w:val="24"/>
                <w:lang w:eastAsia="pl-PL"/>
              </w:rPr>
              <w:br/>
              <w:t>całodobowej</w:t>
            </w:r>
          </w:p>
        </w:tc>
        <w:tc>
          <w:tcPr>
            <w:tcW w:w="2030" w:type="dxa"/>
          </w:tcPr>
          <w:p w14:paraId="6CCA1639" w14:textId="77777777" w:rsidR="005F63BA" w:rsidRPr="00870A85" w:rsidRDefault="005F63BA" w:rsidP="00E717AD">
            <w:pPr>
              <w:spacing w:line="276" w:lineRule="auto"/>
              <w:jc w:val="center"/>
              <w:rPr>
                <w:rFonts w:eastAsia="Times New Roman" w:cstheme="minorHAnsi"/>
                <w:sz w:val="24"/>
                <w:szCs w:val="24"/>
                <w:lang w:eastAsia="pl-PL"/>
              </w:rPr>
            </w:pPr>
            <w:r w:rsidRPr="007C7B12">
              <w:rPr>
                <w:rFonts w:eastAsia="Times New Roman" w:cstheme="minorHAnsi"/>
                <w:sz w:val="24"/>
                <w:szCs w:val="24"/>
                <w:lang w:eastAsia="pl-PL"/>
              </w:rPr>
              <w:t>Udzielenie pomocy</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specjalistycznej</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(psycholog,</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prawnik)</w:t>
            </w:r>
          </w:p>
        </w:tc>
        <w:tc>
          <w:tcPr>
            <w:tcW w:w="1664" w:type="dxa"/>
          </w:tcPr>
          <w:p w14:paraId="1FC3877D" w14:textId="45FD7D40" w:rsidR="005F63BA" w:rsidRPr="00870A85" w:rsidRDefault="005F63BA" w:rsidP="00E717AD">
            <w:pPr>
              <w:spacing w:line="276" w:lineRule="auto"/>
              <w:jc w:val="center"/>
              <w:rPr>
                <w:rFonts w:eastAsia="Times New Roman" w:cstheme="minorHAnsi"/>
                <w:sz w:val="24"/>
                <w:szCs w:val="24"/>
                <w:lang w:eastAsia="pl-PL"/>
              </w:rPr>
            </w:pPr>
            <w:r w:rsidRPr="007C7B12">
              <w:rPr>
                <w:rFonts w:eastAsia="Times New Roman" w:cstheme="minorHAnsi"/>
                <w:sz w:val="24"/>
                <w:szCs w:val="24"/>
                <w:lang w:eastAsia="pl-PL"/>
              </w:rPr>
              <w:t>Poradnictwo</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medyczne</w:t>
            </w:r>
          </w:p>
        </w:tc>
      </w:tr>
      <w:tr w:rsidR="005F63BA" w:rsidRPr="00870A85" w14:paraId="11D20175" w14:textId="77777777" w:rsidTr="00AA6B4C">
        <w:tc>
          <w:tcPr>
            <w:tcW w:w="1620" w:type="dxa"/>
          </w:tcPr>
          <w:p w14:paraId="64A468CC" w14:textId="77777777" w:rsidR="005F63BA" w:rsidRPr="00870A85" w:rsidRDefault="005F63BA" w:rsidP="00E717AD">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2019</w:t>
            </w:r>
          </w:p>
        </w:tc>
        <w:tc>
          <w:tcPr>
            <w:tcW w:w="2094" w:type="dxa"/>
          </w:tcPr>
          <w:p w14:paraId="1255596A" w14:textId="13866EEE" w:rsidR="005F63BA" w:rsidRPr="00870A85" w:rsidRDefault="00E717AD"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c>
          <w:tcPr>
            <w:tcW w:w="1938" w:type="dxa"/>
          </w:tcPr>
          <w:p w14:paraId="6F540249" w14:textId="44FC0631" w:rsidR="005F63BA" w:rsidRPr="00870A85" w:rsidRDefault="00E717AD"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c>
          <w:tcPr>
            <w:tcW w:w="2030" w:type="dxa"/>
          </w:tcPr>
          <w:p w14:paraId="04E88F01" w14:textId="6A546417" w:rsidR="005F63BA" w:rsidRPr="00870A85" w:rsidRDefault="00E717AD"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38</w:t>
            </w:r>
          </w:p>
        </w:tc>
        <w:tc>
          <w:tcPr>
            <w:tcW w:w="1664" w:type="dxa"/>
          </w:tcPr>
          <w:p w14:paraId="68C2BCCD" w14:textId="4290B852" w:rsidR="005F63BA" w:rsidRPr="00870A85" w:rsidRDefault="00E717AD"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r>
      <w:tr w:rsidR="005F63BA" w:rsidRPr="00870A85" w14:paraId="2A86C680" w14:textId="77777777" w:rsidTr="00AA6B4C">
        <w:tc>
          <w:tcPr>
            <w:tcW w:w="1620" w:type="dxa"/>
          </w:tcPr>
          <w:p w14:paraId="408E9815" w14:textId="77777777" w:rsidR="005F63BA" w:rsidRPr="00870A85" w:rsidRDefault="005F63BA" w:rsidP="00E717AD">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2020</w:t>
            </w:r>
          </w:p>
        </w:tc>
        <w:tc>
          <w:tcPr>
            <w:tcW w:w="2094" w:type="dxa"/>
          </w:tcPr>
          <w:p w14:paraId="396D2868" w14:textId="0D9DE152" w:rsidR="005F63BA" w:rsidRPr="00870A85" w:rsidRDefault="003D3733"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c>
          <w:tcPr>
            <w:tcW w:w="1938" w:type="dxa"/>
          </w:tcPr>
          <w:p w14:paraId="2BB40243" w14:textId="5DCFF2AE" w:rsidR="005F63BA" w:rsidRPr="00870A85" w:rsidRDefault="003D3733"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c>
          <w:tcPr>
            <w:tcW w:w="2030" w:type="dxa"/>
          </w:tcPr>
          <w:p w14:paraId="33C78E12" w14:textId="256CE668" w:rsidR="005F63BA" w:rsidRPr="00870A85" w:rsidRDefault="003D3733"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68</w:t>
            </w:r>
          </w:p>
        </w:tc>
        <w:tc>
          <w:tcPr>
            <w:tcW w:w="1664" w:type="dxa"/>
          </w:tcPr>
          <w:p w14:paraId="09A21831" w14:textId="5226613B" w:rsidR="005F63BA" w:rsidRPr="00870A85" w:rsidRDefault="003D3733"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r>
      <w:tr w:rsidR="005F63BA" w:rsidRPr="00870A85" w14:paraId="060510D3" w14:textId="77777777" w:rsidTr="00AA6B4C">
        <w:tc>
          <w:tcPr>
            <w:tcW w:w="1620" w:type="dxa"/>
          </w:tcPr>
          <w:p w14:paraId="0F79E6E8" w14:textId="77777777" w:rsidR="005F63BA" w:rsidRPr="00870A85" w:rsidRDefault="005F63BA" w:rsidP="00E717AD">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2021</w:t>
            </w:r>
          </w:p>
        </w:tc>
        <w:tc>
          <w:tcPr>
            <w:tcW w:w="2094" w:type="dxa"/>
          </w:tcPr>
          <w:p w14:paraId="529C13EB" w14:textId="28D318B8" w:rsidR="005F63BA" w:rsidRPr="00870A85" w:rsidRDefault="003D3733"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c>
          <w:tcPr>
            <w:tcW w:w="1938" w:type="dxa"/>
          </w:tcPr>
          <w:p w14:paraId="48B4FCB5" w14:textId="45680F54" w:rsidR="005F63BA" w:rsidRPr="00870A85" w:rsidRDefault="003D3733"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c>
          <w:tcPr>
            <w:tcW w:w="2030" w:type="dxa"/>
          </w:tcPr>
          <w:p w14:paraId="624F7987" w14:textId="4420E41B" w:rsidR="005F63BA" w:rsidRPr="00870A85" w:rsidRDefault="003D3733"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c>
          <w:tcPr>
            <w:tcW w:w="1664" w:type="dxa"/>
          </w:tcPr>
          <w:p w14:paraId="1DF61EB7" w14:textId="3CDBAA70" w:rsidR="005F63BA" w:rsidRPr="00870A85" w:rsidRDefault="003D3733"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0</w:t>
            </w:r>
          </w:p>
        </w:tc>
      </w:tr>
    </w:tbl>
    <w:p w14:paraId="0B6326ED" w14:textId="155E5886" w:rsidR="005F63BA" w:rsidRPr="00870A85" w:rsidRDefault="00AA6B4C" w:rsidP="005F63BA">
      <w:pPr>
        <w:spacing w:after="0" w:line="276" w:lineRule="auto"/>
        <w:rPr>
          <w:rFonts w:eastAsia="Times New Roman" w:cstheme="minorHAnsi"/>
          <w:sz w:val="16"/>
          <w:szCs w:val="16"/>
          <w:lang w:eastAsia="pl-PL"/>
        </w:rPr>
      </w:pPr>
      <w:r w:rsidRPr="007C7B12">
        <w:rPr>
          <w:rFonts w:eastAsia="Times New Roman" w:cstheme="minorHAnsi"/>
          <w:sz w:val="16"/>
          <w:szCs w:val="16"/>
          <w:lang w:eastAsia="pl-PL"/>
        </w:rPr>
        <w:t>Źródło: Opracowanie własn</w:t>
      </w:r>
      <w:r w:rsidRPr="00870A85">
        <w:rPr>
          <w:rFonts w:eastAsia="Times New Roman" w:cstheme="minorHAnsi"/>
          <w:sz w:val="16"/>
          <w:szCs w:val="16"/>
          <w:lang w:eastAsia="pl-PL"/>
        </w:rPr>
        <w:t>e</w:t>
      </w:r>
    </w:p>
    <w:p w14:paraId="5F76B97C" w14:textId="77777777" w:rsidR="00AA6B4C" w:rsidRPr="00870A85" w:rsidRDefault="00AA6B4C" w:rsidP="005F63BA">
      <w:pPr>
        <w:spacing w:after="0" w:line="276" w:lineRule="auto"/>
        <w:rPr>
          <w:rFonts w:eastAsia="Times New Roman" w:cstheme="minorHAnsi"/>
          <w:sz w:val="24"/>
          <w:szCs w:val="24"/>
          <w:lang w:eastAsia="pl-PL"/>
        </w:rPr>
      </w:pPr>
    </w:p>
    <w:p w14:paraId="75D91561" w14:textId="1AC01876" w:rsidR="005F63BA" w:rsidRPr="00870A85" w:rsidRDefault="005F63BA" w:rsidP="005F63BA">
      <w:pPr>
        <w:spacing w:after="0" w:line="276" w:lineRule="auto"/>
        <w:jc w:val="both"/>
        <w:rPr>
          <w:rFonts w:eastAsia="Times New Roman" w:cstheme="minorHAnsi"/>
          <w:sz w:val="24"/>
          <w:szCs w:val="24"/>
          <w:lang w:eastAsia="pl-PL"/>
        </w:rPr>
      </w:pPr>
      <w:r w:rsidRPr="007C7B12">
        <w:rPr>
          <w:rFonts w:eastAsia="Times New Roman" w:cstheme="minorHAnsi"/>
          <w:sz w:val="24"/>
          <w:szCs w:val="24"/>
          <w:lang w:eastAsia="pl-PL"/>
        </w:rPr>
        <w:lastRenderedPageBreak/>
        <w:t xml:space="preserve">Z powyższych danych wynika, że najczęstszą formą udzielanej pomocy jest </w:t>
      </w:r>
      <w:r w:rsidR="00E717AD">
        <w:rPr>
          <w:rFonts w:eastAsia="Times New Roman" w:cstheme="minorHAnsi"/>
          <w:sz w:val="24"/>
          <w:szCs w:val="24"/>
          <w:lang w:eastAsia="pl-PL"/>
        </w:rPr>
        <w:t>pomoc specjalistyczna (w tym</w:t>
      </w:r>
      <w:r w:rsidR="00660F46">
        <w:rPr>
          <w:rFonts w:eastAsia="Times New Roman" w:cstheme="minorHAnsi"/>
          <w:sz w:val="24"/>
          <w:szCs w:val="24"/>
          <w:lang w:eastAsia="pl-PL"/>
        </w:rPr>
        <w:t>:</w:t>
      </w:r>
      <w:r w:rsidR="00E717AD">
        <w:rPr>
          <w:rFonts w:eastAsia="Times New Roman" w:cstheme="minorHAnsi"/>
          <w:sz w:val="24"/>
          <w:szCs w:val="24"/>
          <w:lang w:eastAsia="pl-PL"/>
        </w:rPr>
        <w:t xml:space="preserve"> psychologicznej, prawnej, socjalnej, zawodowej i rodzinnej</w:t>
      </w:r>
      <w:r w:rsidR="00660F46">
        <w:rPr>
          <w:rFonts w:eastAsia="Times New Roman" w:cstheme="minorHAnsi"/>
          <w:sz w:val="24"/>
          <w:szCs w:val="24"/>
          <w:lang w:eastAsia="pl-PL"/>
        </w:rPr>
        <w:t>).</w:t>
      </w:r>
    </w:p>
    <w:p w14:paraId="24162ECA" w14:textId="77777777" w:rsidR="005F63BA" w:rsidRPr="00870A85" w:rsidRDefault="005F63BA" w:rsidP="005F63BA">
      <w:pPr>
        <w:spacing w:after="0" w:line="276" w:lineRule="auto"/>
        <w:rPr>
          <w:rFonts w:eastAsia="Times New Roman" w:cstheme="minorHAnsi"/>
          <w:sz w:val="24"/>
          <w:szCs w:val="24"/>
          <w:lang w:eastAsia="pl-PL"/>
        </w:rPr>
      </w:pPr>
    </w:p>
    <w:p w14:paraId="020DBB4D" w14:textId="5677165F" w:rsidR="005F63BA" w:rsidRPr="00870A85" w:rsidRDefault="005F63BA" w:rsidP="005F63BA">
      <w:pPr>
        <w:spacing w:after="0" w:line="276" w:lineRule="auto"/>
        <w:jc w:val="both"/>
        <w:rPr>
          <w:rFonts w:eastAsia="Times New Roman" w:cstheme="minorHAnsi"/>
          <w:sz w:val="24"/>
          <w:szCs w:val="24"/>
          <w:lang w:eastAsia="pl-PL"/>
        </w:rPr>
      </w:pPr>
      <w:r w:rsidRPr="007C7B12">
        <w:rPr>
          <w:rFonts w:eastAsia="Times New Roman" w:cstheme="minorHAnsi"/>
          <w:sz w:val="24"/>
          <w:szCs w:val="24"/>
          <w:lang w:eastAsia="pl-PL"/>
        </w:rPr>
        <w:t>Zakończenie procedury Niebieskie Karty zgodnie z Rozporządzeniem Rady Ministrów w</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sprawie procedury „Niebieskie Karty” jest możliwe w dwóch przypadkach, wtedy gdy ustała</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przemoc</w:t>
      </w:r>
      <w:r w:rsidR="00660F46">
        <w:rPr>
          <w:rFonts w:eastAsia="Times New Roman" w:cstheme="minorHAnsi"/>
          <w:sz w:val="24"/>
          <w:szCs w:val="24"/>
          <w:lang w:eastAsia="pl-PL"/>
        </w:rPr>
        <w:t xml:space="preserve">                               </w:t>
      </w:r>
      <w:r w:rsidRPr="007C7B12">
        <w:rPr>
          <w:rFonts w:eastAsia="Times New Roman" w:cstheme="minorHAnsi"/>
          <w:sz w:val="24"/>
          <w:szCs w:val="24"/>
          <w:lang w:eastAsia="pl-PL"/>
        </w:rPr>
        <w:t xml:space="preserve"> w rodzinie i został zrealizowany plan pomocy oraz w przypadku bezzasadności</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podejmowania działań (po przeanalizowaniu sytuacji rodziny grupa robocza uznaje, że w</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rodzinie nie dochodzi do przemocy).</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Poniższe dane wskazują powody zakończenia procedury „Niebieski Kart”</w:t>
      </w:r>
      <w:r w:rsidR="00E717AD">
        <w:rPr>
          <w:rFonts w:eastAsia="Times New Roman" w:cstheme="minorHAnsi"/>
          <w:sz w:val="24"/>
          <w:szCs w:val="24"/>
          <w:lang w:eastAsia="pl-PL"/>
        </w:rPr>
        <w:t xml:space="preserve">                             </w:t>
      </w:r>
      <w:r w:rsidRPr="007C7B12">
        <w:rPr>
          <w:rFonts w:eastAsia="Times New Roman" w:cstheme="minorHAnsi"/>
          <w:sz w:val="24"/>
          <w:szCs w:val="24"/>
          <w:lang w:eastAsia="pl-PL"/>
        </w:rPr>
        <w:t xml:space="preserve"> w poszczególnych</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latach.</w:t>
      </w:r>
    </w:p>
    <w:p w14:paraId="63D72A20" w14:textId="77777777" w:rsidR="005F63BA" w:rsidRPr="00870A85" w:rsidRDefault="005F63BA" w:rsidP="005F63BA">
      <w:pPr>
        <w:spacing w:after="0" w:line="276" w:lineRule="auto"/>
        <w:jc w:val="both"/>
        <w:rPr>
          <w:rFonts w:eastAsia="Times New Roman" w:cstheme="minorHAnsi"/>
          <w:sz w:val="24"/>
          <w:szCs w:val="24"/>
          <w:lang w:eastAsia="pl-PL"/>
        </w:rPr>
      </w:pPr>
    </w:p>
    <w:p w14:paraId="5077ED76" w14:textId="4A95555C" w:rsidR="005F63BA" w:rsidRPr="00870A85" w:rsidRDefault="005F63BA" w:rsidP="005F63BA">
      <w:pPr>
        <w:spacing w:after="0" w:line="276" w:lineRule="auto"/>
        <w:rPr>
          <w:rFonts w:eastAsia="Times New Roman" w:cstheme="minorHAnsi"/>
          <w:sz w:val="24"/>
          <w:szCs w:val="24"/>
          <w:lang w:eastAsia="pl-PL"/>
        </w:rPr>
      </w:pPr>
      <w:r w:rsidRPr="00870A85">
        <w:rPr>
          <w:rFonts w:eastAsia="Times New Roman" w:cstheme="minorHAnsi"/>
          <w:sz w:val="24"/>
          <w:szCs w:val="24"/>
          <w:lang w:eastAsia="pl-PL"/>
        </w:rPr>
        <w:t>T</w:t>
      </w:r>
      <w:r w:rsidRPr="007C7B12">
        <w:rPr>
          <w:rFonts w:eastAsia="Times New Roman" w:cstheme="minorHAnsi"/>
          <w:sz w:val="24"/>
          <w:szCs w:val="24"/>
          <w:lang w:eastAsia="pl-PL"/>
        </w:rPr>
        <w:t>abela 5. Przyczyny zakończenia procedury „Niebieskie Karty”</w:t>
      </w:r>
    </w:p>
    <w:tbl>
      <w:tblPr>
        <w:tblStyle w:val="Tabela-Siatka"/>
        <w:tblW w:w="0" w:type="auto"/>
        <w:tblLook w:val="04A0" w:firstRow="1" w:lastRow="0" w:firstColumn="1" w:lastColumn="0" w:noHBand="0" w:noVBand="1"/>
      </w:tblPr>
      <w:tblGrid>
        <w:gridCol w:w="3020"/>
        <w:gridCol w:w="3021"/>
        <w:gridCol w:w="3021"/>
      </w:tblGrid>
      <w:tr w:rsidR="005F63BA" w:rsidRPr="00870A85" w14:paraId="6980A39E" w14:textId="77777777" w:rsidTr="00020ED9">
        <w:tc>
          <w:tcPr>
            <w:tcW w:w="3020" w:type="dxa"/>
          </w:tcPr>
          <w:p w14:paraId="23DD9E90" w14:textId="77777777" w:rsidR="005F63BA" w:rsidRPr="00870A85" w:rsidRDefault="005F63BA" w:rsidP="00E717AD">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Lata\Przyczyna zamknięcia NK</w:t>
            </w:r>
          </w:p>
        </w:tc>
        <w:tc>
          <w:tcPr>
            <w:tcW w:w="3021" w:type="dxa"/>
          </w:tcPr>
          <w:p w14:paraId="0818B3DC" w14:textId="3D0AB80C" w:rsidR="005F63BA" w:rsidRPr="00870A85" w:rsidRDefault="005F63BA" w:rsidP="00E717AD">
            <w:pPr>
              <w:spacing w:line="276" w:lineRule="auto"/>
              <w:jc w:val="center"/>
              <w:rPr>
                <w:rFonts w:eastAsia="Times New Roman" w:cstheme="minorHAnsi"/>
                <w:sz w:val="24"/>
                <w:szCs w:val="24"/>
                <w:lang w:eastAsia="pl-PL"/>
              </w:rPr>
            </w:pPr>
            <w:r w:rsidRPr="007C7B12">
              <w:rPr>
                <w:rFonts w:eastAsia="Times New Roman" w:cstheme="minorHAnsi"/>
                <w:sz w:val="24"/>
                <w:szCs w:val="24"/>
                <w:lang w:eastAsia="pl-PL"/>
              </w:rPr>
              <w:t xml:space="preserve">Ustanie przemocy </w:t>
            </w:r>
            <w:r w:rsidR="002A769B">
              <w:rPr>
                <w:rFonts w:eastAsia="Times New Roman" w:cstheme="minorHAnsi"/>
                <w:sz w:val="24"/>
                <w:szCs w:val="24"/>
                <w:lang w:eastAsia="pl-PL"/>
              </w:rPr>
              <w:t xml:space="preserve">                              </w:t>
            </w:r>
            <w:r w:rsidRPr="007C7B12">
              <w:rPr>
                <w:rFonts w:eastAsia="Times New Roman" w:cstheme="minorHAnsi"/>
                <w:sz w:val="24"/>
                <w:szCs w:val="24"/>
                <w:lang w:eastAsia="pl-PL"/>
              </w:rPr>
              <w:t>i zrealizowanie</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planu pomocy</w:t>
            </w:r>
          </w:p>
        </w:tc>
        <w:tc>
          <w:tcPr>
            <w:tcW w:w="3021" w:type="dxa"/>
          </w:tcPr>
          <w:p w14:paraId="36B8C595" w14:textId="77777777" w:rsidR="005F63BA" w:rsidRPr="00870A85" w:rsidRDefault="005F63BA" w:rsidP="00E717AD">
            <w:pPr>
              <w:spacing w:line="276" w:lineRule="auto"/>
              <w:jc w:val="center"/>
              <w:rPr>
                <w:rFonts w:eastAsia="Times New Roman" w:cstheme="minorHAnsi"/>
                <w:sz w:val="24"/>
                <w:szCs w:val="24"/>
                <w:lang w:eastAsia="pl-PL"/>
              </w:rPr>
            </w:pPr>
            <w:r w:rsidRPr="007C7B12">
              <w:rPr>
                <w:rFonts w:eastAsia="Times New Roman" w:cstheme="minorHAnsi"/>
                <w:sz w:val="24"/>
                <w:szCs w:val="24"/>
                <w:lang w:eastAsia="pl-PL"/>
              </w:rPr>
              <w:t>Brak zasadności podejmowania</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działań</w:t>
            </w:r>
          </w:p>
        </w:tc>
      </w:tr>
      <w:tr w:rsidR="005F63BA" w:rsidRPr="00870A85" w14:paraId="18E87A43" w14:textId="77777777" w:rsidTr="00020ED9">
        <w:tc>
          <w:tcPr>
            <w:tcW w:w="3020" w:type="dxa"/>
          </w:tcPr>
          <w:p w14:paraId="208D7BC0" w14:textId="77777777" w:rsidR="005F63BA" w:rsidRPr="00870A85" w:rsidRDefault="005F63BA" w:rsidP="00E717AD">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2019</w:t>
            </w:r>
          </w:p>
        </w:tc>
        <w:tc>
          <w:tcPr>
            <w:tcW w:w="3021" w:type="dxa"/>
          </w:tcPr>
          <w:p w14:paraId="6ED13616" w14:textId="5E5F8650" w:rsidR="005F63BA" w:rsidRPr="00870A85" w:rsidRDefault="00E717AD"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36</w:t>
            </w:r>
          </w:p>
        </w:tc>
        <w:tc>
          <w:tcPr>
            <w:tcW w:w="3021" w:type="dxa"/>
          </w:tcPr>
          <w:p w14:paraId="6B14D2D1" w14:textId="11B098D6" w:rsidR="005F63BA" w:rsidRPr="00870A85" w:rsidRDefault="00E717AD"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3</w:t>
            </w:r>
          </w:p>
        </w:tc>
      </w:tr>
      <w:tr w:rsidR="005F63BA" w:rsidRPr="00870A85" w14:paraId="08FD1A0F" w14:textId="77777777" w:rsidTr="00020ED9">
        <w:tc>
          <w:tcPr>
            <w:tcW w:w="3020" w:type="dxa"/>
          </w:tcPr>
          <w:p w14:paraId="29A72A31" w14:textId="77777777" w:rsidR="005F63BA" w:rsidRPr="00870A85" w:rsidRDefault="005F63BA" w:rsidP="00E717AD">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2020</w:t>
            </w:r>
          </w:p>
        </w:tc>
        <w:tc>
          <w:tcPr>
            <w:tcW w:w="3021" w:type="dxa"/>
          </w:tcPr>
          <w:p w14:paraId="0D0A6914" w14:textId="28BAC962" w:rsidR="005F63BA" w:rsidRPr="00870A85" w:rsidRDefault="00E717AD"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36</w:t>
            </w:r>
          </w:p>
        </w:tc>
        <w:tc>
          <w:tcPr>
            <w:tcW w:w="3021" w:type="dxa"/>
          </w:tcPr>
          <w:p w14:paraId="636DDE7C" w14:textId="20CC72DF" w:rsidR="005F63BA" w:rsidRPr="00870A85" w:rsidRDefault="00E717AD"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3</w:t>
            </w:r>
          </w:p>
        </w:tc>
      </w:tr>
      <w:tr w:rsidR="005F63BA" w:rsidRPr="00870A85" w14:paraId="69997D4C" w14:textId="77777777" w:rsidTr="00020ED9">
        <w:tc>
          <w:tcPr>
            <w:tcW w:w="3020" w:type="dxa"/>
          </w:tcPr>
          <w:p w14:paraId="70DD7136" w14:textId="77777777" w:rsidR="005F63BA" w:rsidRPr="00870A85" w:rsidRDefault="005F63BA" w:rsidP="00E717AD">
            <w:pPr>
              <w:spacing w:line="276" w:lineRule="auto"/>
              <w:jc w:val="center"/>
              <w:rPr>
                <w:rFonts w:eastAsia="Times New Roman" w:cstheme="minorHAnsi"/>
                <w:sz w:val="24"/>
                <w:szCs w:val="24"/>
                <w:lang w:eastAsia="pl-PL"/>
              </w:rPr>
            </w:pPr>
            <w:r w:rsidRPr="00870A85">
              <w:rPr>
                <w:rFonts w:eastAsia="Times New Roman" w:cstheme="minorHAnsi"/>
                <w:sz w:val="24"/>
                <w:szCs w:val="24"/>
                <w:lang w:eastAsia="pl-PL"/>
              </w:rPr>
              <w:t>2021</w:t>
            </w:r>
          </w:p>
        </w:tc>
        <w:tc>
          <w:tcPr>
            <w:tcW w:w="3021" w:type="dxa"/>
          </w:tcPr>
          <w:p w14:paraId="7A4D148F" w14:textId="4C0E7829" w:rsidR="005F63BA" w:rsidRPr="00870A85" w:rsidRDefault="00E717AD"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2</w:t>
            </w:r>
          </w:p>
        </w:tc>
        <w:tc>
          <w:tcPr>
            <w:tcW w:w="3021" w:type="dxa"/>
          </w:tcPr>
          <w:p w14:paraId="7A1A9A2C" w14:textId="3EE40131" w:rsidR="005F63BA" w:rsidRPr="00870A85" w:rsidRDefault="00E717AD" w:rsidP="00E717AD">
            <w:pPr>
              <w:spacing w:line="276" w:lineRule="auto"/>
              <w:jc w:val="center"/>
              <w:rPr>
                <w:rFonts w:eastAsia="Times New Roman" w:cstheme="minorHAnsi"/>
                <w:sz w:val="24"/>
                <w:szCs w:val="24"/>
                <w:lang w:eastAsia="pl-PL"/>
              </w:rPr>
            </w:pPr>
            <w:r>
              <w:rPr>
                <w:rFonts w:eastAsia="Times New Roman" w:cstheme="minorHAnsi"/>
                <w:sz w:val="24"/>
                <w:szCs w:val="24"/>
                <w:lang w:eastAsia="pl-PL"/>
              </w:rPr>
              <w:t>14</w:t>
            </w:r>
          </w:p>
        </w:tc>
      </w:tr>
    </w:tbl>
    <w:p w14:paraId="4068BB6E" w14:textId="5B345E10" w:rsidR="005F63BA" w:rsidRPr="00870A85" w:rsidRDefault="00AA6B4C" w:rsidP="005F63BA">
      <w:pPr>
        <w:spacing w:after="0" w:line="276" w:lineRule="auto"/>
        <w:rPr>
          <w:rFonts w:eastAsia="Times New Roman" w:cstheme="minorHAnsi"/>
          <w:sz w:val="16"/>
          <w:szCs w:val="16"/>
          <w:lang w:eastAsia="pl-PL"/>
        </w:rPr>
      </w:pPr>
      <w:r w:rsidRPr="007C7B12">
        <w:rPr>
          <w:rFonts w:eastAsia="Times New Roman" w:cstheme="minorHAnsi"/>
          <w:sz w:val="16"/>
          <w:szCs w:val="16"/>
          <w:lang w:eastAsia="pl-PL"/>
        </w:rPr>
        <w:t>Źródło: Opracowanie własn</w:t>
      </w:r>
      <w:r w:rsidRPr="00870A85">
        <w:rPr>
          <w:rFonts w:eastAsia="Times New Roman" w:cstheme="minorHAnsi"/>
          <w:sz w:val="16"/>
          <w:szCs w:val="16"/>
          <w:lang w:eastAsia="pl-PL"/>
        </w:rPr>
        <w:t>e</w:t>
      </w:r>
    </w:p>
    <w:p w14:paraId="03096B93" w14:textId="77777777" w:rsidR="00AA6B4C" w:rsidRPr="00870A85" w:rsidRDefault="00AA6B4C" w:rsidP="005F63BA">
      <w:pPr>
        <w:spacing w:after="0" w:line="276" w:lineRule="auto"/>
        <w:rPr>
          <w:rFonts w:eastAsia="Times New Roman" w:cstheme="minorHAnsi"/>
          <w:sz w:val="24"/>
          <w:szCs w:val="24"/>
          <w:lang w:eastAsia="pl-PL"/>
        </w:rPr>
      </w:pPr>
    </w:p>
    <w:p w14:paraId="0CEB373E" w14:textId="275B80F8" w:rsidR="005F63BA" w:rsidRPr="00870A85" w:rsidRDefault="005F63BA" w:rsidP="005F63BA">
      <w:pPr>
        <w:spacing w:after="0" w:line="276" w:lineRule="auto"/>
        <w:jc w:val="both"/>
        <w:rPr>
          <w:rFonts w:eastAsia="Times New Roman" w:cstheme="minorHAnsi"/>
          <w:sz w:val="24"/>
          <w:szCs w:val="24"/>
          <w:lang w:eastAsia="pl-PL"/>
        </w:rPr>
      </w:pPr>
      <w:r w:rsidRPr="007C7B12">
        <w:rPr>
          <w:rFonts w:eastAsia="Times New Roman" w:cstheme="minorHAnsi"/>
          <w:sz w:val="24"/>
          <w:szCs w:val="24"/>
          <w:lang w:eastAsia="pl-PL"/>
        </w:rPr>
        <w:t xml:space="preserve">Z pośród wszystkich Niebieskich Kart w latach </w:t>
      </w:r>
      <w:r w:rsidR="002A769B">
        <w:rPr>
          <w:rFonts w:eastAsia="Times New Roman" w:cstheme="minorHAnsi"/>
          <w:sz w:val="24"/>
          <w:szCs w:val="24"/>
          <w:lang w:eastAsia="pl-PL"/>
        </w:rPr>
        <w:t>2019</w:t>
      </w:r>
      <w:r w:rsidRPr="00870A85">
        <w:rPr>
          <w:rFonts w:eastAsia="Times New Roman" w:cstheme="minorHAnsi"/>
          <w:sz w:val="24"/>
          <w:szCs w:val="24"/>
          <w:lang w:eastAsia="pl-PL"/>
        </w:rPr>
        <w:t xml:space="preserve"> – 2021 </w:t>
      </w:r>
      <w:r w:rsidRPr="007C7B12">
        <w:rPr>
          <w:rFonts w:eastAsia="Times New Roman" w:cstheme="minorHAnsi"/>
          <w:sz w:val="24"/>
          <w:szCs w:val="24"/>
          <w:lang w:eastAsia="pl-PL"/>
        </w:rPr>
        <w:t xml:space="preserve">zakończono </w:t>
      </w:r>
      <w:r w:rsidR="002A769B">
        <w:rPr>
          <w:rFonts w:eastAsia="Times New Roman" w:cstheme="minorHAnsi"/>
          <w:sz w:val="24"/>
          <w:szCs w:val="24"/>
          <w:lang w:eastAsia="pl-PL"/>
        </w:rPr>
        <w:t>94</w:t>
      </w:r>
      <w:r w:rsidRPr="007C7B12">
        <w:rPr>
          <w:rFonts w:eastAsia="Times New Roman" w:cstheme="minorHAnsi"/>
          <w:sz w:val="24"/>
          <w:szCs w:val="24"/>
          <w:lang w:eastAsia="pl-PL"/>
        </w:rPr>
        <w:t xml:space="preserve"> procedury i w tym</w:t>
      </w:r>
      <w:r w:rsidRPr="00870A85">
        <w:rPr>
          <w:rFonts w:eastAsia="Times New Roman" w:cstheme="minorHAnsi"/>
          <w:sz w:val="24"/>
          <w:szCs w:val="24"/>
          <w:lang w:eastAsia="pl-PL"/>
        </w:rPr>
        <w:t xml:space="preserve"> </w:t>
      </w:r>
      <w:r w:rsidR="002A769B">
        <w:rPr>
          <w:rFonts w:eastAsia="Times New Roman" w:cstheme="minorHAnsi"/>
          <w:sz w:val="24"/>
          <w:szCs w:val="24"/>
          <w:lang w:eastAsia="pl-PL"/>
        </w:rPr>
        <w:t xml:space="preserve">ponad 69,56 </w:t>
      </w:r>
      <w:r w:rsidRPr="007C7B12">
        <w:rPr>
          <w:rFonts w:eastAsia="Times New Roman" w:cstheme="minorHAnsi"/>
          <w:sz w:val="24"/>
          <w:szCs w:val="24"/>
          <w:lang w:eastAsia="pl-PL"/>
        </w:rPr>
        <w:t>% z powodu ustania przemocy w rodzinie i zrealizowania planu pomocy rodzinie.</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Pozostała część została zakończona w związku z brakiem zasadności podejmowania działań</w:t>
      </w:r>
      <w:r w:rsidR="002A769B">
        <w:rPr>
          <w:rFonts w:eastAsia="Times New Roman" w:cstheme="minorHAnsi"/>
          <w:sz w:val="24"/>
          <w:szCs w:val="24"/>
          <w:lang w:eastAsia="pl-PL"/>
        </w:rPr>
        <w:t xml:space="preserve">                               </w:t>
      </w:r>
      <w:r w:rsidRPr="007C7B12">
        <w:rPr>
          <w:rFonts w:eastAsia="Times New Roman" w:cstheme="minorHAnsi"/>
          <w:sz w:val="24"/>
          <w:szCs w:val="24"/>
          <w:lang w:eastAsia="pl-PL"/>
        </w:rPr>
        <w:t xml:space="preserve"> w</w:t>
      </w:r>
      <w:r w:rsidRPr="00870A85">
        <w:rPr>
          <w:rFonts w:eastAsia="Times New Roman" w:cstheme="minorHAnsi"/>
          <w:sz w:val="24"/>
          <w:szCs w:val="24"/>
          <w:lang w:eastAsia="pl-PL"/>
        </w:rPr>
        <w:t xml:space="preserve"> </w:t>
      </w:r>
      <w:r w:rsidRPr="007C7B12">
        <w:rPr>
          <w:rFonts w:eastAsia="Times New Roman" w:cstheme="minorHAnsi"/>
          <w:sz w:val="24"/>
          <w:szCs w:val="24"/>
          <w:lang w:eastAsia="pl-PL"/>
        </w:rPr>
        <w:t>ramach prac grup roboczych.</w:t>
      </w:r>
    </w:p>
    <w:p w14:paraId="36B2F58E" w14:textId="77777777" w:rsidR="005F63BA" w:rsidRPr="00870A85" w:rsidRDefault="005F63BA" w:rsidP="005F63BA">
      <w:pPr>
        <w:spacing w:after="0" w:line="276" w:lineRule="auto"/>
        <w:rPr>
          <w:rFonts w:eastAsia="Times New Roman" w:cstheme="minorHAnsi"/>
          <w:sz w:val="24"/>
          <w:szCs w:val="24"/>
          <w:lang w:eastAsia="pl-PL"/>
        </w:rPr>
      </w:pPr>
    </w:p>
    <w:p w14:paraId="0A830CA0" w14:textId="77777777" w:rsidR="005F63BA" w:rsidRPr="00870A85" w:rsidRDefault="005F63BA" w:rsidP="005F63BA">
      <w:pPr>
        <w:spacing w:after="0" w:line="276" w:lineRule="auto"/>
        <w:rPr>
          <w:rFonts w:eastAsia="Times New Roman" w:cstheme="minorHAnsi"/>
          <w:sz w:val="24"/>
          <w:szCs w:val="24"/>
          <w:lang w:eastAsia="pl-PL"/>
        </w:rPr>
      </w:pPr>
      <w:r w:rsidRPr="007C7B12">
        <w:rPr>
          <w:rFonts w:eastAsia="Times New Roman" w:cstheme="minorHAnsi"/>
          <w:sz w:val="24"/>
          <w:szCs w:val="24"/>
          <w:lang w:eastAsia="pl-PL"/>
        </w:rPr>
        <w:t>Wnioski</w:t>
      </w:r>
      <w:r w:rsidRPr="00870A85">
        <w:rPr>
          <w:rFonts w:eastAsia="Times New Roman" w:cstheme="minorHAnsi"/>
          <w:sz w:val="24"/>
          <w:szCs w:val="24"/>
          <w:lang w:eastAsia="pl-PL"/>
        </w:rPr>
        <w:t>:</w:t>
      </w:r>
    </w:p>
    <w:p w14:paraId="6A1A2A73" w14:textId="0D8B88C5" w:rsidR="001B4D87" w:rsidRPr="00870A85" w:rsidRDefault="005F63BA" w:rsidP="00AA6B4C">
      <w:pPr>
        <w:spacing w:after="0" w:line="276" w:lineRule="auto"/>
        <w:jc w:val="both"/>
        <w:rPr>
          <w:rFonts w:eastAsia="Times New Roman" w:cstheme="minorHAnsi"/>
          <w:sz w:val="24"/>
          <w:szCs w:val="24"/>
          <w:lang w:eastAsia="pl-PL"/>
        </w:rPr>
      </w:pPr>
      <w:r w:rsidRPr="007C7B12">
        <w:rPr>
          <w:rFonts w:eastAsia="Times New Roman" w:cstheme="minorHAnsi"/>
          <w:spacing w:val="-2"/>
          <w:sz w:val="24"/>
          <w:szCs w:val="24"/>
          <w:lang w:eastAsia="pl-PL"/>
        </w:rPr>
        <w:t>Problem przemocy w rodzinie w latach 201</w:t>
      </w:r>
      <w:r w:rsidR="002A769B">
        <w:rPr>
          <w:rFonts w:eastAsia="Times New Roman" w:cstheme="minorHAnsi"/>
          <w:spacing w:val="-2"/>
          <w:sz w:val="24"/>
          <w:szCs w:val="24"/>
          <w:lang w:eastAsia="pl-PL"/>
        </w:rPr>
        <w:t>9</w:t>
      </w:r>
      <w:r w:rsidRPr="00870A85">
        <w:rPr>
          <w:rFonts w:eastAsia="Times New Roman" w:cstheme="minorHAnsi"/>
          <w:spacing w:val="-2"/>
          <w:sz w:val="24"/>
          <w:szCs w:val="24"/>
          <w:lang w:eastAsia="pl-PL"/>
        </w:rPr>
        <w:t xml:space="preserve"> – 2021 </w:t>
      </w:r>
      <w:r w:rsidR="002A769B">
        <w:rPr>
          <w:rFonts w:eastAsia="Times New Roman" w:cstheme="minorHAnsi"/>
          <w:spacing w:val="-2"/>
          <w:sz w:val="24"/>
          <w:szCs w:val="24"/>
          <w:lang w:eastAsia="pl-PL"/>
        </w:rPr>
        <w:t>występował w 120</w:t>
      </w:r>
      <w:r w:rsidRPr="007C7B12">
        <w:rPr>
          <w:rFonts w:eastAsia="Times New Roman" w:cstheme="minorHAnsi"/>
          <w:spacing w:val="-2"/>
          <w:sz w:val="24"/>
          <w:szCs w:val="24"/>
          <w:lang w:eastAsia="pl-PL"/>
        </w:rPr>
        <w:t xml:space="preserve"> rodzinach, w</w:t>
      </w:r>
      <w:r w:rsidRPr="00870A85">
        <w:rPr>
          <w:rFonts w:eastAsia="Times New Roman" w:cstheme="minorHAnsi"/>
          <w:spacing w:val="-2"/>
          <w:sz w:val="24"/>
          <w:szCs w:val="24"/>
          <w:lang w:eastAsia="pl-PL"/>
        </w:rPr>
        <w:t xml:space="preserve"> </w:t>
      </w:r>
      <w:r w:rsidR="002A769B">
        <w:rPr>
          <w:rFonts w:eastAsia="Times New Roman" w:cstheme="minorHAnsi"/>
          <w:spacing w:val="-2"/>
          <w:sz w:val="24"/>
          <w:szCs w:val="24"/>
          <w:lang w:eastAsia="pl-PL"/>
        </w:rPr>
        <w:t xml:space="preserve">których zamieszkuje 275 osób. </w:t>
      </w:r>
      <w:r w:rsidRPr="007C7B12">
        <w:rPr>
          <w:rFonts w:eastAsia="Times New Roman" w:cstheme="minorHAnsi"/>
          <w:spacing w:val="-2"/>
          <w:sz w:val="24"/>
          <w:szCs w:val="24"/>
          <w:lang w:eastAsia="pl-PL"/>
        </w:rPr>
        <w:t>Można stwierdzić, że skala</w:t>
      </w:r>
      <w:r w:rsidRPr="00870A85">
        <w:rPr>
          <w:rFonts w:eastAsia="Times New Roman" w:cstheme="minorHAnsi"/>
          <w:spacing w:val="-2"/>
          <w:sz w:val="24"/>
          <w:szCs w:val="24"/>
          <w:lang w:eastAsia="pl-PL"/>
        </w:rPr>
        <w:t xml:space="preserve"> </w:t>
      </w:r>
      <w:r w:rsidRPr="007C7B12">
        <w:rPr>
          <w:rFonts w:eastAsia="Times New Roman" w:cstheme="minorHAnsi"/>
          <w:spacing w:val="-2"/>
          <w:sz w:val="24"/>
          <w:szCs w:val="24"/>
          <w:lang w:eastAsia="pl-PL"/>
        </w:rPr>
        <w:t xml:space="preserve">zjawiska przemocy na terenie Gminy </w:t>
      </w:r>
      <w:r w:rsidRPr="00870A85">
        <w:rPr>
          <w:rFonts w:eastAsia="Times New Roman" w:cstheme="minorHAnsi"/>
          <w:spacing w:val="-2"/>
          <w:sz w:val="24"/>
          <w:szCs w:val="24"/>
          <w:lang w:eastAsia="pl-PL"/>
        </w:rPr>
        <w:t>Czempiń</w:t>
      </w:r>
      <w:r w:rsidRPr="007C7B12">
        <w:rPr>
          <w:rFonts w:eastAsia="Times New Roman" w:cstheme="minorHAnsi"/>
          <w:spacing w:val="-2"/>
          <w:sz w:val="24"/>
          <w:szCs w:val="24"/>
          <w:lang w:eastAsia="pl-PL"/>
        </w:rPr>
        <w:t xml:space="preserve"> nie jest wysoka, ale nie jest znana skala ukrytej</w:t>
      </w:r>
      <w:r w:rsidRPr="00870A85">
        <w:rPr>
          <w:rFonts w:eastAsia="Times New Roman" w:cstheme="minorHAnsi"/>
          <w:spacing w:val="-2"/>
          <w:sz w:val="24"/>
          <w:szCs w:val="24"/>
          <w:lang w:eastAsia="pl-PL"/>
        </w:rPr>
        <w:t xml:space="preserve"> </w:t>
      </w:r>
      <w:r w:rsidRPr="007C7B12">
        <w:rPr>
          <w:rFonts w:eastAsia="Times New Roman" w:cstheme="minorHAnsi"/>
          <w:spacing w:val="-2"/>
          <w:sz w:val="24"/>
          <w:szCs w:val="24"/>
          <w:lang w:eastAsia="pl-PL"/>
        </w:rPr>
        <w:t>przemocy, czyli takiej, gdzie ofiary przemocy jeszcze nie zdecydowały się ujawnić „swojego</w:t>
      </w:r>
      <w:r w:rsidRPr="00870A85">
        <w:rPr>
          <w:rFonts w:eastAsia="Times New Roman" w:cstheme="minorHAnsi"/>
          <w:spacing w:val="-2"/>
          <w:sz w:val="24"/>
          <w:szCs w:val="24"/>
          <w:lang w:eastAsia="pl-PL"/>
        </w:rPr>
        <w:t xml:space="preserve"> </w:t>
      </w:r>
      <w:r w:rsidRPr="007C7B12">
        <w:rPr>
          <w:rFonts w:eastAsia="Times New Roman" w:cstheme="minorHAnsi"/>
          <w:spacing w:val="-2"/>
          <w:sz w:val="24"/>
          <w:szCs w:val="24"/>
          <w:lang w:eastAsia="pl-PL"/>
        </w:rPr>
        <w:t>problemu”.</w:t>
      </w:r>
      <w:r w:rsidRPr="00870A85">
        <w:rPr>
          <w:rFonts w:eastAsia="Times New Roman" w:cstheme="minorHAnsi"/>
          <w:spacing w:val="-2"/>
          <w:sz w:val="24"/>
          <w:szCs w:val="24"/>
          <w:lang w:eastAsia="pl-PL"/>
        </w:rPr>
        <w:t xml:space="preserve"> </w:t>
      </w:r>
      <w:r w:rsidRPr="007C7B12">
        <w:rPr>
          <w:rFonts w:eastAsia="Times New Roman" w:cstheme="minorHAnsi"/>
          <w:spacing w:val="-2"/>
          <w:sz w:val="24"/>
          <w:szCs w:val="24"/>
          <w:lang w:eastAsia="pl-PL"/>
        </w:rPr>
        <w:t>Najbardziej aktywną w identyfikacji problemu przemocy w rodzinie okazała się Policja,</w:t>
      </w:r>
      <w:r w:rsidRPr="00870A85">
        <w:rPr>
          <w:rFonts w:eastAsia="Times New Roman" w:cstheme="minorHAnsi"/>
          <w:spacing w:val="-2"/>
          <w:sz w:val="24"/>
          <w:szCs w:val="24"/>
          <w:lang w:eastAsia="pl-PL"/>
        </w:rPr>
        <w:t xml:space="preserve"> </w:t>
      </w:r>
      <w:r w:rsidRPr="007C7B12">
        <w:rPr>
          <w:rFonts w:eastAsia="Times New Roman" w:cstheme="minorHAnsi"/>
          <w:spacing w:val="-2"/>
          <w:sz w:val="24"/>
          <w:szCs w:val="24"/>
          <w:lang w:eastAsia="pl-PL"/>
        </w:rPr>
        <w:t>jednakże najszerszą pomoc dla ofiar przemocy udziela Ośrodek Pomocy Społecznej.</w:t>
      </w:r>
      <w:r w:rsidRPr="00870A85">
        <w:rPr>
          <w:rFonts w:eastAsia="Times New Roman" w:cstheme="minorHAnsi"/>
          <w:spacing w:val="-2"/>
          <w:sz w:val="24"/>
          <w:szCs w:val="24"/>
          <w:lang w:eastAsia="pl-PL"/>
        </w:rPr>
        <w:t xml:space="preserve"> </w:t>
      </w:r>
      <w:r w:rsidRPr="007C7B12">
        <w:rPr>
          <w:rFonts w:eastAsia="Times New Roman" w:cstheme="minorHAnsi"/>
          <w:spacing w:val="-2"/>
          <w:sz w:val="24"/>
          <w:szCs w:val="24"/>
          <w:lang w:eastAsia="pl-PL"/>
        </w:rPr>
        <w:t xml:space="preserve">Analizując uzyskane dane, można stwierdzić, że poprzez działania w ramach </w:t>
      </w:r>
      <w:r w:rsidRPr="00870A85">
        <w:rPr>
          <w:rFonts w:eastAsia="Times New Roman" w:cstheme="minorHAnsi"/>
          <w:spacing w:val="-2"/>
          <w:sz w:val="24"/>
          <w:szCs w:val="24"/>
          <w:lang w:eastAsia="pl-PL"/>
        </w:rPr>
        <w:t>P</w:t>
      </w:r>
      <w:r w:rsidRPr="007C7B12">
        <w:rPr>
          <w:rFonts w:eastAsia="Times New Roman" w:cstheme="minorHAnsi"/>
          <w:spacing w:val="-2"/>
          <w:sz w:val="24"/>
          <w:szCs w:val="24"/>
          <w:lang w:eastAsia="pl-PL"/>
        </w:rPr>
        <w:t>rogramu</w:t>
      </w:r>
      <w:r w:rsidRPr="00870A85">
        <w:rPr>
          <w:rFonts w:eastAsia="Times New Roman" w:cstheme="minorHAnsi"/>
          <w:spacing w:val="-2"/>
          <w:sz w:val="24"/>
          <w:szCs w:val="24"/>
          <w:lang w:eastAsia="pl-PL"/>
        </w:rPr>
        <w:t xml:space="preserve"> </w:t>
      </w:r>
      <w:r w:rsidRPr="007C7B12">
        <w:rPr>
          <w:rFonts w:eastAsia="Times New Roman" w:cstheme="minorHAnsi"/>
          <w:spacing w:val="-2"/>
          <w:sz w:val="24"/>
          <w:szCs w:val="24"/>
          <w:lang w:eastAsia="pl-PL"/>
        </w:rPr>
        <w:t>przeciwdziałania przemocy w rodzinie udzielana pomoc jest bardziej skuteczna, a</w:t>
      </w:r>
      <w:r w:rsidRPr="00870A85">
        <w:rPr>
          <w:rFonts w:eastAsia="Times New Roman" w:cstheme="minorHAnsi"/>
          <w:spacing w:val="-2"/>
          <w:sz w:val="24"/>
          <w:szCs w:val="24"/>
          <w:lang w:eastAsia="pl-PL"/>
        </w:rPr>
        <w:t xml:space="preserve"> </w:t>
      </w:r>
      <w:r w:rsidRPr="007C7B12">
        <w:rPr>
          <w:rFonts w:eastAsia="Times New Roman" w:cstheme="minorHAnsi"/>
          <w:spacing w:val="-2"/>
          <w:sz w:val="24"/>
          <w:szCs w:val="24"/>
          <w:lang w:eastAsia="pl-PL"/>
        </w:rPr>
        <w:t>profilaktyczne oddziaływania na mieszkańców gminy powodują wzrost świadomości</w:t>
      </w:r>
      <w:r w:rsidRPr="00870A85">
        <w:rPr>
          <w:rFonts w:eastAsia="Times New Roman" w:cstheme="minorHAnsi"/>
          <w:spacing w:val="-2"/>
          <w:sz w:val="24"/>
          <w:szCs w:val="24"/>
          <w:lang w:eastAsia="pl-PL"/>
        </w:rPr>
        <w:t xml:space="preserve"> dotyczącej zjawiska przemocy. Osoby doświadczające przemocy nie są pozostawione same sobie, otrzymują niezbędną pomoc i wsparcie od instytucji do tego uprawnionych</w:t>
      </w:r>
      <w:r w:rsidRPr="00870A85">
        <w:rPr>
          <w:rFonts w:eastAsia="Times New Roman" w:cstheme="minorHAnsi"/>
          <w:sz w:val="24"/>
          <w:szCs w:val="24"/>
          <w:lang w:eastAsia="pl-PL"/>
        </w:rPr>
        <w:t>.</w:t>
      </w:r>
      <w:r w:rsidR="001B4D87" w:rsidRPr="00870A85">
        <w:rPr>
          <w:rFonts w:eastAsia="Times New Roman" w:cstheme="minorHAnsi"/>
          <w:sz w:val="24"/>
          <w:szCs w:val="24"/>
          <w:lang w:eastAsia="pl-PL"/>
        </w:rPr>
        <w:br w:type="page"/>
      </w:r>
    </w:p>
    <w:p w14:paraId="1DC8CEFC" w14:textId="1C829015" w:rsidR="001B4D87" w:rsidRPr="00870A85" w:rsidRDefault="00AA6B4C" w:rsidP="00CF104B">
      <w:pPr>
        <w:pStyle w:val="Nagwek1"/>
        <w:numPr>
          <w:ilvl w:val="0"/>
          <w:numId w:val="16"/>
        </w:numPr>
        <w:rPr>
          <w:rFonts w:asciiTheme="minorHAnsi" w:hAnsiTheme="minorHAnsi" w:cstheme="minorHAnsi"/>
          <w:color w:val="auto"/>
          <w:sz w:val="28"/>
          <w:szCs w:val="28"/>
        </w:rPr>
      </w:pPr>
      <w:bookmarkStart w:id="8" w:name="_Toc98167281"/>
      <w:r w:rsidRPr="00870A85">
        <w:rPr>
          <w:rFonts w:asciiTheme="minorHAnsi" w:hAnsiTheme="minorHAnsi" w:cstheme="minorHAnsi"/>
          <w:color w:val="auto"/>
          <w:sz w:val="28"/>
          <w:szCs w:val="28"/>
        </w:rPr>
        <w:lastRenderedPageBreak/>
        <w:t>Cele i założenia</w:t>
      </w:r>
      <w:bookmarkEnd w:id="8"/>
    </w:p>
    <w:p w14:paraId="62C9F4DA" w14:textId="77777777" w:rsidR="00CF104B" w:rsidRPr="00870A85" w:rsidRDefault="00CF104B" w:rsidP="00CF104B">
      <w:pPr>
        <w:rPr>
          <w:rFonts w:cstheme="minorHAnsi"/>
          <w:sz w:val="24"/>
          <w:szCs w:val="24"/>
        </w:rPr>
      </w:pPr>
    </w:p>
    <w:p w14:paraId="69890141" w14:textId="77777777" w:rsidR="00CF104B" w:rsidRPr="00870A85" w:rsidRDefault="00CF104B" w:rsidP="00CF104B">
      <w:pPr>
        <w:rPr>
          <w:rFonts w:cstheme="minorHAnsi"/>
          <w:sz w:val="24"/>
          <w:szCs w:val="24"/>
        </w:rPr>
      </w:pPr>
      <w:r w:rsidRPr="00870A85">
        <w:rPr>
          <w:rFonts w:cstheme="minorHAnsi"/>
          <w:sz w:val="24"/>
          <w:szCs w:val="24"/>
        </w:rPr>
        <w:t>Adresatami Programu są:</w:t>
      </w:r>
    </w:p>
    <w:p w14:paraId="17D38A29" w14:textId="77777777" w:rsidR="00CF104B" w:rsidRPr="00870A85" w:rsidRDefault="00CF104B" w:rsidP="00AA6B4C">
      <w:pPr>
        <w:pStyle w:val="Akapitzlist"/>
        <w:numPr>
          <w:ilvl w:val="0"/>
          <w:numId w:val="41"/>
        </w:numPr>
        <w:jc w:val="both"/>
        <w:rPr>
          <w:rFonts w:cstheme="minorHAnsi"/>
        </w:rPr>
      </w:pPr>
      <w:r w:rsidRPr="00870A85">
        <w:rPr>
          <w:rFonts w:cstheme="minorHAnsi"/>
          <w:sz w:val="24"/>
          <w:szCs w:val="24"/>
        </w:rPr>
        <w:t>Rodziny i osoby dotknięte bezpośrednio zjawiskiem przemocy,</w:t>
      </w:r>
    </w:p>
    <w:p w14:paraId="642E46D3" w14:textId="77777777" w:rsidR="00CF104B" w:rsidRPr="00870A85" w:rsidRDefault="00CF104B" w:rsidP="00AA6B4C">
      <w:pPr>
        <w:pStyle w:val="Akapitzlist"/>
        <w:numPr>
          <w:ilvl w:val="0"/>
          <w:numId w:val="41"/>
        </w:numPr>
        <w:jc w:val="both"/>
        <w:rPr>
          <w:rFonts w:cstheme="minorHAnsi"/>
        </w:rPr>
      </w:pPr>
      <w:r w:rsidRPr="00870A85">
        <w:rPr>
          <w:rFonts w:cstheme="minorHAnsi"/>
          <w:sz w:val="24"/>
          <w:szCs w:val="24"/>
        </w:rPr>
        <w:t>Rodziny i osoby zagrożone zjawiskiem przemocy</w:t>
      </w:r>
    </w:p>
    <w:p w14:paraId="67FA611B" w14:textId="4E3BB8D3" w:rsidR="00CF104B" w:rsidRPr="00870A85" w:rsidRDefault="00CF104B" w:rsidP="00AA6B4C">
      <w:pPr>
        <w:pStyle w:val="Akapitzlist"/>
        <w:numPr>
          <w:ilvl w:val="0"/>
          <w:numId w:val="41"/>
        </w:numPr>
        <w:jc w:val="both"/>
        <w:rPr>
          <w:rFonts w:cstheme="minorHAnsi"/>
        </w:rPr>
      </w:pPr>
      <w:r w:rsidRPr="00870A85">
        <w:rPr>
          <w:rFonts w:cstheme="minorHAnsi"/>
          <w:sz w:val="24"/>
          <w:szCs w:val="24"/>
        </w:rPr>
        <w:t>Przedstawiciele instytucji i służb pracujących z osobami i rodzinami zagrożonymi bądź</w:t>
      </w:r>
      <w:r w:rsidRPr="00870A85">
        <w:rPr>
          <w:rFonts w:cstheme="minorHAnsi"/>
          <w:sz w:val="24"/>
          <w:szCs w:val="24"/>
        </w:rPr>
        <w:br/>
        <w:t>dotkniętymi przemocą</w:t>
      </w:r>
    </w:p>
    <w:p w14:paraId="2DFC6856" w14:textId="350AF79A" w:rsidR="00855D31" w:rsidRPr="00870A85" w:rsidRDefault="001B4D87" w:rsidP="00AA6B4C">
      <w:pPr>
        <w:spacing w:after="0" w:line="276" w:lineRule="auto"/>
        <w:jc w:val="both"/>
        <w:rPr>
          <w:rFonts w:cstheme="minorHAnsi"/>
          <w:sz w:val="24"/>
          <w:szCs w:val="24"/>
        </w:rPr>
      </w:pPr>
      <w:r w:rsidRPr="00870A85">
        <w:rPr>
          <w:rFonts w:cstheme="minorHAnsi"/>
          <w:sz w:val="24"/>
          <w:szCs w:val="24"/>
        </w:rPr>
        <w:t>Cel główny</w:t>
      </w:r>
      <w:r w:rsidR="00CF104B" w:rsidRPr="00870A85">
        <w:rPr>
          <w:rFonts w:cstheme="minorHAnsi"/>
          <w:sz w:val="24"/>
          <w:szCs w:val="24"/>
        </w:rPr>
        <w:t xml:space="preserve"> Programu:</w:t>
      </w:r>
    </w:p>
    <w:p w14:paraId="3DD7DD71" w14:textId="77777777" w:rsidR="00855D31" w:rsidRPr="00870A85" w:rsidRDefault="001B4D87" w:rsidP="00AA6B4C">
      <w:pPr>
        <w:spacing w:after="0" w:line="276" w:lineRule="auto"/>
        <w:jc w:val="both"/>
        <w:rPr>
          <w:rFonts w:cstheme="minorHAnsi"/>
          <w:sz w:val="24"/>
          <w:szCs w:val="24"/>
        </w:rPr>
      </w:pPr>
      <w:r w:rsidRPr="00870A85">
        <w:rPr>
          <w:rFonts w:cstheme="minorHAnsi"/>
          <w:sz w:val="24"/>
          <w:szCs w:val="24"/>
        </w:rPr>
        <w:t>Zwiększenie skuteczności przeciwdziałania przemocy w rodzinie oraz zmniejszenie</w:t>
      </w:r>
      <w:r w:rsidR="00855D31" w:rsidRPr="00870A85">
        <w:rPr>
          <w:rFonts w:cstheme="minorHAnsi"/>
          <w:sz w:val="24"/>
          <w:szCs w:val="24"/>
        </w:rPr>
        <w:t xml:space="preserve"> </w:t>
      </w:r>
      <w:r w:rsidRPr="00870A85">
        <w:rPr>
          <w:rFonts w:cstheme="minorHAnsi"/>
          <w:sz w:val="24"/>
          <w:szCs w:val="24"/>
        </w:rPr>
        <w:t xml:space="preserve">skali tego zjawiska w gminie </w:t>
      </w:r>
      <w:r w:rsidR="00855D31" w:rsidRPr="00870A85">
        <w:rPr>
          <w:rFonts w:cstheme="minorHAnsi"/>
          <w:sz w:val="24"/>
          <w:szCs w:val="24"/>
        </w:rPr>
        <w:t>Czempiń</w:t>
      </w:r>
    </w:p>
    <w:p w14:paraId="316FDCD4" w14:textId="77777777" w:rsidR="00855D31" w:rsidRPr="00870A85" w:rsidRDefault="00855D31" w:rsidP="00AA6B4C">
      <w:pPr>
        <w:spacing w:after="0" w:line="276" w:lineRule="auto"/>
        <w:jc w:val="both"/>
        <w:rPr>
          <w:rFonts w:cstheme="minorHAnsi"/>
          <w:sz w:val="24"/>
          <w:szCs w:val="24"/>
        </w:rPr>
      </w:pPr>
    </w:p>
    <w:p w14:paraId="34AF1800" w14:textId="00C99FDF" w:rsidR="00855D31" w:rsidRPr="00870A85" w:rsidRDefault="001B4D87" w:rsidP="00AA6B4C">
      <w:pPr>
        <w:spacing w:after="0" w:line="276" w:lineRule="auto"/>
        <w:jc w:val="both"/>
        <w:rPr>
          <w:rFonts w:cstheme="minorHAnsi"/>
          <w:sz w:val="24"/>
          <w:szCs w:val="24"/>
        </w:rPr>
      </w:pPr>
      <w:r w:rsidRPr="00870A85">
        <w:rPr>
          <w:rFonts w:cstheme="minorHAnsi"/>
          <w:sz w:val="24"/>
          <w:szCs w:val="24"/>
        </w:rPr>
        <w:t>Cele szczegółowe</w:t>
      </w:r>
      <w:r w:rsidR="00CF104B" w:rsidRPr="00870A85">
        <w:rPr>
          <w:rFonts w:cstheme="minorHAnsi"/>
          <w:sz w:val="24"/>
          <w:szCs w:val="24"/>
        </w:rPr>
        <w:t>:</w:t>
      </w:r>
    </w:p>
    <w:p w14:paraId="25D05727" w14:textId="1F62EBF3" w:rsidR="00855D31" w:rsidRPr="00870A85" w:rsidRDefault="001B4D87" w:rsidP="00AA6B4C">
      <w:pPr>
        <w:pStyle w:val="Akapitzlist"/>
        <w:numPr>
          <w:ilvl w:val="0"/>
          <w:numId w:val="26"/>
        </w:numPr>
        <w:spacing w:after="0" w:line="276" w:lineRule="auto"/>
        <w:jc w:val="both"/>
        <w:rPr>
          <w:rFonts w:cstheme="minorHAnsi"/>
          <w:sz w:val="24"/>
          <w:szCs w:val="24"/>
        </w:rPr>
      </w:pPr>
      <w:r w:rsidRPr="00870A85">
        <w:rPr>
          <w:rFonts w:cstheme="minorHAnsi"/>
          <w:sz w:val="24"/>
          <w:szCs w:val="24"/>
        </w:rPr>
        <w:t xml:space="preserve">diagnozowanie zjawiska przemocy w rodzinie w gminie </w:t>
      </w:r>
      <w:r w:rsidR="00855D31" w:rsidRPr="00870A85">
        <w:rPr>
          <w:rFonts w:cstheme="minorHAnsi"/>
          <w:sz w:val="24"/>
          <w:szCs w:val="24"/>
        </w:rPr>
        <w:t>Czempiń</w:t>
      </w:r>
      <w:r w:rsidRPr="00870A85">
        <w:rPr>
          <w:rFonts w:cstheme="minorHAnsi"/>
          <w:sz w:val="24"/>
          <w:szCs w:val="24"/>
        </w:rPr>
        <w:t>,</w:t>
      </w:r>
    </w:p>
    <w:p w14:paraId="69882EE1" w14:textId="77777777" w:rsidR="00855D31" w:rsidRPr="00870A85" w:rsidRDefault="001B4D87" w:rsidP="00AA6B4C">
      <w:pPr>
        <w:pStyle w:val="Akapitzlist"/>
        <w:numPr>
          <w:ilvl w:val="0"/>
          <w:numId w:val="26"/>
        </w:numPr>
        <w:spacing w:after="0" w:line="276" w:lineRule="auto"/>
        <w:jc w:val="both"/>
        <w:rPr>
          <w:rFonts w:cstheme="minorHAnsi"/>
          <w:sz w:val="24"/>
          <w:szCs w:val="24"/>
        </w:rPr>
      </w:pPr>
      <w:r w:rsidRPr="00870A85">
        <w:rPr>
          <w:rFonts w:cstheme="minorHAnsi"/>
          <w:sz w:val="24"/>
          <w:szCs w:val="24"/>
        </w:rPr>
        <w:t>zwiększenie skuteczności działań w zakresie przeciwdziałania przemocy,</w:t>
      </w:r>
    </w:p>
    <w:p w14:paraId="157F5FB5" w14:textId="77777777" w:rsidR="00855D31" w:rsidRPr="00870A85" w:rsidRDefault="001B4D87" w:rsidP="00AA6B4C">
      <w:pPr>
        <w:pStyle w:val="Akapitzlist"/>
        <w:numPr>
          <w:ilvl w:val="0"/>
          <w:numId w:val="26"/>
        </w:numPr>
        <w:spacing w:after="0" w:line="276" w:lineRule="auto"/>
        <w:jc w:val="both"/>
        <w:rPr>
          <w:rFonts w:cstheme="minorHAnsi"/>
          <w:sz w:val="24"/>
          <w:szCs w:val="24"/>
        </w:rPr>
      </w:pPr>
      <w:r w:rsidRPr="00870A85">
        <w:rPr>
          <w:rFonts w:cstheme="minorHAnsi"/>
          <w:sz w:val="24"/>
          <w:szCs w:val="24"/>
        </w:rPr>
        <w:t>zapewnienie ochrony i możliwości udzielenia wsparcia osobom i rodzinom dotkniętym</w:t>
      </w:r>
      <w:r w:rsidR="00855D31" w:rsidRPr="00870A85">
        <w:rPr>
          <w:rFonts w:cstheme="minorHAnsi"/>
          <w:sz w:val="24"/>
          <w:szCs w:val="24"/>
        </w:rPr>
        <w:t xml:space="preserve"> </w:t>
      </w:r>
      <w:r w:rsidRPr="00870A85">
        <w:rPr>
          <w:rFonts w:cstheme="minorHAnsi"/>
          <w:sz w:val="24"/>
          <w:szCs w:val="24"/>
        </w:rPr>
        <w:t>przemocą,</w:t>
      </w:r>
    </w:p>
    <w:p w14:paraId="1D5A66EE" w14:textId="4D2147DE" w:rsidR="00855D31" w:rsidRPr="00870A85" w:rsidRDefault="001B4D87" w:rsidP="00AA6B4C">
      <w:pPr>
        <w:pStyle w:val="Akapitzlist"/>
        <w:numPr>
          <w:ilvl w:val="0"/>
          <w:numId w:val="26"/>
        </w:numPr>
        <w:spacing w:after="0" w:line="276" w:lineRule="auto"/>
        <w:jc w:val="both"/>
        <w:rPr>
          <w:rFonts w:cstheme="minorHAnsi"/>
          <w:sz w:val="24"/>
          <w:szCs w:val="24"/>
        </w:rPr>
      </w:pPr>
      <w:r w:rsidRPr="00870A85">
        <w:rPr>
          <w:rFonts w:cstheme="minorHAnsi"/>
          <w:sz w:val="24"/>
          <w:szCs w:val="24"/>
        </w:rPr>
        <w:t>podnoszenie świadomości społecznej i wrażliwości na zjawiska związane z przemocą</w:t>
      </w:r>
      <w:r w:rsidR="003867DD">
        <w:rPr>
          <w:rFonts w:cstheme="minorHAnsi"/>
          <w:sz w:val="24"/>
          <w:szCs w:val="24"/>
        </w:rPr>
        <w:t xml:space="preserve">                    </w:t>
      </w:r>
      <w:r w:rsidRPr="00870A85">
        <w:rPr>
          <w:rFonts w:cstheme="minorHAnsi"/>
          <w:sz w:val="24"/>
          <w:szCs w:val="24"/>
        </w:rPr>
        <w:t xml:space="preserve"> w</w:t>
      </w:r>
      <w:r w:rsidR="00855D31" w:rsidRPr="00870A85">
        <w:rPr>
          <w:rFonts w:cstheme="minorHAnsi"/>
          <w:sz w:val="24"/>
          <w:szCs w:val="24"/>
        </w:rPr>
        <w:t xml:space="preserve"> </w:t>
      </w:r>
      <w:r w:rsidRPr="00870A85">
        <w:rPr>
          <w:rFonts w:cstheme="minorHAnsi"/>
          <w:sz w:val="24"/>
          <w:szCs w:val="24"/>
        </w:rPr>
        <w:t>rodzin</w:t>
      </w:r>
      <w:r w:rsidR="00855D31" w:rsidRPr="00870A85">
        <w:rPr>
          <w:rFonts w:cstheme="minorHAnsi"/>
          <w:sz w:val="24"/>
          <w:szCs w:val="24"/>
        </w:rPr>
        <w:t>ie</w:t>
      </w:r>
    </w:p>
    <w:p w14:paraId="6539F915" w14:textId="10CEE871" w:rsidR="00855D31" w:rsidRPr="00870A85" w:rsidRDefault="001B4D87" w:rsidP="00AA6B4C">
      <w:pPr>
        <w:pStyle w:val="Akapitzlist"/>
        <w:numPr>
          <w:ilvl w:val="0"/>
          <w:numId w:val="26"/>
        </w:numPr>
        <w:spacing w:after="0" w:line="276" w:lineRule="auto"/>
        <w:jc w:val="both"/>
        <w:rPr>
          <w:rFonts w:cstheme="minorHAnsi"/>
          <w:sz w:val="24"/>
          <w:szCs w:val="24"/>
        </w:rPr>
      </w:pPr>
      <w:r w:rsidRPr="00870A85">
        <w:rPr>
          <w:rFonts w:cstheme="minorHAnsi"/>
          <w:sz w:val="24"/>
          <w:szCs w:val="24"/>
        </w:rPr>
        <w:t>podniesienie poziomu wiedzy i umiejętności osób realizujących zadania związane</w:t>
      </w:r>
      <w:r w:rsidR="003867DD">
        <w:rPr>
          <w:rFonts w:cstheme="minorHAnsi"/>
          <w:sz w:val="24"/>
          <w:szCs w:val="24"/>
        </w:rPr>
        <w:t xml:space="preserve">                              </w:t>
      </w:r>
      <w:r w:rsidRPr="00870A85">
        <w:rPr>
          <w:rFonts w:cstheme="minorHAnsi"/>
          <w:sz w:val="24"/>
          <w:szCs w:val="24"/>
        </w:rPr>
        <w:t xml:space="preserve"> z</w:t>
      </w:r>
      <w:r w:rsidR="00855D31" w:rsidRPr="00870A85">
        <w:rPr>
          <w:rFonts w:cstheme="minorHAnsi"/>
          <w:sz w:val="24"/>
          <w:szCs w:val="24"/>
        </w:rPr>
        <w:t xml:space="preserve"> </w:t>
      </w:r>
      <w:r w:rsidRPr="00870A85">
        <w:rPr>
          <w:rFonts w:cstheme="minorHAnsi"/>
          <w:sz w:val="24"/>
          <w:szCs w:val="24"/>
        </w:rPr>
        <w:t>przemocą w rodzinie oraz przeciwdziałanie wypaleniu zawodowemu,</w:t>
      </w:r>
    </w:p>
    <w:p w14:paraId="01188EC5" w14:textId="336F6743" w:rsidR="003658CE" w:rsidRPr="00870A85" w:rsidRDefault="001B4D87" w:rsidP="00855D31">
      <w:pPr>
        <w:pStyle w:val="Akapitzlist"/>
        <w:numPr>
          <w:ilvl w:val="0"/>
          <w:numId w:val="26"/>
        </w:numPr>
        <w:spacing w:after="0" w:line="276" w:lineRule="auto"/>
        <w:jc w:val="both"/>
        <w:rPr>
          <w:rFonts w:cstheme="minorHAnsi"/>
          <w:sz w:val="24"/>
          <w:szCs w:val="24"/>
        </w:rPr>
      </w:pPr>
      <w:r w:rsidRPr="00870A85">
        <w:rPr>
          <w:rFonts w:cstheme="minorHAnsi"/>
          <w:sz w:val="24"/>
          <w:szCs w:val="24"/>
        </w:rPr>
        <w:t>oddziaływanie na sprawców przemocy w rodzinie.</w:t>
      </w:r>
    </w:p>
    <w:p w14:paraId="4EE1595C" w14:textId="77777777" w:rsidR="003658CE" w:rsidRPr="00870A85" w:rsidRDefault="003658CE" w:rsidP="003658CE">
      <w:pPr>
        <w:rPr>
          <w:rFonts w:cstheme="minorHAnsi"/>
          <w:sz w:val="24"/>
          <w:szCs w:val="24"/>
        </w:rPr>
        <w:sectPr w:rsidR="003658CE" w:rsidRPr="00870A85" w:rsidSect="003658CE">
          <w:pgSz w:w="11906" w:h="16838"/>
          <w:pgMar w:top="1417" w:right="1133" w:bottom="1417" w:left="1417" w:header="708" w:footer="708" w:gutter="0"/>
          <w:cols w:space="708"/>
          <w:docGrid w:linePitch="360"/>
        </w:sectPr>
      </w:pPr>
      <w:r w:rsidRPr="00870A85">
        <w:rPr>
          <w:rFonts w:cstheme="minorHAnsi"/>
          <w:sz w:val="24"/>
          <w:szCs w:val="24"/>
        </w:rPr>
        <w:br w:type="page"/>
      </w:r>
    </w:p>
    <w:p w14:paraId="3D66FFC8" w14:textId="52D9E9E0" w:rsidR="001B4D87" w:rsidRPr="00870A85" w:rsidRDefault="00F06FEC" w:rsidP="00F06FEC">
      <w:pPr>
        <w:jc w:val="center"/>
        <w:rPr>
          <w:rFonts w:cstheme="minorHAnsi"/>
          <w:sz w:val="24"/>
          <w:szCs w:val="24"/>
        </w:rPr>
      </w:pPr>
      <w:r w:rsidRPr="00870A85">
        <w:rPr>
          <w:rFonts w:cstheme="minorHAnsi"/>
          <w:sz w:val="24"/>
          <w:szCs w:val="24"/>
        </w:rPr>
        <w:lastRenderedPageBreak/>
        <w:t>Cel 1.</w:t>
      </w:r>
      <w:r w:rsidRPr="00870A85">
        <w:rPr>
          <w:rFonts w:cstheme="minorHAnsi"/>
          <w:sz w:val="24"/>
          <w:szCs w:val="24"/>
        </w:rPr>
        <w:br/>
        <w:t>Diagnozowanie zjawiska przemocy w rodzinie w Gminie Czempiń</w:t>
      </w:r>
    </w:p>
    <w:tbl>
      <w:tblPr>
        <w:tblStyle w:val="Tabela-Siatka"/>
        <w:tblW w:w="14454" w:type="dxa"/>
        <w:tblLook w:val="04A0" w:firstRow="1" w:lastRow="0" w:firstColumn="1" w:lastColumn="0" w:noHBand="0" w:noVBand="1"/>
      </w:tblPr>
      <w:tblGrid>
        <w:gridCol w:w="562"/>
        <w:gridCol w:w="3544"/>
        <w:gridCol w:w="5103"/>
        <w:gridCol w:w="1559"/>
        <w:gridCol w:w="3686"/>
      </w:tblGrid>
      <w:tr w:rsidR="00F06FEC" w:rsidRPr="00870A85" w14:paraId="281BE5F9" w14:textId="77777777" w:rsidTr="009049C6">
        <w:tc>
          <w:tcPr>
            <w:tcW w:w="562" w:type="dxa"/>
          </w:tcPr>
          <w:p w14:paraId="3322BB55" w14:textId="07A31E94" w:rsidR="00F06FEC" w:rsidRPr="00870A85" w:rsidRDefault="00F06FEC" w:rsidP="00F06FEC">
            <w:pPr>
              <w:jc w:val="center"/>
              <w:rPr>
                <w:rFonts w:cstheme="minorHAnsi"/>
                <w:sz w:val="24"/>
                <w:szCs w:val="24"/>
              </w:rPr>
            </w:pPr>
            <w:r w:rsidRPr="00870A85">
              <w:rPr>
                <w:rFonts w:cstheme="minorHAnsi"/>
                <w:sz w:val="24"/>
                <w:szCs w:val="24"/>
              </w:rPr>
              <w:t xml:space="preserve">Lp. </w:t>
            </w:r>
          </w:p>
        </w:tc>
        <w:tc>
          <w:tcPr>
            <w:tcW w:w="3544" w:type="dxa"/>
          </w:tcPr>
          <w:p w14:paraId="56798CF3" w14:textId="4735F97F" w:rsidR="00F06FEC" w:rsidRPr="00870A85" w:rsidRDefault="00F06FEC" w:rsidP="00F06FEC">
            <w:pPr>
              <w:jc w:val="center"/>
              <w:rPr>
                <w:rFonts w:cstheme="minorHAnsi"/>
                <w:sz w:val="24"/>
                <w:szCs w:val="24"/>
              </w:rPr>
            </w:pPr>
            <w:r w:rsidRPr="00870A85">
              <w:rPr>
                <w:rFonts w:cstheme="minorHAnsi"/>
                <w:sz w:val="24"/>
                <w:szCs w:val="24"/>
              </w:rPr>
              <w:t>Zadanie</w:t>
            </w:r>
          </w:p>
        </w:tc>
        <w:tc>
          <w:tcPr>
            <w:tcW w:w="5103" w:type="dxa"/>
          </w:tcPr>
          <w:p w14:paraId="1021190A" w14:textId="7C3A9ACE" w:rsidR="00F06FEC" w:rsidRPr="00870A85" w:rsidRDefault="00F06FEC" w:rsidP="00F06FEC">
            <w:pPr>
              <w:jc w:val="center"/>
              <w:rPr>
                <w:rFonts w:cstheme="minorHAnsi"/>
                <w:sz w:val="24"/>
                <w:szCs w:val="24"/>
              </w:rPr>
            </w:pPr>
            <w:r w:rsidRPr="00870A85">
              <w:rPr>
                <w:rFonts w:cstheme="minorHAnsi"/>
                <w:sz w:val="24"/>
                <w:szCs w:val="24"/>
              </w:rPr>
              <w:t>Działania</w:t>
            </w:r>
          </w:p>
        </w:tc>
        <w:tc>
          <w:tcPr>
            <w:tcW w:w="1559" w:type="dxa"/>
          </w:tcPr>
          <w:p w14:paraId="60CA4CD4" w14:textId="5F7E10E4" w:rsidR="00F06FEC" w:rsidRPr="00870A85" w:rsidRDefault="00F06FEC" w:rsidP="00F06FEC">
            <w:pPr>
              <w:jc w:val="center"/>
              <w:rPr>
                <w:rFonts w:cstheme="minorHAnsi"/>
                <w:sz w:val="24"/>
                <w:szCs w:val="24"/>
              </w:rPr>
            </w:pPr>
            <w:r w:rsidRPr="00870A85">
              <w:rPr>
                <w:rFonts w:cstheme="minorHAnsi"/>
                <w:sz w:val="24"/>
                <w:szCs w:val="24"/>
              </w:rPr>
              <w:t>Termin realizacji</w:t>
            </w:r>
          </w:p>
        </w:tc>
        <w:tc>
          <w:tcPr>
            <w:tcW w:w="3686" w:type="dxa"/>
          </w:tcPr>
          <w:p w14:paraId="4BF243B2" w14:textId="17D8D122" w:rsidR="00F06FEC" w:rsidRPr="00870A85" w:rsidRDefault="00F06FEC" w:rsidP="00F06FEC">
            <w:pPr>
              <w:jc w:val="center"/>
              <w:rPr>
                <w:rFonts w:cstheme="minorHAnsi"/>
                <w:sz w:val="24"/>
                <w:szCs w:val="24"/>
              </w:rPr>
            </w:pPr>
            <w:r w:rsidRPr="00870A85">
              <w:rPr>
                <w:rFonts w:cstheme="minorHAnsi"/>
                <w:sz w:val="24"/>
                <w:szCs w:val="24"/>
              </w:rPr>
              <w:t>Realizatorzy</w:t>
            </w:r>
          </w:p>
        </w:tc>
      </w:tr>
      <w:tr w:rsidR="00F06FEC" w:rsidRPr="00870A85" w14:paraId="6EB24B4B" w14:textId="77777777" w:rsidTr="009049C6">
        <w:tc>
          <w:tcPr>
            <w:tcW w:w="562" w:type="dxa"/>
          </w:tcPr>
          <w:p w14:paraId="515240EC" w14:textId="0B465988" w:rsidR="00F06FEC" w:rsidRPr="00870A85" w:rsidRDefault="00F06FEC" w:rsidP="00094718">
            <w:pPr>
              <w:pStyle w:val="Akapitzlist"/>
              <w:numPr>
                <w:ilvl w:val="0"/>
                <w:numId w:val="38"/>
              </w:numPr>
              <w:ind w:left="318"/>
              <w:rPr>
                <w:rFonts w:cstheme="minorHAnsi"/>
                <w:sz w:val="24"/>
                <w:szCs w:val="24"/>
              </w:rPr>
            </w:pPr>
          </w:p>
        </w:tc>
        <w:tc>
          <w:tcPr>
            <w:tcW w:w="3544" w:type="dxa"/>
          </w:tcPr>
          <w:p w14:paraId="5B9171CD" w14:textId="7C5EA589" w:rsidR="00F06FEC" w:rsidRPr="00870A85" w:rsidRDefault="00F06FEC" w:rsidP="00F06FEC">
            <w:pPr>
              <w:rPr>
                <w:rFonts w:cstheme="minorHAnsi"/>
                <w:sz w:val="24"/>
                <w:szCs w:val="24"/>
              </w:rPr>
            </w:pPr>
            <w:r w:rsidRPr="00870A85">
              <w:rPr>
                <w:rFonts w:cstheme="minorHAnsi"/>
                <w:sz w:val="24"/>
                <w:szCs w:val="24"/>
              </w:rPr>
              <w:t>Zbieranie</w:t>
            </w:r>
            <w:r w:rsidR="002E695B" w:rsidRPr="00870A85">
              <w:rPr>
                <w:rFonts w:cstheme="minorHAnsi"/>
                <w:sz w:val="24"/>
                <w:szCs w:val="24"/>
              </w:rPr>
              <w:t xml:space="preserve"> </w:t>
            </w:r>
            <w:r w:rsidRPr="00870A85">
              <w:rPr>
                <w:rFonts w:cstheme="minorHAnsi"/>
                <w:sz w:val="24"/>
                <w:szCs w:val="24"/>
              </w:rPr>
              <w:t>i analiza danych dotyczących</w:t>
            </w:r>
            <w:r w:rsidR="002E695B" w:rsidRPr="00870A85">
              <w:rPr>
                <w:rFonts w:cstheme="minorHAnsi"/>
                <w:sz w:val="24"/>
                <w:szCs w:val="24"/>
              </w:rPr>
              <w:t xml:space="preserve"> </w:t>
            </w:r>
            <w:r w:rsidRPr="00870A85">
              <w:rPr>
                <w:rFonts w:cstheme="minorHAnsi"/>
                <w:sz w:val="24"/>
                <w:szCs w:val="24"/>
              </w:rPr>
              <w:t>występowania aktó</w:t>
            </w:r>
            <w:r w:rsidR="002E695B" w:rsidRPr="00870A85">
              <w:rPr>
                <w:rFonts w:cstheme="minorHAnsi"/>
                <w:sz w:val="24"/>
                <w:szCs w:val="24"/>
              </w:rPr>
              <w:t xml:space="preserve">w </w:t>
            </w:r>
            <w:r w:rsidRPr="00870A85">
              <w:rPr>
                <w:rFonts w:cstheme="minorHAnsi"/>
                <w:sz w:val="24"/>
                <w:szCs w:val="24"/>
              </w:rPr>
              <w:t>przemocy</w:t>
            </w:r>
            <w:r w:rsidR="002E695B" w:rsidRPr="00870A85">
              <w:rPr>
                <w:rFonts w:cstheme="minorHAnsi"/>
                <w:sz w:val="24"/>
                <w:szCs w:val="24"/>
              </w:rPr>
              <w:t xml:space="preserve"> </w:t>
            </w:r>
            <w:r w:rsidRPr="00870A85">
              <w:rPr>
                <w:rFonts w:cstheme="minorHAnsi"/>
                <w:sz w:val="24"/>
                <w:szCs w:val="24"/>
              </w:rPr>
              <w:t>w rodzinie</w:t>
            </w:r>
          </w:p>
        </w:tc>
        <w:tc>
          <w:tcPr>
            <w:tcW w:w="5103" w:type="dxa"/>
          </w:tcPr>
          <w:p w14:paraId="75C7BE08" w14:textId="2B157036" w:rsidR="00F06FEC" w:rsidRPr="00870A85" w:rsidRDefault="00F06FEC" w:rsidP="00F06FEC">
            <w:pPr>
              <w:rPr>
                <w:rFonts w:cstheme="minorHAnsi"/>
                <w:sz w:val="24"/>
                <w:szCs w:val="24"/>
              </w:rPr>
            </w:pPr>
            <w:r w:rsidRPr="00870A85">
              <w:rPr>
                <w:rFonts w:cstheme="minorHAnsi"/>
                <w:sz w:val="24"/>
                <w:szCs w:val="24"/>
              </w:rPr>
              <w:t>Sporządzanie statystyk</w:t>
            </w:r>
            <w:r w:rsidR="002E695B" w:rsidRPr="00870A85">
              <w:rPr>
                <w:rFonts w:cstheme="minorHAnsi"/>
                <w:sz w:val="24"/>
                <w:szCs w:val="24"/>
              </w:rPr>
              <w:t xml:space="preserve"> </w:t>
            </w:r>
            <w:r w:rsidRPr="00870A85">
              <w:rPr>
                <w:rFonts w:cstheme="minorHAnsi"/>
                <w:sz w:val="24"/>
                <w:szCs w:val="24"/>
              </w:rPr>
              <w:t>określających wielkość zjawiska</w:t>
            </w:r>
            <w:r w:rsidR="002E695B" w:rsidRPr="00870A85">
              <w:rPr>
                <w:rFonts w:cstheme="minorHAnsi"/>
                <w:sz w:val="24"/>
                <w:szCs w:val="24"/>
              </w:rPr>
              <w:t xml:space="preserve"> </w:t>
            </w:r>
            <w:r w:rsidRPr="00870A85">
              <w:rPr>
                <w:rFonts w:cstheme="minorHAnsi"/>
                <w:sz w:val="24"/>
                <w:szCs w:val="24"/>
              </w:rPr>
              <w:t>przemocy i ich aktualizacja,</w:t>
            </w:r>
          </w:p>
        </w:tc>
        <w:tc>
          <w:tcPr>
            <w:tcW w:w="1559" w:type="dxa"/>
          </w:tcPr>
          <w:p w14:paraId="0AD21CB7" w14:textId="27E56CE3" w:rsidR="00F06FEC" w:rsidRPr="00870A85" w:rsidRDefault="00F06FEC" w:rsidP="00F06FEC">
            <w:pPr>
              <w:rPr>
                <w:rFonts w:cstheme="minorHAnsi"/>
                <w:sz w:val="24"/>
                <w:szCs w:val="24"/>
              </w:rPr>
            </w:pPr>
            <w:r w:rsidRPr="00870A85">
              <w:rPr>
                <w:rFonts w:cstheme="minorHAnsi"/>
                <w:sz w:val="24"/>
                <w:szCs w:val="24"/>
              </w:rPr>
              <w:t>20</w:t>
            </w:r>
            <w:r w:rsidR="002E695B" w:rsidRPr="00870A85">
              <w:rPr>
                <w:rFonts w:cstheme="minorHAnsi"/>
                <w:sz w:val="24"/>
                <w:szCs w:val="24"/>
              </w:rPr>
              <w:t>22</w:t>
            </w:r>
            <w:r w:rsidRPr="00870A85">
              <w:rPr>
                <w:rFonts w:cstheme="minorHAnsi"/>
                <w:sz w:val="24"/>
                <w:szCs w:val="24"/>
              </w:rPr>
              <w:t xml:space="preserve"> - 202</w:t>
            </w:r>
            <w:r w:rsidR="002E695B" w:rsidRPr="00870A85">
              <w:rPr>
                <w:rFonts w:cstheme="minorHAnsi"/>
                <w:sz w:val="24"/>
                <w:szCs w:val="24"/>
              </w:rPr>
              <w:t>7</w:t>
            </w:r>
            <w:r w:rsidRPr="00870A85">
              <w:rPr>
                <w:rFonts w:cstheme="minorHAnsi"/>
                <w:sz w:val="24"/>
                <w:szCs w:val="24"/>
              </w:rPr>
              <w:br/>
              <w:t>każdego roku</w:t>
            </w:r>
          </w:p>
        </w:tc>
        <w:tc>
          <w:tcPr>
            <w:tcW w:w="3686" w:type="dxa"/>
          </w:tcPr>
          <w:p w14:paraId="351AF424" w14:textId="6CB7F3E4" w:rsidR="002E695B" w:rsidRPr="00870A85" w:rsidRDefault="00F06FEC" w:rsidP="00F06FEC">
            <w:pPr>
              <w:rPr>
                <w:rFonts w:cstheme="minorHAnsi"/>
                <w:sz w:val="24"/>
                <w:szCs w:val="24"/>
              </w:rPr>
            </w:pPr>
            <w:r w:rsidRPr="00870A85">
              <w:rPr>
                <w:rFonts w:cstheme="minorHAnsi"/>
                <w:sz w:val="24"/>
                <w:szCs w:val="24"/>
              </w:rPr>
              <w:t>-</w:t>
            </w:r>
            <w:r w:rsidR="005A6459" w:rsidRPr="00870A85">
              <w:rPr>
                <w:rFonts w:cstheme="minorHAnsi"/>
                <w:sz w:val="24"/>
                <w:szCs w:val="24"/>
              </w:rPr>
              <w:t xml:space="preserve"> </w:t>
            </w:r>
            <w:r w:rsidRPr="00870A85">
              <w:rPr>
                <w:rFonts w:cstheme="minorHAnsi"/>
                <w:sz w:val="24"/>
                <w:szCs w:val="24"/>
              </w:rPr>
              <w:t xml:space="preserve">Ośrodek Pomocy Społecznej </w:t>
            </w:r>
            <w:r w:rsidR="003867DD">
              <w:rPr>
                <w:rFonts w:cstheme="minorHAnsi"/>
                <w:sz w:val="24"/>
                <w:szCs w:val="24"/>
              </w:rPr>
              <w:t xml:space="preserve">                      </w:t>
            </w:r>
            <w:r w:rsidRPr="00870A85">
              <w:rPr>
                <w:rFonts w:cstheme="minorHAnsi"/>
                <w:sz w:val="24"/>
                <w:szCs w:val="24"/>
              </w:rPr>
              <w:t>w</w:t>
            </w:r>
            <w:r w:rsidR="002E695B" w:rsidRPr="00870A85">
              <w:rPr>
                <w:rFonts w:cstheme="minorHAnsi"/>
                <w:sz w:val="24"/>
                <w:szCs w:val="24"/>
              </w:rPr>
              <w:t xml:space="preserve"> Czempiniu</w:t>
            </w:r>
          </w:p>
          <w:p w14:paraId="01A3FBC8" w14:textId="77777777" w:rsidR="002E695B" w:rsidRPr="00870A85" w:rsidRDefault="00F06FEC" w:rsidP="00F06FEC">
            <w:pPr>
              <w:rPr>
                <w:rFonts w:cstheme="minorHAnsi"/>
                <w:sz w:val="24"/>
                <w:szCs w:val="24"/>
              </w:rPr>
            </w:pPr>
            <w:r w:rsidRPr="00870A85">
              <w:rPr>
                <w:rFonts w:cstheme="minorHAnsi"/>
                <w:sz w:val="24"/>
                <w:szCs w:val="24"/>
              </w:rPr>
              <w:t>- Zespół Interdyscyplinarny,</w:t>
            </w:r>
          </w:p>
          <w:p w14:paraId="20B4AE9F" w14:textId="77777777" w:rsidR="002E695B" w:rsidRPr="00870A85" w:rsidRDefault="00F06FEC" w:rsidP="00F06FEC">
            <w:pPr>
              <w:rPr>
                <w:rFonts w:cstheme="minorHAnsi"/>
                <w:sz w:val="24"/>
                <w:szCs w:val="24"/>
              </w:rPr>
            </w:pPr>
            <w:r w:rsidRPr="00870A85">
              <w:rPr>
                <w:rFonts w:cstheme="minorHAnsi"/>
                <w:sz w:val="24"/>
                <w:szCs w:val="24"/>
              </w:rPr>
              <w:t>- Komisariat Policji</w:t>
            </w:r>
          </w:p>
          <w:p w14:paraId="061C9E60" w14:textId="77777777" w:rsidR="002E695B" w:rsidRPr="00870A85" w:rsidRDefault="00F06FEC" w:rsidP="00F06FEC">
            <w:pPr>
              <w:rPr>
                <w:rFonts w:cstheme="minorHAnsi"/>
                <w:sz w:val="24"/>
                <w:szCs w:val="24"/>
              </w:rPr>
            </w:pPr>
            <w:r w:rsidRPr="00870A85">
              <w:rPr>
                <w:rFonts w:cstheme="minorHAnsi"/>
                <w:sz w:val="24"/>
                <w:szCs w:val="24"/>
              </w:rPr>
              <w:t xml:space="preserve">- GKRPA w </w:t>
            </w:r>
            <w:r w:rsidR="002E695B" w:rsidRPr="00870A85">
              <w:rPr>
                <w:rFonts w:cstheme="minorHAnsi"/>
                <w:sz w:val="24"/>
                <w:szCs w:val="24"/>
              </w:rPr>
              <w:t>Czempiniu</w:t>
            </w:r>
            <w:r w:rsidRPr="00870A85">
              <w:rPr>
                <w:rFonts w:cstheme="minorHAnsi"/>
                <w:sz w:val="24"/>
                <w:szCs w:val="24"/>
              </w:rPr>
              <w:t>,</w:t>
            </w:r>
          </w:p>
          <w:p w14:paraId="25445CE6" w14:textId="77777777" w:rsidR="002E695B" w:rsidRPr="00870A85" w:rsidRDefault="00F06FEC" w:rsidP="00F06FEC">
            <w:pPr>
              <w:rPr>
                <w:rFonts w:cstheme="minorHAnsi"/>
                <w:sz w:val="24"/>
                <w:szCs w:val="24"/>
              </w:rPr>
            </w:pPr>
            <w:r w:rsidRPr="00870A85">
              <w:rPr>
                <w:rFonts w:cstheme="minorHAnsi"/>
                <w:sz w:val="24"/>
                <w:szCs w:val="24"/>
              </w:rPr>
              <w:t xml:space="preserve">- Szkoły z terenu gminy </w:t>
            </w:r>
            <w:r w:rsidR="002E695B" w:rsidRPr="00870A85">
              <w:rPr>
                <w:rFonts w:cstheme="minorHAnsi"/>
                <w:sz w:val="24"/>
                <w:szCs w:val="24"/>
              </w:rPr>
              <w:t>Czempiń</w:t>
            </w:r>
            <w:r w:rsidRPr="00870A85">
              <w:rPr>
                <w:rFonts w:cstheme="minorHAnsi"/>
                <w:sz w:val="24"/>
                <w:szCs w:val="24"/>
              </w:rPr>
              <w:t>,</w:t>
            </w:r>
          </w:p>
          <w:p w14:paraId="39A449DC" w14:textId="68145E8C" w:rsidR="00F06FEC" w:rsidRPr="00870A85" w:rsidRDefault="00F06FEC" w:rsidP="00F06FEC">
            <w:pPr>
              <w:rPr>
                <w:rFonts w:cstheme="minorHAnsi"/>
                <w:sz w:val="24"/>
                <w:szCs w:val="24"/>
              </w:rPr>
            </w:pPr>
            <w:r w:rsidRPr="00870A85">
              <w:rPr>
                <w:rFonts w:cstheme="minorHAnsi"/>
                <w:sz w:val="24"/>
                <w:szCs w:val="24"/>
              </w:rPr>
              <w:t>- inne jednostki działające na rzecz</w:t>
            </w:r>
            <w:r w:rsidR="002E695B" w:rsidRPr="00870A85">
              <w:rPr>
                <w:rFonts w:cstheme="minorHAnsi"/>
                <w:sz w:val="24"/>
                <w:szCs w:val="24"/>
              </w:rPr>
              <w:t xml:space="preserve"> </w:t>
            </w:r>
            <w:r w:rsidRPr="00870A85">
              <w:rPr>
                <w:rFonts w:cstheme="minorHAnsi"/>
                <w:sz w:val="24"/>
                <w:szCs w:val="24"/>
              </w:rPr>
              <w:t xml:space="preserve">przeciwdziałania przemocy </w:t>
            </w:r>
            <w:r w:rsidR="003867DD">
              <w:rPr>
                <w:rFonts w:cstheme="minorHAnsi"/>
                <w:sz w:val="24"/>
                <w:szCs w:val="24"/>
              </w:rPr>
              <w:t xml:space="preserve">                         </w:t>
            </w:r>
            <w:r w:rsidRPr="00870A85">
              <w:rPr>
                <w:rFonts w:cstheme="minorHAnsi"/>
                <w:sz w:val="24"/>
                <w:szCs w:val="24"/>
              </w:rPr>
              <w:t>w rodzinie</w:t>
            </w:r>
          </w:p>
        </w:tc>
      </w:tr>
    </w:tbl>
    <w:p w14:paraId="48354A46" w14:textId="77777777" w:rsidR="00F6364D" w:rsidRPr="00870A85" w:rsidRDefault="00F6364D" w:rsidP="0021253E">
      <w:pPr>
        <w:jc w:val="center"/>
        <w:rPr>
          <w:rFonts w:cstheme="minorHAnsi"/>
          <w:sz w:val="24"/>
          <w:szCs w:val="24"/>
        </w:rPr>
      </w:pPr>
    </w:p>
    <w:p w14:paraId="5F77E782" w14:textId="02C12F03" w:rsidR="0021253E" w:rsidRPr="00870A85" w:rsidRDefault="0021253E" w:rsidP="0021253E">
      <w:pPr>
        <w:jc w:val="center"/>
        <w:rPr>
          <w:rFonts w:cstheme="minorHAnsi"/>
          <w:sz w:val="24"/>
          <w:szCs w:val="24"/>
        </w:rPr>
      </w:pPr>
      <w:r w:rsidRPr="00870A85">
        <w:rPr>
          <w:rFonts w:cstheme="minorHAnsi"/>
          <w:sz w:val="24"/>
          <w:szCs w:val="24"/>
        </w:rPr>
        <w:t>Cel 2.</w:t>
      </w:r>
    </w:p>
    <w:p w14:paraId="0C50315B" w14:textId="15F95067" w:rsidR="0079208F" w:rsidRPr="00870A85" w:rsidRDefault="0021253E" w:rsidP="0021253E">
      <w:pPr>
        <w:jc w:val="center"/>
        <w:rPr>
          <w:rFonts w:cstheme="minorHAnsi"/>
          <w:sz w:val="24"/>
          <w:szCs w:val="24"/>
        </w:rPr>
      </w:pPr>
      <w:r w:rsidRPr="00870A85">
        <w:rPr>
          <w:rFonts w:cstheme="minorHAnsi"/>
          <w:sz w:val="24"/>
          <w:szCs w:val="24"/>
        </w:rPr>
        <w:t>Zwiększenie skuteczności działań w zakresie przeciwdziałania przemocy w rodzinie</w:t>
      </w:r>
    </w:p>
    <w:tbl>
      <w:tblPr>
        <w:tblStyle w:val="Tabela-Siatka"/>
        <w:tblW w:w="14454" w:type="dxa"/>
        <w:tblLook w:val="04A0" w:firstRow="1" w:lastRow="0" w:firstColumn="1" w:lastColumn="0" w:noHBand="0" w:noVBand="1"/>
      </w:tblPr>
      <w:tblGrid>
        <w:gridCol w:w="560"/>
        <w:gridCol w:w="3511"/>
        <w:gridCol w:w="5192"/>
        <w:gridCol w:w="1505"/>
        <w:gridCol w:w="3686"/>
      </w:tblGrid>
      <w:tr w:rsidR="00094718" w:rsidRPr="00870A85" w14:paraId="7ED5D2C0" w14:textId="77777777" w:rsidTr="009049C6">
        <w:tc>
          <w:tcPr>
            <w:tcW w:w="560" w:type="dxa"/>
          </w:tcPr>
          <w:p w14:paraId="49BEBE9E" w14:textId="77777777" w:rsidR="0079208F" w:rsidRPr="00870A85" w:rsidRDefault="0079208F" w:rsidP="00020ED9">
            <w:pPr>
              <w:jc w:val="center"/>
              <w:rPr>
                <w:rFonts w:cstheme="minorHAnsi"/>
                <w:sz w:val="24"/>
                <w:szCs w:val="24"/>
              </w:rPr>
            </w:pPr>
            <w:r w:rsidRPr="00870A85">
              <w:rPr>
                <w:rFonts w:cstheme="minorHAnsi"/>
                <w:sz w:val="24"/>
                <w:szCs w:val="24"/>
              </w:rPr>
              <w:t xml:space="preserve">Lp. </w:t>
            </w:r>
          </w:p>
        </w:tc>
        <w:tc>
          <w:tcPr>
            <w:tcW w:w="3511" w:type="dxa"/>
          </w:tcPr>
          <w:p w14:paraId="35A3855F" w14:textId="77777777" w:rsidR="0079208F" w:rsidRPr="00870A85" w:rsidRDefault="0079208F" w:rsidP="00020ED9">
            <w:pPr>
              <w:jc w:val="center"/>
              <w:rPr>
                <w:rFonts w:cstheme="minorHAnsi"/>
                <w:sz w:val="24"/>
                <w:szCs w:val="24"/>
              </w:rPr>
            </w:pPr>
            <w:r w:rsidRPr="00870A85">
              <w:rPr>
                <w:rFonts w:cstheme="minorHAnsi"/>
                <w:sz w:val="24"/>
                <w:szCs w:val="24"/>
              </w:rPr>
              <w:t>Zadanie</w:t>
            </w:r>
          </w:p>
        </w:tc>
        <w:tc>
          <w:tcPr>
            <w:tcW w:w="5192" w:type="dxa"/>
          </w:tcPr>
          <w:p w14:paraId="5D405C69" w14:textId="77777777" w:rsidR="0079208F" w:rsidRPr="00870A85" w:rsidRDefault="0079208F" w:rsidP="00020ED9">
            <w:pPr>
              <w:jc w:val="center"/>
              <w:rPr>
                <w:rFonts w:cstheme="minorHAnsi"/>
                <w:sz w:val="24"/>
                <w:szCs w:val="24"/>
              </w:rPr>
            </w:pPr>
            <w:r w:rsidRPr="00870A85">
              <w:rPr>
                <w:rFonts w:cstheme="minorHAnsi"/>
                <w:sz w:val="24"/>
                <w:szCs w:val="24"/>
              </w:rPr>
              <w:t>Działania</w:t>
            </w:r>
          </w:p>
        </w:tc>
        <w:tc>
          <w:tcPr>
            <w:tcW w:w="1505" w:type="dxa"/>
          </w:tcPr>
          <w:p w14:paraId="09260C41" w14:textId="77777777" w:rsidR="0079208F" w:rsidRPr="00870A85" w:rsidRDefault="0079208F" w:rsidP="00020ED9">
            <w:pPr>
              <w:jc w:val="center"/>
              <w:rPr>
                <w:rFonts w:cstheme="minorHAnsi"/>
                <w:sz w:val="24"/>
                <w:szCs w:val="24"/>
              </w:rPr>
            </w:pPr>
            <w:r w:rsidRPr="00870A85">
              <w:rPr>
                <w:rFonts w:cstheme="minorHAnsi"/>
                <w:sz w:val="24"/>
                <w:szCs w:val="24"/>
              </w:rPr>
              <w:t>Termin realizacji</w:t>
            </w:r>
          </w:p>
        </w:tc>
        <w:tc>
          <w:tcPr>
            <w:tcW w:w="3686" w:type="dxa"/>
          </w:tcPr>
          <w:p w14:paraId="13B0C081" w14:textId="77777777" w:rsidR="0079208F" w:rsidRPr="00870A85" w:rsidRDefault="0079208F" w:rsidP="00020ED9">
            <w:pPr>
              <w:jc w:val="center"/>
              <w:rPr>
                <w:rFonts w:cstheme="minorHAnsi"/>
                <w:sz w:val="24"/>
                <w:szCs w:val="24"/>
              </w:rPr>
            </w:pPr>
            <w:r w:rsidRPr="00870A85">
              <w:rPr>
                <w:rFonts w:cstheme="minorHAnsi"/>
                <w:sz w:val="24"/>
                <w:szCs w:val="24"/>
              </w:rPr>
              <w:t>Realizatorzy</w:t>
            </w:r>
          </w:p>
        </w:tc>
      </w:tr>
      <w:tr w:rsidR="00094718" w:rsidRPr="00870A85" w14:paraId="74BE664C" w14:textId="77777777" w:rsidTr="009049C6">
        <w:tc>
          <w:tcPr>
            <w:tcW w:w="560" w:type="dxa"/>
          </w:tcPr>
          <w:p w14:paraId="6C03114C" w14:textId="77777777" w:rsidR="0079208F" w:rsidRPr="00870A85" w:rsidRDefault="0079208F" w:rsidP="00094718">
            <w:pPr>
              <w:pStyle w:val="Akapitzlist"/>
              <w:numPr>
                <w:ilvl w:val="0"/>
                <w:numId w:val="28"/>
              </w:numPr>
              <w:ind w:left="318"/>
              <w:rPr>
                <w:rFonts w:cstheme="minorHAnsi"/>
                <w:sz w:val="24"/>
                <w:szCs w:val="24"/>
              </w:rPr>
            </w:pPr>
          </w:p>
        </w:tc>
        <w:tc>
          <w:tcPr>
            <w:tcW w:w="3511" w:type="dxa"/>
          </w:tcPr>
          <w:p w14:paraId="4CBB930F" w14:textId="24A84F5D" w:rsidR="0079208F" w:rsidRPr="00870A85" w:rsidRDefault="0079208F" w:rsidP="0079208F">
            <w:pPr>
              <w:rPr>
                <w:rFonts w:cstheme="minorHAnsi"/>
                <w:sz w:val="24"/>
                <w:szCs w:val="24"/>
              </w:rPr>
            </w:pPr>
            <w:r w:rsidRPr="00870A85">
              <w:rPr>
                <w:rFonts w:cstheme="minorHAnsi"/>
                <w:sz w:val="24"/>
                <w:szCs w:val="24"/>
              </w:rPr>
              <w:t>Prowadzenie przez Zespół Interdyscyplinarny zintegrowanych i skoordynowanych działań w zakresie przeciwdziałania przemocy w rodzinie</w:t>
            </w:r>
          </w:p>
        </w:tc>
        <w:tc>
          <w:tcPr>
            <w:tcW w:w="5192" w:type="dxa"/>
          </w:tcPr>
          <w:p w14:paraId="248764C2" w14:textId="77777777" w:rsidR="0079208F" w:rsidRPr="00870A85" w:rsidRDefault="0079208F" w:rsidP="009049C6">
            <w:pPr>
              <w:pStyle w:val="Akapitzlist"/>
              <w:numPr>
                <w:ilvl w:val="0"/>
                <w:numId w:val="29"/>
              </w:numPr>
              <w:ind w:left="348"/>
              <w:rPr>
                <w:rFonts w:cstheme="minorHAnsi"/>
                <w:sz w:val="24"/>
                <w:szCs w:val="24"/>
              </w:rPr>
            </w:pPr>
            <w:r w:rsidRPr="00870A85">
              <w:rPr>
                <w:rFonts w:cstheme="minorHAnsi"/>
                <w:sz w:val="24"/>
                <w:szCs w:val="24"/>
              </w:rPr>
              <w:t>podejmowanie działań w środowisku zagrożonym przemocą w rodzinie mających na celu przeciwdziałanie temu zjawisku,</w:t>
            </w:r>
          </w:p>
          <w:p w14:paraId="209713EE" w14:textId="77777777" w:rsidR="0079208F" w:rsidRPr="00870A85" w:rsidRDefault="0079208F" w:rsidP="009049C6">
            <w:pPr>
              <w:pStyle w:val="Akapitzlist"/>
              <w:numPr>
                <w:ilvl w:val="0"/>
                <w:numId w:val="29"/>
              </w:numPr>
              <w:ind w:left="348"/>
              <w:rPr>
                <w:rFonts w:cstheme="minorHAnsi"/>
                <w:sz w:val="24"/>
                <w:szCs w:val="24"/>
              </w:rPr>
            </w:pPr>
            <w:r w:rsidRPr="00870A85">
              <w:rPr>
                <w:rFonts w:cstheme="minorHAnsi"/>
                <w:sz w:val="24"/>
                <w:szCs w:val="24"/>
              </w:rPr>
              <w:t>inicjowanie interwencji w środowisku dotkniętym przemocą w rodzinie,</w:t>
            </w:r>
          </w:p>
          <w:p w14:paraId="251109BD" w14:textId="77777777" w:rsidR="0079208F" w:rsidRPr="00870A85" w:rsidRDefault="0079208F" w:rsidP="009049C6">
            <w:pPr>
              <w:pStyle w:val="Akapitzlist"/>
              <w:numPr>
                <w:ilvl w:val="0"/>
                <w:numId w:val="29"/>
              </w:numPr>
              <w:ind w:left="348"/>
              <w:rPr>
                <w:rFonts w:cstheme="minorHAnsi"/>
                <w:sz w:val="24"/>
                <w:szCs w:val="24"/>
              </w:rPr>
            </w:pPr>
            <w:r w:rsidRPr="00870A85">
              <w:rPr>
                <w:rFonts w:cstheme="minorHAnsi"/>
                <w:sz w:val="24"/>
                <w:szCs w:val="24"/>
              </w:rPr>
              <w:t>rozpowszechnianie informacji o instytucjach, osobach i możliwościach udzielenia pomocy w środowisku lokalnym,</w:t>
            </w:r>
          </w:p>
          <w:p w14:paraId="1320EB89" w14:textId="4543499B" w:rsidR="0021253E" w:rsidRPr="00870A85" w:rsidRDefault="0079208F" w:rsidP="009049C6">
            <w:pPr>
              <w:pStyle w:val="Akapitzlist"/>
              <w:numPr>
                <w:ilvl w:val="0"/>
                <w:numId w:val="29"/>
              </w:numPr>
              <w:ind w:left="348"/>
              <w:rPr>
                <w:rFonts w:cstheme="minorHAnsi"/>
                <w:sz w:val="24"/>
                <w:szCs w:val="24"/>
              </w:rPr>
            </w:pPr>
            <w:r w:rsidRPr="00870A85">
              <w:rPr>
                <w:rFonts w:cstheme="minorHAnsi"/>
                <w:sz w:val="24"/>
                <w:szCs w:val="24"/>
              </w:rPr>
              <w:t>inicjowanie działań w stosunku do osób stosujących przemoc w ,</w:t>
            </w:r>
            <w:r w:rsidR="0021253E" w:rsidRPr="00870A85">
              <w:rPr>
                <w:rFonts w:cstheme="minorHAnsi"/>
              </w:rPr>
              <w:t xml:space="preserve"> </w:t>
            </w:r>
            <w:r w:rsidR="0021253E" w:rsidRPr="00870A85">
              <w:rPr>
                <w:rFonts w:cstheme="minorHAnsi"/>
                <w:sz w:val="24"/>
                <w:szCs w:val="24"/>
              </w:rPr>
              <w:t>rodzinie,</w:t>
            </w:r>
          </w:p>
          <w:p w14:paraId="0DA6A487" w14:textId="2ED8B9C5" w:rsidR="0021253E" w:rsidRPr="00870A85" w:rsidRDefault="0021253E" w:rsidP="009049C6">
            <w:pPr>
              <w:pStyle w:val="Akapitzlist"/>
              <w:numPr>
                <w:ilvl w:val="0"/>
                <w:numId w:val="29"/>
              </w:numPr>
              <w:ind w:left="348"/>
              <w:rPr>
                <w:rFonts w:cstheme="minorHAnsi"/>
                <w:sz w:val="24"/>
                <w:szCs w:val="24"/>
              </w:rPr>
            </w:pPr>
            <w:r w:rsidRPr="00870A85">
              <w:rPr>
                <w:rFonts w:cstheme="minorHAnsi"/>
                <w:sz w:val="24"/>
                <w:szCs w:val="24"/>
              </w:rPr>
              <w:lastRenderedPageBreak/>
              <w:t>monitorowanie sytuacji rodzin dotkniętych przemocą,</w:t>
            </w:r>
          </w:p>
          <w:p w14:paraId="72BC0E35" w14:textId="54168651" w:rsidR="0021253E" w:rsidRPr="00870A85" w:rsidRDefault="0021253E" w:rsidP="009049C6">
            <w:pPr>
              <w:pStyle w:val="Akapitzlist"/>
              <w:numPr>
                <w:ilvl w:val="0"/>
                <w:numId w:val="29"/>
              </w:numPr>
              <w:ind w:left="348"/>
              <w:rPr>
                <w:rFonts w:cstheme="minorHAnsi"/>
                <w:sz w:val="24"/>
                <w:szCs w:val="24"/>
              </w:rPr>
            </w:pPr>
            <w:r w:rsidRPr="00870A85">
              <w:rPr>
                <w:rFonts w:cstheme="minorHAnsi"/>
                <w:sz w:val="24"/>
                <w:szCs w:val="24"/>
              </w:rPr>
              <w:t>opracowanie i realizacja planu pomocy w indywidualnych przypadkach wystąpienia przemocy w rodzinie,</w:t>
            </w:r>
          </w:p>
          <w:p w14:paraId="5305896E" w14:textId="758D3096" w:rsidR="0079208F" w:rsidRPr="00870A85" w:rsidRDefault="0021253E" w:rsidP="009049C6">
            <w:pPr>
              <w:pStyle w:val="Akapitzlist"/>
              <w:numPr>
                <w:ilvl w:val="0"/>
                <w:numId w:val="29"/>
              </w:numPr>
              <w:ind w:left="348"/>
              <w:rPr>
                <w:rFonts w:cstheme="minorHAnsi"/>
                <w:sz w:val="24"/>
                <w:szCs w:val="24"/>
              </w:rPr>
            </w:pPr>
            <w:r w:rsidRPr="00870A85">
              <w:rPr>
                <w:rFonts w:cstheme="minorHAnsi"/>
                <w:sz w:val="24"/>
                <w:szCs w:val="24"/>
              </w:rPr>
              <w:t>zbieranie materiałów dowodowych zgodnie z procedurą „Niebieskiej Karty”</w:t>
            </w:r>
          </w:p>
        </w:tc>
        <w:tc>
          <w:tcPr>
            <w:tcW w:w="1505" w:type="dxa"/>
          </w:tcPr>
          <w:p w14:paraId="167618C8" w14:textId="2AA076EF" w:rsidR="0079208F" w:rsidRPr="00870A85" w:rsidRDefault="0079208F" w:rsidP="00020ED9">
            <w:pPr>
              <w:rPr>
                <w:rFonts w:cstheme="minorHAnsi"/>
                <w:sz w:val="24"/>
                <w:szCs w:val="24"/>
              </w:rPr>
            </w:pPr>
            <w:r w:rsidRPr="00870A85">
              <w:rPr>
                <w:rFonts w:cstheme="minorHAnsi"/>
                <w:sz w:val="24"/>
                <w:szCs w:val="24"/>
              </w:rPr>
              <w:lastRenderedPageBreak/>
              <w:t>2022 - 2027</w:t>
            </w:r>
            <w:r w:rsidRPr="00870A85">
              <w:rPr>
                <w:rFonts w:cstheme="minorHAnsi"/>
                <w:sz w:val="24"/>
                <w:szCs w:val="24"/>
              </w:rPr>
              <w:br/>
            </w:r>
            <w:r w:rsidR="0021253E" w:rsidRPr="00870A85">
              <w:rPr>
                <w:rFonts w:cstheme="minorHAnsi"/>
                <w:sz w:val="24"/>
                <w:szCs w:val="24"/>
              </w:rPr>
              <w:t>działania ciągłe</w:t>
            </w:r>
          </w:p>
        </w:tc>
        <w:tc>
          <w:tcPr>
            <w:tcW w:w="3686" w:type="dxa"/>
          </w:tcPr>
          <w:p w14:paraId="4BA15FA3" w14:textId="707C1046" w:rsidR="0079208F" w:rsidRPr="00870A85" w:rsidRDefault="0079208F" w:rsidP="00020ED9">
            <w:pPr>
              <w:rPr>
                <w:rFonts w:cstheme="minorHAnsi"/>
                <w:sz w:val="24"/>
                <w:szCs w:val="24"/>
              </w:rPr>
            </w:pPr>
            <w:r w:rsidRPr="00870A85">
              <w:rPr>
                <w:rFonts w:cstheme="minorHAnsi"/>
                <w:sz w:val="24"/>
                <w:szCs w:val="24"/>
              </w:rPr>
              <w:t xml:space="preserve">-Ośrodek Pomocy Społecznej </w:t>
            </w:r>
            <w:r w:rsidR="003867DD">
              <w:rPr>
                <w:rFonts w:cstheme="minorHAnsi"/>
                <w:sz w:val="24"/>
                <w:szCs w:val="24"/>
              </w:rPr>
              <w:t xml:space="preserve">                   </w:t>
            </w:r>
            <w:r w:rsidRPr="00870A85">
              <w:rPr>
                <w:rFonts w:cstheme="minorHAnsi"/>
                <w:sz w:val="24"/>
                <w:szCs w:val="24"/>
              </w:rPr>
              <w:t>w Czempiniu</w:t>
            </w:r>
          </w:p>
          <w:p w14:paraId="08DEC5C9" w14:textId="77777777" w:rsidR="0079208F" w:rsidRPr="00870A85" w:rsidRDefault="0079208F" w:rsidP="00020ED9">
            <w:pPr>
              <w:rPr>
                <w:rFonts w:cstheme="minorHAnsi"/>
                <w:sz w:val="24"/>
                <w:szCs w:val="24"/>
              </w:rPr>
            </w:pPr>
            <w:r w:rsidRPr="00870A85">
              <w:rPr>
                <w:rFonts w:cstheme="minorHAnsi"/>
                <w:sz w:val="24"/>
                <w:szCs w:val="24"/>
              </w:rPr>
              <w:t>- Zespół Interdyscyplinarny,</w:t>
            </w:r>
          </w:p>
          <w:p w14:paraId="65567421" w14:textId="77777777" w:rsidR="0079208F" w:rsidRPr="00870A85" w:rsidRDefault="0079208F" w:rsidP="00020ED9">
            <w:pPr>
              <w:rPr>
                <w:rFonts w:cstheme="minorHAnsi"/>
                <w:sz w:val="24"/>
                <w:szCs w:val="24"/>
              </w:rPr>
            </w:pPr>
            <w:r w:rsidRPr="00870A85">
              <w:rPr>
                <w:rFonts w:cstheme="minorHAnsi"/>
                <w:sz w:val="24"/>
                <w:szCs w:val="24"/>
              </w:rPr>
              <w:t>- Komisariat Policji</w:t>
            </w:r>
          </w:p>
          <w:p w14:paraId="40B1F419" w14:textId="77777777" w:rsidR="0079208F" w:rsidRPr="00870A85" w:rsidRDefault="0079208F" w:rsidP="00020ED9">
            <w:pPr>
              <w:rPr>
                <w:rFonts w:cstheme="minorHAnsi"/>
                <w:sz w:val="24"/>
                <w:szCs w:val="24"/>
              </w:rPr>
            </w:pPr>
            <w:r w:rsidRPr="00870A85">
              <w:rPr>
                <w:rFonts w:cstheme="minorHAnsi"/>
                <w:sz w:val="24"/>
                <w:szCs w:val="24"/>
              </w:rPr>
              <w:t>- GKRPA w Czempiniu,</w:t>
            </w:r>
          </w:p>
          <w:p w14:paraId="2072F219" w14:textId="4906AB14" w:rsidR="0079208F" w:rsidRPr="00870A85" w:rsidRDefault="0079208F" w:rsidP="0021253E">
            <w:pPr>
              <w:rPr>
                <w:rFonts w:cstheme="minorHAnsi"/>
                <w:sz w:val="24"/>
                <w:szCs w:val="24"/>
              </w:rPr>
            </w:pPr>
            <w:r w:rsidRPr="00870A85">
              <w:rPr>
                <w:rFonts w:cstheme="minorHAnsi"/>
                <w:sz w:val="24"/>
                <w:szCs w:val="24"/>
              </w:rPr>
              <w:t>-- inne jednostki działające na rzecz przeciwdziałania przemocy</w:t>
            </w:r>
            <w:r w:rsidR="003867DD">
              <w:rPr>
                <w:rFonts w:cstheme="minorHAnsi"/>
                <w:sz w:val="24"/>
                <w:szCs w:val="24"/>
              </w:rPr>
              <w:t xml:space="preserve">                        </w:t>
            </w:r>
            <w:r w:rsidRPr="00870A85">
              <w:rPr>
                <w:rFonts w:cstheme="minorHAnsi"/>
                <w:sz w:val="24"/>
                <w:szCs w:val="24"/>
              </w:rPr>
              <w:t xml:space="preserve"> w rodzinie</w:t>
            </w:r>
            <w:r w:rsidR="003867DD">
              <w:rPr>
                <w:rFonts w:cstheme="minorHAnsi"/>
                <w:sz w:val="24"/>
                <w:szCs w:val="24"/>
              </w:rPr>
              <w:t xml:space="preserve"> </w:t>
            </w:r>
          </w:p>
        </w:tc>
      </w:tr>
    </w:tbl>
    <w:p w14:paraId="674E812E" w14:textId="740D474E" w:rsidR="0079208F" w:rsidRPr="00870A85" w:rsidRDefault="0079208F" w:rsidP="00F06FEC">
      <w:pPr>
        <w:jc w:val="center"/>
        <w:rPr>
          <w:rFonts w:cstheme="minorHAnsi"/>
          <w:sz w:val="24"/>
          <w:szCs w:val="24"/>
        </w:rPr>
      </w:pPr>
    </w:p>
    <w:p w14:paraId="6DCD9892" w14:textId="77777777" w:rsidR="008D77B4" w:rsidRPr="00870A85" w:rsidRDefault="008D77B4" w:rsidP="008D77B4">
      <w:pPr>
        <w:jc w:val="center"/>
        <w:rPr>
          <w:rFonts w:cstheme="minorHAnsi"/>
          <w:sz w:val="24"/>
          <w:szCs w:val="24"/>
        </w:rPr>
      </w:pPr>
      <w:r w:rsidRPr="00870A85">
        <w:rPr>
          <w:rFonts w:cstheme="minorHAnsi"/>
          <w:sz w:val="24"/>
          <w:szCs w:val="24"/>
        </w:rPr>
        <w:t>Cel 3</w:t>
      </w:r>
    </w:p>
    <w:p w14:paraId="762EFBF2" w14:textId="0856D91B" w:rsidR="0021253E" w:rsidRPr="00870A85" w:rsidRDefault="008D77B4" w:rsidP="008D77B4">
      <w:pPr>
        <w:jc w:val="center"/>
        <w:rPr>
          <w:rFonts w:cstheme="minorHAnsi"/>
          <w:sz w:val="24"/>
          <w:szCs w:val="24"/>
        </w:rPr>
      </w:pPr>
      <w:r w:rsidRPr="00870A85">
        <w:rPr>
          <w:rFonts w:cstheme="minorHAnsi"/>
          <w:sz w:val="24"/>
          <w:szCs w:val="24"/>
        </w:rPr>
        <w:t>Zapewnienie ochrony i możliwości udzielenia wsparcia osobom i rodzinom dotkniętym przemocą</w:t>
      </w:r>
    </w:p>
    <w:tbl>
      <w:tblPr>
        <w:tblStyle w:val="Tabela-Siatka"/>
        <w:tblW w:w="14454" w:type="dxa"/>
        <w:tblLook w:val="04A0" w:firstRow="1" w:lastRow="0" w:firstColumn="1" w:lastColumn="0" w:noHBand="0" w:noVBand="1"/>
      </w:tblPr>
      <w:tblGrid>
        <w:gridCol w:w="562"/>
        <w:gridCol w:w="3544"/>
        <w:gridCol w:w="5245"/>
        <w:gridCol w:w="1417"/>
        <w:gridCol w:w="3686"/>
      </w:tblGrid>
      <w:tr w:rsidR="00094718" w:rsidRPr="00870A85" w14:paraId="4CAD63C0" w14:textId="77777777" w:rsidTr="009049C6">
        <w:tc>
          <w:tcPr>
            <w:tcW w:w="562" w:type="dxa"/>
          </w:tcPr>
          <w:p w14:paraId="087AD24A" w14:textId="77777777" w:rsidR="0021253E" w:rsidRPr="00870A85" w:rsidRDefault="0021253E" w:rsidP="00020ED9">
            <w:pPr>
              <w:jc w:val="center"/>
              <w:rPr>
                <w:rFonts w:cstheme="minorHAnsi"/>
                <w:sz w:val="24"/>
                <w:szCs w:val="24"/>
              </w:rPr>
            </w:pPr>
            <w:r w:rsidRPr="00870A85">
              <w:rPr>
                <w:rFonts w:cstheme="minorHAnsi"/>
                <w:sz w:val="24"/>
                <w:szCs w:val="24"/>
              </w:rPr>
              <w:t xml:space="preserve">Lp. </w:t>
            </w:r>
          </w:p>
        </w:tc>
        <w:tc>
          <w:tcPr>
            <w:tcW w:w="3544" w:type="dxa"/>
          </w:tcPr>
          <w:p w14:paraId="6AE2104F" w14:textId="77777777" w:rsidR="0021253E" w:rsidRPr="00870A85" w:rsidRDefault="0021253E" w:rsidP="00020ED9">
            <w:pPr>
              <w:jc w:val="center"/>
              <w:rPr>
                <w:rFonts w:cstheme="minorHAnsi"/>
                <w:sz w:val="24"/>
                <w:szCs w:val="24"/>
              </w:rPr>
            </w:pPr>
            <w:r w:rsidRPr="00870A85">
              <w:rPr>
                <w:rFonts w:cstheme="minorHAnsi"/>
                <w:sz w:val="24"/>
                <w:szCs w:val="24"/>
              </w:rPr>
              <w:t>Zadanie</w:t>
            </w:r>
          </w:p>
        </w:tc>
        <w:tc>
          <w:tcPr>
            <w:tcW w:w="5245" w:type="dxa"/>
          </w:tcPr>
          <w:p w14:paraId="7D98A613" w14:textId="77777777" w:rsidR="0021253E" w:rsidRPr="00870A85" w:rsidRDefault="0021253E" w:rsidP="00020ED9">
            <w:pPr>
              <w:jc w:val="center"/>
              <w:rPr>
                <w:rFonts w:cstheme="minorHAnsi"/>
                <w:sz w:val="24"/>
                <w:szCs w:val="24"/>
              </w:rPr>
            </w:pPr>
            <w:r w:rsidRPr="00870A85">
              <w:rPr>
                <w:rFonts w:cstheme="minorHAnsi"/>
                <w:sz w:val="24"/>
                <w:szCs w:val="24"/>
              </w:rPr>
              <w:t>Działania</w:t>
            </w:r>
          </w:p>
        </w:tc>
        <w:tc>
          <w:tcPr>
            <w:tcW w:w="1417" w:type="dxa"/>
          </w:tcPr>
          <w:p w14:paraId="64281F03" w14:textId="77777777" w:rsidR="0021253E" w:rsidRPr="00870A85" w:rsidRDefault="0021253E" w:rsidP="00020ED9">
            <w:pPr>
              <w:jc w:val="center"/>
              <w:rPr>
                <w:rFonts w:cstheme="minorHAnsi"/>
                <w:sz w:val="24"/>
                <w:szCs w:val="24"/>
              </w:rPr>
            </w:pPr>
            <w:r w:rsidRPr="00870A85">
              <w:rPr>
                <w:rFonts w:cstheme="minorHAnsi"/>
                <w:sz w:val="24"/>
                <w:szCs w:val="24"/>
              </w:rPr>
              <w:t>Termin realizacji</w:t>
            </w:r>
          </w:p>
        </w:tc>
        <w:tc>
          <w:tcPr>
            <w:tcW w:w="3686" w:type="dxa"/>
          </w:tcPr>
          <w:p w14:paraId="723A9685" w14:textId="77777777" w:rsidR="0021253E" w:rsidRPr="00870A85" w:rsidRDefault="0021253E" w:rsidP="00020ED9">
            <w:pPr>
              <w:jc w:val="center"/>
              <w:rPr>
                <w:rFonts w:cstheme="minorHAnsi"/>
                <w:sz w:val="24"/>
                <w:szCs w:val="24"/>
              </w:rPr>
            </w:pPr>
            <w:r w:rsidRPr="00870A85">
              <w:rPr>
                <w:rFonts w:cstheme="minorHAnsi"/>
                <w:sz w:val="24"/>
                <w:szCs w:val="24"/>
              </w:rPr>
              <w:t>Realizatorzy</w:t>
            </w:r>
          </w:p>
        </w:tc>
      </w:tr>
      <w:tr w:rsidR="00094718" w:rsidRPr="00870A85" w14:paraId="665F1879" w14:textId="77777777" w:rsidTr="009049C6">
        <w:tc>
          <w:tcPr>
            <w:tcW w:w="562" w:type="dxa"/>
          </w:tcPr>
          <w:p w14:paraId="32D8AB45" w14:textId="77777777" w:rsidR="0021253E" w:rsidRPr="00870A85" w:rsidRDefault="0021253E" w:rsidP="00094718">
            <w:pPr>
              <w:pStyle w:val="Akapitzlist"/>
              <w:numPr>
                <w:ilvl w:val="0"/>
                <w:numId w:val="30"/>
              </w:numPr>
              <w:ind w:left="318"/>
              <w:rPr>
                <w:rFonts w:cstheme="minorHAnsi"/>
                <w:sz w:val="24"/>
                <w:szCs w:val="24"/>
              </w:rPr>
            </w:pPr>
          </w:p>
        </w:tc>
        <w:tc>
          <w:tcPr>
            <w:tcW w:w="3544" w:type="dxa"/>
          </w:tcPr>
          <w:p w14:paraId="3D2F4CD5" w14:textId="194C133E" w:rsidR="0021253E" w:rsidRPr="00870A85" w:rsidRDefault="0021253E" w:rsidP="009049C6">
            <w:pPr>
              <w:rPr>
                <w:rFonts w:cstheme="minorHAnsi"/>
                <w:sz w:val="24"/>
                <w:szCs w:val="24"/>
              </w:rPr>
            </w:pPr>
            <w:r w:rsidRPr="00870A85">
              <w:rPr>
                <w:rFonts w:cstheme="minorHAnsi"/>
                <w:sz w:val="24"/>
                <w:szCs w:val="24"/>
              </w:rPr>
              <w:t>Zapewnienie schronienia</w:t>
            </w:r>
            <w:r w:rsidR="009049C6" w:rsidRPr="00870A85">
              <w:rPr>
                <w:rFonts w:cstheme="minorHAnsi"/>
                <w:sz w:val="24"/>
                <w:szCs w:val="24"/>
              </w:rPr>
              <w:t xml:space="preserve"> </w:t>
            </w:r>
            <w:r w:rsidRPr="00870A85">
              <w:rPr>
                <w:rFonts w:cstheme="minorHAnsi"/>
                <w:sz w:val="24"/>
                <w:szCs w:val="24"/>
              </w:rPr>
              <w:t>i pomocy materialnej</w:t>
            </w:r>
            <w:r w:rsidR="009049C6" w:rsidRPr="00870A85">
              <w:rPr>
                <w:rFonts w:cstheme="minorHAnsi"/>
                <w:sz w:val="24"/>
                <w:szCs w:val="24"/>
              </w:rPr>
              <w:t xml:space="preserve"> </w:t>
            </w:r>
            <w:r w:rsidRPr="00870A85">
              <w:rPr>
                <w:rFonts w:cstheme="minorHAnsi"/>
                <w:sz w:val="24"/>
                <w:szCs w:val="24"/>
              </w:rPr>
              <w:t>ofiarom przemocy w</w:t>
            </w:r>
            <w:r w:rsidR="009049C6" w:rsidRPr="00870A85">
              <w:rPr>
                <w:rFonts w:cstheme="minorHAnsi"/>
                <w:sz w:val="24"/>
                <w:szCs w:val="24"/>
              </w:rPr>
              <w:t xml:space="preserve"> </w:t>
            </w:r>
            <w:r w:rsidRPr="00870A85">
              <w:rPr>
                <w:rFonts w:cstheme="minorHAnsi"/>
                <w:sz w:val="24"/>
                <w:szCs w:val="24"/>
              </w:rPr>
              <w:t>rodzinie</w:t>
            </w:r>
          </w:p>
        </w:tc>
        <w:tc>
          <w:tcPr>
            <w:tcW w:w="5245" w:type="dxa"/>
          </w:tcPr>
          <w:p w14:paraId="18078BC7" w14:textId="543B6E73" w:rsidR="0021253E" w:rsidRPr="00870A85" w:rsidRDefault="0021253E" w:rsidP="009049C6">
            <w:pPr>
              <w:pStyle w:val="Akapitzlist"/>
              <w:numPr>
                <w:ilvl w:val="0"/>
                <w:numId w:val="31"/>
              </w:numPr>
              <w:ind w:left="312"/>
              <w:rPr>
                <w:rFonts w:cstheme="minorHAnsi"/>
                <w:sz w:val="24"/>
                <w:szCs w:val="24"/>
              </w:rPr>
            </w:pPr>
            <w:r w:rsidRPr="00870A85">
              <w:rPr>
                <w:rFonts w:cstheme="minorHAnsi"/>
                <w:sz w:val="24"/>
                <w:szCs w:val="24"/>
              </w:rPr>
              <w:t>nawiązanie współpracy z</w:t>
            </w:r>
            <w:r w:rsidR="005A6459" w:rsidRPr="00870A85">
              <w:rPr>
                <w:rFonts w:cstheme="minorHAnsi"/>
                <w:sz w:val="24"/>
                <w:szCs w:val="24"/>
              </w:rPr>
              <w:t xml:space="preserve"> </w:t>
            </w:r>
            <w:r w:rsidRPr="00870A85">
              <w:rPr>
                <w:rFonts w:cstheme="minorHAnsi"/>
                <w:sz w:val="24"/>
                <w:szCs w:val="24"/>
              </w:rPr>
              <w:t>instytucjami z terenu</w:t>
            </w:r>
            <w:r w:rsidR="005A6459" w:rsidRPr="00870A85">
              <w:rPr>
                <w:rFonts w:cstheme="minorHAnsi"/>
                <w:sz w:val="24"/>
                <w:szCs w:val="24"/>
              </w:rPr>
              <w:t xml:space="preserve"> </w:t>
            </w:r>
            <w:r w:rsidRPr="00870A85">
              <w:rPr>
                <w:rFonts w:cstheme="minorHAnsi"/>
                <w:sz w:val="24"/>
                <w:szCs w:val="24"/>
              </w:rPr>
              <w:t xml:space="preserve">województwa </w:t>
            </w:r>
            <w:r w:rsidR="005A6459" w:rsidRPr="00870A85">
              <w:rPr>
                <w:rFonts w:cstheme="minorHAnsi"/>
                <w:sz w:val="24"/>
                <w:szCs w:val="24"/>
              </w:rPr>
              <w:t xml:space="preserve">wielkopolskiego </w:t>
            </w:r>
            <w:r w:rsidRPr="00870A85">
              <w:rPr>
                <w:rFonts w:cstheme="minorHAnsi"/>
                <w:sz w:val="24"/>
                <w:szCs w:val="24"/>
              </w:rPr>
              <w:t>zapewniającymi schronienie</w:t>
            </w:r>
            <w:r w:rsidR="005A6459" w:rsidRPr="00870A85">
              <w:rPr>
                <w:rFonts w:cstheme="minorHAnsi"/>
                <w:sz w:val="24"/>
                <w:szCs w:val="24"/>
              </w:rPr>
              <w:t xml:space="preserve"> </w:t>
            </w:r>
            <w:r w:rsidRPr="00870A85">
              <w:rPr>
                <w:rFonts w:cstheme="minorHAnsi"/>
                <w:sz w:val="24"/>
                <w:szCs w:val="24"/>
              </w:rPr>
              <w:t>ofiarom przemocy,</w:t>
            </w:r>
          </w:p>
          <w:p w14:paraId="0EF7A198" w14:textId="17F8BA93" w:rsidR="0021253E" w:rsidRPr="00870A85" w:rsidRDefault="0021253E" w:rsidP="009049C6">
            <w:pPr>
              <w:pStyle w:val="Akapitzlist"/>
              <w:numPr>
                <w:ilvl w:val="0"/>
                <w:numId w:val="31"/>
              </w:numPr>
              <w:ind w:left="312"/>
              <w:rPr>
                <w:rFonts w:cstheme="minorHAnsi"/>
                <w:sz w:val="24"/>
                <w:szCs w:val="24"/>
              </w:rPr>
            </w:pPr>
            <w:r w:rsidRPr="00870A85">
              <w:rPr>
                <w:rFonts w:cstheme="minorHAnsi"/>
                <w:sz w:val="24"/>
                <w:szCs w:val="24"/>
              </w:rPr>
              <w:t>udzielanie świadczeń pieniężnych</w:t>
            </w:r>
          </w:p>
        </w:tc>
        <w:tc>
          <w:tcPr>
            <w:tcW w:w="1417" w:type="dxa"/>
          </w:tcPr>
          <w:p w14:paraId="4CFEF79E" w14:textId="77777777" w:rsidR="0021253E" w:rsidRPr="00870A85" w:rsidRDefault="0021253E" w:rsidP="00020ED9">
            <w:pPr>
              <w:rPr>
                <w:rFonts w:cstheme="minorHAnsi"/>
                <w:sz w:val="24"/>
                <w:szCs w:val="24"/>
              </w:rPr>
            </w:pPr>
            <w:r w:rsidRPr="00870A85">
              <w:rPr>
                <w:rFonts w:cstheme="minorHAnsi"/>
                <w:sz w:val="24"/>
                <w:szCs w:val="24"/>
              </w:rPr>
              <w:t>2022 - 2027</w:t>
            </w:r>
            <w:r w:rsidRPr="00870A85">
              <w:rPr>
                <w:rFonts w:cstheme="minorHAnsi"/>
                <w:sz w:val="24"/>
                <w:szCs w:val="24"/>
              </w:rPr>
              <w:br/>
              <w:t>działania ciągłe</w:t>
            </w:r>
          </w:p>
        </w:tc>
        <w:tc>
          <w:tcPr>
            <w:tcW w:w="3686" w:type="dxa"/>
          </w:tcPr>
          <w:p w14:paraId="606B07BD" w14:textId="1FDDF33D" w:rsidR="005A6459" w:rsidRPr="00870A85" w:rsidRDefault="0021253E" w:rsidP="005A6459">
            <w:pPr>
              <w:rPr>
                <w:rFonts w:cstheme="minorHAnsi"/>
                <w:sz w:val="24"/>
                <w:szCs w:val="24"/>
              </w:rPr>
            </w:pPr>
            <w:r w:rsidRPr="00870A85">
              <w:rPr>
                <w:rFonts w:cstheme="minorHAnsi"/>
                <w:sz w:val="24"/>
                <w:szCs w:val="24"/>
              </w:rPr>
              <w:t xml:space="preserve">Ośrodek Pomocy Społecznej </w:t>
            </w:r>
            <w:r w:rsidR="003867DD">
              <w:rPr>
                <w:rFonts w:cstheme="minorHAnsi"/>
                <w:sz w:val="24"/>
                <w:szCs w:val="24"/>
              </w:rPr>
              <w:t xml:space="preserve">                 </w:t>
            </w:r>
            <w:r w:rsidRPr="00870A85">
              <w:rPr>
                <w:rFonts w:cstheme="minorHAnsi"/>
                <w:sz w:val="24"/>
                <w:szCs w:val="24"/>
              </w:rPr>
              <w:t>w Czempiniu</w:t>
            </w:r>
          </w:p>
          <w:p w14:paraId="27E3B9E4" w14:textId="3C1A5366" w:rsidR="0021253E" w:rsidRPr="00870A85" w:rsidRDefault="0021253E" w:rsidP="00020ED9">
            <w:pPr>
              <w:rPr>
                <w:rFonts w:cstheme="minorHAnsi"/>
                <w:sz w:val="24"/>
                <w:szCs w:val="24"/>
              </w:rPr>
            </w:pPr>
          </w:p>
        </w:tc>
      </w:tr>
      <w:tr w:rsidR="005A6459" w:rsidRPr="00870A85" w14:paraId="6EEEF3C2" w14:textId="77777777" w:rsidTr="009049C6">
        <w:tc>
          <w:tcPr>
            <w:tcW w:w="562" w:type="dxa"/>
          </w:tcPr>
          <w:p w14:paraId="00A25EB3" w14:textId="77777777" w:rsidR="005A6459" w:rsidRPr="00870A85" w:rsidRDefault="005A6459" w:rsidP="00094718">
            <w:pPr>
              <w:pStyle w:val="Akapitzlist"/>
              <w:numPr>
                <w:ilvl w:val="0"/>
                <w:numId w:val="30"/>
              </w:numPr>
              <w:ind w:left="318"/>
              <w:rPr>
                <w:rFonts w:cstheme="minorHAnsi"/>
                <w:sz w:val="24"/>
                <w:szCs w:val="24"/>
              </w:rPr>
            </w:pPr>
          </w:p>
        </w:tc>
        <w:tc>
          <w:tcPr>
            <w:tcW w:w="3544" w:type="dxa"/>
          </w:tcPr>
          <w:p w14:paraId="7017BB09" w14:textId="1DFB003D" w:rsidR="005A6459" w:rsidRPr="00870A85" w:rsidRDefault="009049C6" w:rsidP="009049C6">
            <w:pPr>
              <w:rPr>
                <w:rFonts w:cstheme="minorHAnsi"/>
                <w:sz w:val="24"/>
                <w:szCs w:val="24"/>
              </w:rPr>
            </w:pPr>
            <w:r w:rsidRPr="00870A85">
              <w:rPr>
                <w:rFonts w:cstheme="minorHAnsi"/>
                <w:sz w:val="24"/>
                <w:szCs w:val="24"/>
              </w:rPr>
              <w:t>Zapewnienie wsparcia instytucjonalnego ofiarom przemocy</w:t>
            </w:r>
          </w:p>
        </w:tc>
        <w:tc>
          <w:tcPr>
            <w:tcW w:w="5245" w:type="dxa"/>
          </w:tcPr>
          <w:p w14:paraId="44ACC295" w14:textId="77777777" w:rsidR="005A6459" w:rsidRPr="00870A85" w:rsidRDefault="005A6459" w:rsidP="009049C6">
            <w:pPr>
              <w:pStyle w:val="Akapitzlist"/>
              <w:numPr>
                <w:ilvl w:val="0"/>
                <w:numId w:val="32"/>
              </w:numPr>
              <w:ind w:left="312"/>
              <w:rPr>
                <w:rFonts w:cstheme="minorHAnsi"/>
                <w:sz w:val="24"/>
                <w:szCs w:val="24"/>
              </w:rPr>
            </w:pPr>
            <w:r w:rsidRPr="00870A85">
              <w:rPr>
                <w:rFonts w:cstheme="minorHAnsi"/>
                <w:sz w:val="24"/>
                <w:szCs w:val="24"/>
              </w:rPr>
              <w:t>prowadzenie pracy socjalnej,</w:t>
            </w:r>
          </w:p>
          <w:p w14:paraId="19F9AD81" w14:textId="77777777" w:rsidR="005A6459" w:rsidRPr="00870A85" w:rsidRDefault="005A6459" w:rsidP="009049C6">
            <w:pPr>
              <w:pStyle w:val="Akapitzlist"/>
              <w:numPr>
                <w:ilvl w:val="0"/>
                <w:numId w:val="32"/>
              </w:numPr>
              <w:ind w:left="312"/>
              <w:rPr>
                <w:rFonts w:cstheme="minorHAnsi"/>
                <w:sz w:val="24"/>
                <w:szCs w:val="24"/>
              </w:rPr>
            </w:pPr>
            <w:r w:rsidRPr="00870A85">
              <w:rPr>
                <w:rFonts w:cstheme="minorHAnsi"/>
                <w:sz w:val="24"/>
                <w:szCs w:val="24"/>
              </w:rPr>
              <w:t xml:space="preserve">prowadzenie poradnictwa specjalistycznego w ramach Punktu Konsultacyjnego Czempiniu </w:t>
            </w:r>
          </w:p>
          <w:p w14:paraId="596F4972" w14:textId="08ADBD12" w:rsidR="005A6459" w:rsidRPr="00870A85" w:rsidRDefault="005A6459" w:rsidP="009049C6">
            <w:pPr>
              <w:pStyle w:val="Akapitzlist"/>
              <w:numPr>
                <w:ilvl w:val="0"/>
                <w:numId w:val="32"/>
              </w:numPr>
              <w:ind w:left="312"/>
              <w:rPr>
                <w:rFonts w:cstheme="minorHAnsi"/>
                <w:sz w:val="24"/>
                <w:szCs w:val="24"/>
              </w:rPr>
            </w:pPr>
            <w:r w:rsidRPr="00870A85">
              <w:rPr>
                <w:rFonts w:cstheme="minorHAnsi"/>
                <w:sz w:val="24"/>
                <w:szCs w:val="24"/>
              </w:rPr>
              <w:t>edukowanie ofiar w zakresie przysługujących im praw</w:t>
            </w:r>
          </w:p>
        </w:tc>
        <w:tc>
          <w:tcPr>
            <w:tcW w:w="1417" w:type="dxa"/>
          </w:tcPr>
          <w:p w14:paraId="1D61857D" w14:textId="7A02B3C9" w:rsidR="005A6459" w:rsidRPr="00870A85" w:rsidRDefault="005A6459" w:rsidP="00020ED9">
            <w:pPr>
              <w:rPr>
                <w:rFonts w:cstheme="minorHAnsi"/>
                <w:sz w:val="24"/>
                <w:szCs w:val="24"/>
              </w:rPr>
            </w:pPr>
            <w:r w:rsidRPr="00870A85">
              <w:rPr>
                <w:rFonts w:cstheme="minorHAnsi"/>
                <w:sz w:val="24"/>
                <w:szCs w:val="24"/>
              </w:rPr>
              <w:t>2022 - 2027</w:t>
            </w:r>
            <w:r w:rsidRPr="00870A85">
              <w:rPr>
                <w:rFonts w:cstheme="minorHAnsi"/>
                <w:sz w:val="24"/>
                <w:szCs w:val="24"/>
              </w:rPr>
              <w:br/>
              <w:t>działania ciągłe</w:t>
            </w:r>
          </w:p>
        </w:tc>
        <w:tc>
          <w:tcPr>
            <w:tcW w:w="3686" w:type="dxa"/>
          </w:tcPr>
          <w:p w14:paraId="3742C222" w14:textId="20C91DE4" w:rsidR="008D77B4" w:rsidRPr="00870A85" w:rsidRDefault="008D77B4" w:rsidP="008D77B4">
            <w:pPr>
              <w:rPr>
                <w:rFonts w:cstheme="minorHAnsi"/>
                <w:sz w:val="24"/>
                <w:szCs w:val="24"/>
              </w:rPr>
            </w:pPr>
            <w:r w:rsidRPr="00870A85">
              <w:rPr>
                <w:rFonts w:cstheme="minorHAnsi"/>
                <w:sz w:val="24"/>
                <w:szCs w:val="24"/>
              </w:rPr>
              <w:t xml:space="preserve">- Ośrodek Pomocy Społecznej </w:t>
            </w:r>
            <w:r w:rsidR="003867DD">
              <w:rPr>
                <w:rFonts w:cstheme="minorHAnsi"/>
                <w:sz w:val="24"/>
                <w:szCs w:val="24"/>
              </w:rPr>
              <w:t xml:space="preserve">                   </w:t>
            </w:r>
            <w:r w:rsidRPr="00870A85">
              <w:rPr>
                <w:rFonts w:cstheme="minorHAnsi"/>
                <w:sz w:val="24"/>
                <w:szCs w:val="24"/>
              </w:rPr>
              <w:t>w Czempiniu,</w:t>
            </w:r>
          </w:p>
          <w:p w14:paraId="171E5FC1" w14:textId="77777777" w:rsidR="008D77B4" w:rsidRPr="00870A85" w:rsidRDefault="008D77B4" w:rsidP="008D77B4">
            <w:pPr>
              <w:rPr>
                <w:rFonts w:cstheme="minorHAnsi"/>
                <w:sz w:val="24"/>
                <w:szCs w:val="24"/>
              </w:rPr>
            </w:pPr>
            <w:r w:rsidRPr="00870A85">
              <w:rPr>
                <w:rFonts w:cstheme="minorHAnsi"/>
                <w:sz w:val="24"/>
                <w:szCs w:val="24"/>
              </w:rPr>
              <w:t>- Placówki oświatowe</w:t>
            </w:r>
          </w:p>
          <w:p w14:paraId="034C3AF2" w14:textId="77777777" w:rsidR="008D77B4" w:rsidRPr="00870A85" w:rsidRDefault="008D77B4" w:rsidP="008D77B4">
            <w:pPr>
              <w:rPr>
                <w:rFonts w:cstheme="minorHAnsi"/>
                <w:sz w:val="24"/>
                <w:szCs w:val="24"/>
              </w:rPr>
            </w:pPr>
            <w:r w:rsidRPr="00870A85">
              <w:rPr>
                <w:rFonts w:cstheme="minorHAnsi"/>
                <w:sz w:val="24"/>
                <w:szCs w:val="24"/>
              </w:rPr>
              <w:t>- Zespół Interdyscyplinarny,</w:t>
            </w:r>
          </w:p>
          <w:p w14:paraId="1E7E0280" w14:textId="70FE3F8B" w:rsidR="008D77B4" w:rsidRPr="00870A85" w:rsidRDefault="008D77B4" w:rsidP="008D77B4">
            <w:pPr>
              <w:rPr>
                <w:rFonts w:cstheme="minorHAnsi"/>
                <w:sz w:val="24"/>
                <w:szCs w:val="24"/>
              </w:rPr>
            </w:pPr>
            <w:r w:rsidRPr="00870A85">
              <w:rPr>
                <w:rFonts w:cstheme="minorHAnsi"/>
                <w:sz w:val="24"/>
                <w:szCs w:val="24"/>
              </w:rPr>
              <w:t>- Punkt Konsultacyjny w Czempiniu</w:t>
            </w:r>
          </w:p>
          <w:p w14:paraId="2806C974" w14:textId="1454E415" w:rsidR="008D77B4" w:rsidRPr="00870A85" w:rsidRDefault="008D77B4" w:rsidP="008D77B4">
            <w:pPr>
              <w:rPr>
                <w:rFonts w:cstheme="minorHAnsi"/>
                <w:sz w:val="24"/>
                <w:szCs w:val="24"/>
              </w:rPr>
            </w:pPr>
            <w:r w:rsidRPr="00870A85">
              <w:rPr>
                <w:rFonts w:cstheme="minorHAnsi"/>
                <w:sz w:val="24"/>
                <w:szCs w:val="24"/>
              </w:rPr>
              <w:t>- Komisariat Policji w Czempiniu,</w:t>
            </w:r>
          </w:p>
          <w:p w14:paraId="414AD58A" w14:textId="421FF70F" w:rsidR="005A6459" w:rsidRPr="00870A85" w:rsidRDefault="008D77B4" w:rsidP="008D77B4">
            <w:pPr>
              <w:rPr>
                <w:rFonts w:cstheme="minorHAnsi"/>
                <w:sz w:val="24"/>
                <w:szCs w:val="24"/>
              </w:rPr>
            </w:pPr>
            <w:r w:rsidRPr="00870A85">
              <w:rPr>
                <w:rFonts w:cstheme="minorHAnsi"/>
                <w:sz w:val="24"/>
                <w:szCs w:val="24"/>
              </w:rPr>
              <w:t>- Powiatowe Centrum Pomocy Rodzinie w Śremie</w:t>
            </w:r>
          </w:p>
        </w:tc>
      </w:tr>
      <w:tr w:rsidR="008D77B4" w:rsidRPr="00870A85" w14:paraId="2D97A658" w14:textId="77777777" w:rsidTr="009049C6">
        <w:tc>
          <w:tcPr>
            <w:tcW w:w="562" w:type="dxa"/>
          </w:tcPr>
          <w:p w14:paraId="3AC5688A" w14:textId="77777777" w:rsidR="008D77B4" w:rsidRPr="00870A85" w:rsidRDefault="008D77B4" w:rsidP="009049C6">
            <w:pPr>
              <w:pStyle w:val="Akapitzlist"/>
              <w:numPr>
                <w:ilvl w:val="0"/>
                <w:numId w:val="30"/>
              </w:numPr>
              <w:ind w:left="318"/>
              <w:rPr>
                <w:rFonts w:cstheme="minorHAnsi"/>
                <w:sz w:val="24"/>
                <w:szCs w:val="24"/>
              </w:rPr>
            </w:pPr>
          </w:p>
        </w:tc>
        <w:tc>
          <w:tcPr>
            <w:tcW w:w="3544" w:type="dxa"/>
          </w:tcPr>
          <w:p w14:paraId="42483A51" w14:textId="07A4B99C" w:rsidR="008D77B4" w:rsidRPr="00870A85" w:rsidRDefault="008D77B4" w:rsidP="009049C6">
            <w:pPr>
              <w:ind w:left="37"/>
              <w:rPr>
                <w:rFonts w:cstheme="minorHAnsi"/>
                <w:sz w:val="24"/>
                <w:szCs w:val="24"/>
              </w:rPr>
            </w:pPr>
            <w:r w:rsidRPr="00870A85">
              <w:rPr>
                <w:rFonts w:cstheme="minorHAnsi"/>
                <w:sz w:val="24"/>
                <w:szCs w:val="24"/>
              </w:rPr>
              <w:t>Łagodzenie następstw zjawiska przemocy domowej</w:t>
            </w:r>
          </w:p>
        </w:tc>
        <w:tc>
          <w:tcPr>
            <w:tcW w:w="5245" w:type="dxa"/>
          </w:tcPr>
          <w:p w14:paraId="2382528E" w14:textId="74FA4B4E" w:rsidR="008D77B4" w:rsidRPr="00870A85" w:rsidRDefault="008D77B4" w:rsidP="009049C6">
            <w:pPr>
              <w:pStyle w:val="Akapitzlist"/>
              <w:numPr>
                <w:ilvl w:val="0"/>
                <w:numId w:val="33"/>
              </w:numPr>
              <w:ind w:left="312"/>
              <w:rPr>
                <w:rFonts w:cstheme="minorHAnsi"/>
                <w:sz w:val="24"/>
                <w:szCs w:val="24"/>
              </w:rPr>
            </w:pPr>
            <w:r w:rsidRPr="00870A85">
              <w:rPr>
                <w:rFonts w:cstheme="minorHAnsi"/>
                <w:sz w:val="24"/>
                <w:szCs w:val="24"/>
              </w:rPr>
              <w:t>motywowanie sprawców przemocy do udziału w programie korekcyjno – edukacyjnym dla sprawców przemocy,</w:t>
            </w:r>
          </w:p>
          <w:p w14:paraId="67F21A80" w14:textId="4DEAC151" w:rsidR="008D77B4" w:rsidRPr="00870A85" w:rsidRDefault="008D77B4" w:rsidP="009049C6">
            <w:pPr>
              <w:pStyle w:val="Akapitzlist"/>
              <w:numPr>
                <w:ilvl w:val="0"/>
                <w:numId w:val="33"/>
              </w:numPr>
              <w:ind w:left="312"/>
              <w:rPr>
                <w:rFonts w:cstheme="minorHAnsi"/>
                <w:sz w:val="24"/>
                <w:szCs w:val="24"/>
              </w:rPr>
            </w:pPr>
            <w:r w:rsidRPr="00870A85">
              <w:rPr>
                <w:rFonts w:cstheme="minorHAnsi"/>
                <w:sz w:val="24"/>
                <w:szCs w:val="24"/>
              </w:rPr>
              <w:lastRenderedPageBreak/>
              <w:t>organizowanie grup wsparcia dla osób pokrzywdzonych i ofiar dotkniętych przemocą (w miarę potrzeb</w:t>
            </w:r>
          </w:p>
        </w:tc>
        <w:tc>
          <w:tcPr>
            <w:tcW w:w="1417" w:type="dxa"/>
          </w:tcPr>
          <w:p w14:paraId="4DEFA1FA" w14:textId="2146E209" w:rsidR="008D77B4" w:rsidRPr="00870A85" w:rsidRDefault="008D77B4" w:rsidP="008D77B4">
            <w:pPr>
              <w:rPr>
                <w:rFonts w:cstheme="minorHAnsi"/>
                <w:sz w:val="24"/>
                <w:szCs w:val="24"/>
              </w:rPr>
            </w:pPr>
            <w:r w:rsidRPr="00870A85">
              <w:rPr>
                <w:rFonts w:cstheme="minorHAnsi"/>
                <w:sz w:val="24"/>
                <w:szCs w:val="24"/>
              </w:rPr>
              <w:lastRenderedPageBreak/>
              <w:t>2022 - 2027</w:t>
            </w:r>
            <w:r w:rsidRPr="00870A85">
              <w:rPr>
                <w:rFonts w:cstheme="minorHAnsi"/>
                <w:sz w:val="24"/>
                <w:szCs w:val="24"/>
              </w:rPr>
              <w:br/>
              <w:t>działania ciągłe</w:t>
            </w:r>
          </w:p>
        </w:tc>
        <w:tc>
          <w:tcPr>
            <w:tcW w:w="3686" w:type="dxa"/>
          </w:tcPr>
          <w:p w14:paraId="2BD56EA9" w14:textId="5E8C662E" w:rsidR="008D77B4" w:rsidRPr="00870A85" w:rsidRDefault="008D77B4" w:rsidP="008D77B4">
            <w:pPr>
              <w:rPr>
                <w:rFonts w:cstheme="minorHAnsi"/>
                <w:sz w:val="24"/>
                <w:szCs w:val="24"/>
              </w:rPr>
            </w:pPr>
            <w:r w:rsidRPr="00870A85">
              <w:rPr>
                <w:rFonts w:cstheme="minorHAnsi"/>
                <w:sz w:val="24"/>
                <w:szCs w:val="24"/>
              </w:rPr>
              <w:t xml:space="preserve">- Ośrodek Pomocy Społecznej </w:t>
            </w:r>
            <w:r w:rsidR="003867DD">
              <w:rPr>
                <w:rFonts w:cstheme="minorHAnsi"/>
                <w:sz w:val="24"/>
                <w:szCs w:val="24"/>
              </w:rPr>
              <w:t xml:space="preserve">                   </w:t>
            </w:r>
            <w:r w:rsidRPr="00870A85">
              <w:rPr>
                <w:rFonts w:cstheme="minorHAnsi"/>
                <w:sz w:val="24"/>
                <w:szCs w:val="24"/>
              </w:rPr>
              <w:t>w Czempiniu,</w:t>
            </w:r>
          </w:p>
          <w:p w14:paraId="36030D48" w14:textId="77777777" w:rsidR="008D77B4" w:rsidRPr="00870A85" w:rsidRDefault="008D77B4" w:rsidP="008D77B4">
            <w:pPr>
              <w:rPr>
                <w:rFonts w:cstheme="minorHAnsi"/>
                <w:sz w:val="24"/>
                <w:szCs w:val="24"/>
              </w:rPr>
            </w:pPr>
            <w:r w:rsidRPr="00870A85">
              <w:rPr>
                <w:rFonts w:cstheme="minorHAnsi"/>
                <w:sz w:val="24"/>
                <w:szCs w:val="24"/>
              </w:rPr>
              <w:t>- Placówki oświatowe</w:t>
            </w:r>
          </w:p>
          <w:p w14:paraId="2E214C5D" w14:textId="77777777" w:rsidR="008D77B4" w:rsidRPr="00870A85" w:rsidRDefault="008D77B4" w:rsidP="008D77B4">
            <w:pPr>
              <w:rPr>
                <w:rFonts w:cstheme="minorHAnsi"/>
                <w:sz w:val="24"/>
                <w:szCs w:val="24"/>
              </w:rPr>
            </w:pPr>
            <w:r w:rsidRPr="00870A85">
              <w:rPr>
                <w:rFonts w:cstheme="minorHAnsi"/>
                <w:sz w:val="24"/>
                <w:szCs w:val="24"/>
              </w:rPr>
              <w:t>- Zespół Interdyscyplinarny,</w:t>
            </w:r>
          </w:p>
          <w:p w14:paraId="4E7B5105" w14:textId="77777777" w:rsidR="008D77B4" w:rsidRPr="00870A85" w:rsidRDefault="008D77B4" w:rsidP="008D77B4">
            <w:pPr>
              <w:rPr>
                <w:rFonts w:cstheme="minorHAnsi"/>
                <w:sz w:val="24"/>
                <w:szCs w:val="24"/>
              </w:rPr>
            </w:pPr>
            <w:r w:rsidRPr="00870A85">
              <w:rPr>
                <w:rFonts w:cstheme="minorHAnsi"/>
                <w:sz w:val="24"/>
                <w:szCs w:val="24"/>
              </w:rPr>
              <w:t>- Punkt Konsultacyjny w Czempiniu</w:t>
            </w:r>
          </w:p>
          <w:p w14:paraId="6BE0005C" w14:textId="77777777" w:rsidR="008D77B4" w:rsidRPr="00870A85" w:rsidRDefault="008D77B4" w:rsidP="008D77B4">
            <w:pPr>
              <w:rPr>
                <w:rFonts w:cstheme="minorHAnsi"/>
                <w:sz w:val="24"/>
                <w:szCs w:val="24"/>
              </w:rPr>
            </w:pPr>
            <w:r w:rsidRPr="00870A85">
              <w:rPr>
                <w:rFonts w:cstheme="minorHAnsi"/>
                <w:sz w:val="24"/>
                <w:szCs w:val="24"/>
              </w:rPr>
              <w:lastRenderedPageBreak/>
              <w:t>- Komisariat Policji w Czempiniu,</w:t>
            </w:r>
          </w:p>
          <w:p w14:paraId="7D25C8DC" w14:textId="0B7AB792" w:rsidR="008D77B4" w:rsidRPr="00870A85" w:rsidRDefault="008D77B4" w:rsidP="008D77B4">
            <w:pPr>
              <w:rPr>
                <w:rFonts w:cstheme="minorHAnsi"/>
                <w:sz w:val="24"/>
                <w:szCs w:val="24"/>
              </w:rPr>
            </w:pPr>
            <w:r w:rsidRPr="00870A85">
              <w:rPr>
                <w:rFonts w:cstheme="minorHAnsi"/>
                <w:sz w:val="24"/>
                <w:szCs w:val="24"/>
              </w:rPr>
              <w:t>- Powiatowe Centrum Pomocy Rodzinie w Śremie</w:t>
            </w:r>
          </w:p>
        </w:tc>
      </w:tr>
    </w:tbl>
    <w:p w14:paraId="09EDF273" w14:textId="06D39E1B" w:rsidR="0021253E" w:rsidRPr="00870A85" w:rsidRDefault="0021253E" w:rsidP="00F06FEC">
      <w:pPr>
        <w:jc w:val="center"/>
        <w:rPr>
          <w:rFonts w:cstheme="minorHAnsi"/>
          <w:sz w:val="24"/>
          <w:szCs w:val="24"/>
        </w:rPr>
      </w:pPr>
    </w:p>
    <w:p w14:paraId="36A93E21" w14:textId="77777777" w:rsidR="00F00C60" w:rsidRPr="00870A85" w:rsidRDefault="00F00C60" w:rsidP="00F00C60">
      <w:pPr>
        <w:jc w:val="center"/>
        <w:rPr>
          <w:rFonts w:cstheme="minorHAnsi"/>
          <w:sz w:val="24"/>
          <w:szCs w:val="24"/>
        </w:rPr>
      </w:pPr>
      <w:r w:rsidRPr="00870A85">
        <w:rPr>
          <w:rFonts w:cstheme="minorHAnsi"/>
          <w:sz w:val="24"/>
          <w:szCs w:val="24"/>
        </w:rPr>
        <w:t>Cel 4</w:t>
      </w:r>
    </w:p>
    <w:p w14:paraId="7F65153F" w14:textId="15C14F82" w:rsidR="008D77B4" w:rsidRPr="00870A85" w:rsidRDefault="00F00C60" w:rsidP="00F00C60">
      <w:pPr>
        <w:jc w:val="center"/>
        <w:rPr>
          <w:rFonts w:cstheme="minorHAnsi"/>
          <w:sz w:val="24"/>
          <w:szCs w:val="24"/>
        </w:rPr>
      </w:pPr>
      <w:r w:rsidRPr="00870A85">
        <w:rPr>
          <w:rFonts w:cstheme="minorHAnsi"/>
          <w:sz w:val="24"/>
          <w:szCs w:val="24"/>
        </w:rPr>
        <w:t>Podnoszenie świadomości społecznej i wrażliwości na zjawiska związane z przemocą w rodzinie</w:t>
      </w:r>
    </w:p>
    <w:tbl>
      <w:tblPr>
        <w:tblStyle w:val="Tabela-Siatka"/>
        <w:tblW w:w="14454" w:type="dxa"/>
        <w:tblLook w:val="04A0" w:firstRow="1" w:lastRow="0" w:firstColumn="1" w:lastColumn="0" w:noHBand="0" w:noVBand="1"/>
      </w:tblPr>
      <w:tblGrid>
        <w:gridCol w:w="562"/>
        <w:gridCol w:w="3544"/>
        <w:gridCol w:w="5245"/>
        <w:gridCol w:w="1417"/>
        <w:gridCol w:w="3686"/>
      </w:tblGrid>
      <w:tr w:rsidR="00094718" w:rsidRPr="00870A85" w14:paraId="119532D7" w14:textId="77777777" w:rsidTr="009049C6">
        <w:tc>
          <w:tcPr>
            <w:tcW w:w="562" w:type="dxa"/>
          </w:tcPr>
          <w:p w14:paraId="683A7B06" w14:textId="77777777" w:rsidR="008D77B4" w:rsidRPr="00870A85" w:rsidRDefault="008D77B4" w:rsidP="00020ED9">
            <w:pPr>
              <w:jc w:val="center"/>
              <w:rPr>
                <w:rFonts w:cstheme="minorHAnsi"/>
                <w:sz w:val="24"/>
                <w:szCs w:val="24"/>
              </w:rPr>
            </w:pPr>
            <w:r w:rsidRPr="00870A85">
              <w:rPr>
                <w:rFonts w:cstheme="minorHAnsi"/>
                <w:sz w:val="24"/>
                <w:szCs w:val="24"/>
              </w:rPr>
              <w:t xml:space="preserve">Lp. </w:t>
            </w:r>
          </w:p>
        </w:tc>
        <w:tc>
          <w:tcPr>
            <w:tcW w:w="3544" w:type="dxa"/>
          </w:tcPr>
          <w:p w14:paraId="268E8426" w14:textId="77777777" w:rsidR="008D77B4" w:rsidRPr="00870A85" w:rsidRDefault="008D77B4" w:rsidP="00020ED9">
            <w:pPr>
              <w:jc w:val="center"/>
              <w:rPr>
                <w:rFonts w:cstheme="minorHAnsi"/>
                <w:sz w:val="24"/>
                <w:szCs w:val="24"/>
              </w:rPr>
            </w:pPr>
            <w:r w:rsidRPr="00870A85">
              <w:rPr>
                <w:rFonts w:cstheme="minorHAnsi"/>
                <w:sz w:val="24"/>
                <w:szCs w:val="24"/>
              </w:rPr>
              <w:t>Zadanie</w:t>
            </w:r>
          </w:p>
        </w:tc>
        <w:tc>
          <w:tcPr>
            <w:tcW w:w="5245" w:type="dxa"/>
          </w:tcPr>
          <w:p w14:paraId="44708005" w14:textId="77777777" w:rsidR="008D77B4" w:rsidRPr="00870A85" w:rsidRDefault="008D77B4" w:rsidP="00020ED9">
            <w:pPr>
              <w:jc w:val="center"/>
              <w:rPr>
                <w:rFonts w:cstheme="minorHAnsi"/>
                <w:sz w:val="24"/>
                <w:szCs w:val="24"/>
              </w:rPr>
            </w:pPr>
            <w:r w:rsidRPr="00870A85">
              <w:rPr>
                <w:rFonts w:cstheme="minorHAnsi"/>
                <w:sz w:val="24"/>
                <w:szCs w:val="24"/>
              </w:rPr>
              <w:t>Działania</w:t>
            </w:r>
          </w:p>
        </w:tc>
        <w:tc>
          <w:tcPr>
            <w:tcW w:w="1417" w:type="dxa"/>
          </w:tcPr>
          <w:p w14:paraId="2AEC0DF8" w14:textId="77777777" w:rsidR="008D77B4" w:rsidRPr="00870A85" w:rsidRDefault="008D77B4" w:rsidP="00020ED9">
            <w:pPr>
              <w:jc w:val="center"/>
              <w:rPr>
                <w:rFonts w:cstheme="minorHAnsi"/>
                <w:sz w:val="24"/>
                <w:szCs w:val="24"/>
              </w:rPr>
            </w:pPr>
            <w:r w:rsidRPr="00870A85">
              <w:rPr>
                <w:rFonts w:cstheme="minorHAnsi"/>
                <w:sz w:val="24"/>
                <w:szCs w:val="24"/>
              </w:rPr>
              <w:t>Termin realizacji</w:t>
            </w:r>
          </w:p>
        </w:tc>
        <w:tc>
          <w:tcPr>
            <w:tcW w:w="3686" w:type="dxa"/>
          </w:tcPr>
          <w:p w14:paraId="3CE0A7E1" w14:textId="77777777" w:rsidR="008D77B4" w:rsidRPr="00870A85" w:rsidRDefault="008D77B4" w:rsidP="00020ED9">
            <w:pPr>
              <w:jc w:val="center"/>
              <w:rPr>
                <w:rFonts w:cstheme="minorHAnsi"/>
                <w:sz w:val="24"/>
                <w:szCs w:val="24"/>
              </w:rPr>
            </w:pPr>
            <w:r w:rsidRPr="00870A85">
              <w:rPr>
                <w:rFonts w:cstheme="minorHAnsi"/>
                <w:sz w:val="24"/>
                <w:szCs w:val="24"/>
              </w:rPr>
              <w:t>Realizatorzy</w:t>
            </w:r>
          </w:p>
        </w:tc>
      </w:tr>
      <w:tr w:rsidR="00094718" w:rsidRPr="00870A85" w14:paraId="641D699D" w14:textId="77777777" w:rsidTr="009049C6">
        <w:tc>
          <w:tcPr>
            <w:tcW w:w="562" w:type="dxa"/>
          </w:tcPr>
          <w:p w14:paraId="23CC1C40" w14:textId="77777777" w:rsidR="008D77B4" w:rsidRPr="00870A85" w:rsidRDefault="008D77B4" w:rsidP="009049C6">
            <w:pPr>
              <w:pStyle w:val="Akapitzlist"/>
              <w:numPr>
                <w:ilvl w:val="0"/>
                <w:numId w:val="34"/>
              </w:numPr>
              <w:ind w:left="459"/>
              <w:rPr>
                <w:rFonts w:cstheme="minorHAnsi"/>
                <w:sz w:val="24"/>
                <w:szCs w:val="24"/>
              </w:rPr>
            </w:pPr>
          </w:p>
        </w:tc>
        <w:tc>
          <w:tcPr>
            <w:tcW w:w="3544" w:type="dxa"/>
          </w:tcPr>
          <w:p w14:paraId="68649B4A" w14:textId="04251E8B" w:rsidR="008D77B4" w:rsidRPr="00870A85" w:rsidRDefault="00193426" w:rsidP="00193426">
            <w:pPr>
              <w:rPr>
                <w:rFonts w:cstheme="minorHAnsi"/>
                <w:sz w:val="24"/>
                <w:szCs w:val="24"/>
              </w:rPr>
            </w:pPr>
            <w:r w:rsidRPr="00870A85">
              <w:rPr>
                <w:rFonts w:cstheme="minorHAnsi"/>
                <w:sz w:val="24"/>
                <w:szCs w:val="24"/>
              </w:rPr>
              <w:t>Edukacja społeczeństwa w zakresie problematyki przeciwdziałania przemocy w rodzinie</w:t>
            </w:r>
          </w:p>
        </w:tc>
        <w:tc>
          <w:tcPr>
            <w:tcW w:w="5245" w:type="dxa"/>
          </w:tcPr>
          <w:p w14:paraId="672B44BE" w14:textId="6AFD0143" w:rsidR="00193426" w:rsidRPr="00870A85" w:rsidRDefault="00193426" w:rsidP="009049C6">
            <w:pPr>
              <w:pStyle w:val="Akapitzlist"/>
              <w:numPr>
                <w:ilvl w:val="0"/>
                <w:numId w:val="35"/>
              </w:numPr>
              <w:ind w:left="454"/>
              <w:rPr>
                <w:rFonts w:cstheme="minorHAnsi"/>
                <w:sz w:val="24"/>
                <w:szCs w:val="24"/>
              </w:rPr>
            </w:pPr>
            <w:r w:rsidRPr="00870A85">
              <w:rPr>
                <w:rFonts w:cstheme="minorHAnsi"/>
                <w:sz w:val="24"/>
                <w:szCs w:val="24"/>
              </w:rPr>
              <w:t>podnoszenie wiedzy w społeczności lokalnej w zakresie problematyki przeciwdziałania przemocy w rodzinie poprzez zamieszczanie informacji na stronie internetowej, rozpowszechnianie ulotek, materiałów edukacyjno - informacyjnych, w tym o instytucjach udzielających pomocy sytuacjach doświadczania przemocy w rodzinie,</w:t>
            </w:r>
          </w:p>
          <w:p w14:paraId="42E9AF2C" w14:textId="77777777" w:rsidR="00F00C60" w:rsidRPr="00870A85" w:rsidRDefault="00193426" w:rsidP="009049C6">
            <w:pPr>
              <w:pStyle w:val="Akapitzlist"/>
              <w:numPr>
                <w:ilvl w:val="0"/>
                <w:numId w:val="35"/>
              </w:numPr>
              <w:ind w:left="454"/>
              <w:rPr>
                <w:rFonts w:cstheme="minorHAnsi"/>
                <w:sz w:val="24"/>
                <w:szCs w:val="24"/>
              </w:rPr>
            </w:pPr>
            <w:r w:rsidRPr="00870A85">
              <w:rPr>
                <w:rFonts w:cstheme="minorHAnsi"/>
                <w:sz w:val="24"/>
                <w:szCs w:val="24"/>
              </w:rPr>
              <w:t xml:space="preserve">prowadzenie wśród dzieci i młodzieży profilaktyki w zakresie agresji i przemocy m.in. poprzez organizowanie zajęć w ramach </w:t>
            </w:r>
            <w:r w:rsidR="00F00C60" w:rsidRPr="00870A85">
              <w:rPr>
                <w:rFonts w:cstheme="minorHAnsi"/>
                <w:sz w:val="24"/>
                <w:szCs w:val="24"/>
              </w:rPr>
              <w:t>szkolnego programu profilaktyki,</w:t>
            </w:r>
          </w:p>
          <w:p w14:paraId="76F76A11" w14:textId="7F9AC540" w:rsidR="00F00C60" w:rsidRPr="00870A85" w:rsidRDefault="00F00C60" w:rsidP="009049C6">
            <w:pPr>
              <w:pStyle w:val="Akapitzlist"/>
              <w:numPr>
                <w:ilvl w:val="0"/>
                <w:numId w:val="35"/>
              </w:numPr>
              <w:ind w:left="454"/>
              <w:rPr>
                <w:rFonts w:cstheme="minorHAnsi"/>
                <w:sz w:val="24"/>
                <w:szCs w:val="24"/>
              </w:rPr>
            </w:pPr>
            <w:r w:rsidRPr="00870A85">
              <w:rPr>
                <w:rFonts w:cstheme="minorHAnsi"/>
                <w:sz w:val="24"/>
                <w:szCs w:val="24"/>
              </w:rPr>
              <w:t>organizowanie czasu wolnego dzieci i młodzieży,</w:t>
            </w:r>
          </w:p>
          <w:p w14:paraId="2E53CA82" w14:textId="78914880" w:rsidR="008D77B4" w:rsidRPr="00870A85" w:rsidRDefault="00F00C60" w:rsidP="009049C6">
            <w:pPr>
              <w:pStyle w:val="Akapitzlist"/>
              <w:numPr>
                <w:ilvl w:val="0"/>
                <w:numId w:val="35"/>
              </w:numPr>
              <w:ind w:left="454"/>
              <w:rPr>
                <w:rFonts w:cstheme="minorHAnsi"/>
                <w:sz w:val="24"/>
                <w:szCs w:val="24"/>
              </w:rPr>
            </w:pPr>
            <w:r w:rsidRPr="00870A85">
              <w:rPr>
                <w:rFonts w:cstheme="minorHAnsi"/>
                <w:sz w:val="24"/>
                <w:szCs w:val="24"/>
              </w:rPr>
              <w:t>współuczestnictwo w kampaniach prowadzonych na rzecz przeciwdziałania przemocy w rodzinie</w:t>
            </w:r>
          </w:p>
        </w:tc>
        <w:tc>
          <w:tcPr>
            <w:tcW w:w="1417" w:type="dxa"/>
          </w:tcPr>
          <w:p w14:paraId="5F8CAFA5" w14:textId="5DD26C92" w:rsidR="008D77B4" w:rsidRPr="00870A85" w:rsidRDefault="00F00C60" w:rsidP="00020ED9">
            <w:pPr>
              <w:rPr>
                <w:rFonts w:cstheme="minorHAnsi"/>
                <w:sz w:val="24"/>
                <w:szCs w:val="24"/>
              </w:rPr>
            </w:pPr>
            <w:r w:rsidRPr="00870A85">
              <w:rPr>
                <w:rFonts w:cstheme="minorHAnsi"/>
                <w:sz w:val="24"/>
                <w:szCs w:val="24"/>
              </w:rPr>
              <w:t>2022 - 2027</w:t>
            </w:r>
            <w:r w:rsidRPr="00870A85">
              <w:rPr>
                <w:rFonts w:cstheme="minorHAnsi"/>
                <w:sz w:val="24"/>
                <w:szCs w:val="24"/>
              </w:rPr>
              <w:br/>
              <w:t>działania ciągłe</w:t>
            </w:r>
          </w:p>
        </w:tc>
        <w:tc>
          <w:tcPr>
            <w:tcW w:w="3686" w:type="dxa"/>
          </w:tcPr>
          <w:p w14:paraId="29DDCB84" w14:textId="4AD209E5" w:rsidR="00193426" w:rsidRPr="00870A85" w:rsidRDefault="00193426" w:rsidP="00193426">
            <w:pPr>
              <w:rPr>
                <w:rFonts w:cstheme="minorHAnsi"/>
                <w:sz w:val="24"/>
                <w:szCs w:val="24"/>
              </w:rPr>
            </w:pPr>
            <w:r w:rsidRPr="00870A85">
              <w:rPr>
                <w:rFonts w:cstheme="minorHAnsi"/>
                <w:sz w:val="24"/>
                <w:szCs w:val="24"/>
              </w:rPr>
              <w:t>- Ośrodek Pomocy Społecznej</w:t>
            </w:r>
          </w:p>
          <w:p w14:paraId="3CD54E36" w14:textId="4B4A2A2D" w:rsidR="00193426" w:rsidRPr="00870A85" w:rsidRDefault="00193426" w:rsidP="00193426">
            <w:pPr>
              <w:rPr>
                <w:rFonts w:cstheme="minorHAnsi"/>
                <w:sz w:val="24"/>
                <w:szCs w:val="24"/>
              </w:rPr>
            </w:pPr>
            <w:r w:rsidRPr="00870A85">
              <w:rPr>
                <w:rFonts w:cstheme="minorHAnsi"/>
                <w:sz w:val="24"/>
                <w:szCs w:val="24"/>
              </w:rPr>
              <w:t>w Czempiniu,</w:t>
            </w:r>
          </w:p>
          <w:p w14:paraId="5E263D7D" w14:textId="01B8ADAC" w:rsidR="00193426" w:rsidRPr="00870A85" w:rsidRDefault="00193426" w:rsidP="00193426">
            <w:pPr>
              <w:rPr>
                <w:rFonts w:cstheme="minorHAnsi"/>
                <w:sz w:val="24"/>
                <w:szCs w:val="24"/>
              </w:rPr>
            </w:pPr>
            <w:r w:rsidRPr="00870A85">
              <w:rPr>
                <w:rFonts w:cstheme="minorHAnsi"/>
                <w:sz w:val="24"/>
                <w:szCs w:val="24"/>
              </w:rPr>
              <w:t>- Komisariat Policji w Czempiniu,</w:t>
            </w:r>
          </w:p>
          <w:p w14:paraId="7C11D65F" w14:textId="77777777" w:rsidR="00193426" w:rsidRPr="00870A85" w:rsidRDefault="00193426" w:rsidP="00193426">
            <w:pPr>
              <w:rPr>
                <w:rFonts w:cstheme="minorHAnsi"/>
                <w:sz w:val="24"/>
                <w:szCs w:val="24"/>
              </w:rPr>
            </w:pPr>
            <w:r w:rsidRPr="00870A85">
              <w:rPr>
                <w:rFonts w:cstheme="minorHAnsi"/>
                <w:sz w:val="24"/>
                <w:szCs w:val="24"/>
              </w:rPr>
              <w:t>- Placówki oświatowe,</w:t>
            </w:r>
          </w:p>
          <w:p w14:paraId="535A0547" w14:textId="77777777" w:rsidR="00193426" w:rsidRPr="00870A85" w:rsidRDefault="00193426" w:rsidP="00193426">
            <w:pPr>
              <w:rPr>
                <w:rFonts w:cstheme="minorHAnsi"/>
                <w:sz w:val="24"/>
                <w:szCs w:val="24"/>
              </w:rPr>
            </w:pPr>
            <w:r w:rsidRPr="00870A85">
              <w:rPr>
                <w:rFonts w:cstheme="minorHAnsi"/>
                <w:sz w:val="24"/>
                <w:szCs w:val="24"/>
              </w:rPr>
              <w:t>- Gminny Ośrodek Kultury (świetlice wiejskie),</w:t>
            </w:r>
          </w:p>
          <w:p w14:paraId="3F895DEB" w14:textId="1F28FA0D" w:rsidR="00193426" w:rsidRPr="00870A85" w:rsidRDefault="00193426" w:rsidP="00193426">
            <w:pPr>
              <w:rPr>
                <w:rFonts w:cstheme="minorHAnsi"/>
                <w:sz w:val="24"/>
                <w:szCs w:val="24"/>
              </w:rPr>
            </w:pPr>
            <w:r w:rsidRPr="00870A85">
              <w:rPr>
                <w:rFonts w:cstheme="minorHAnsi"/>
                <w:sz w:val="24"/>
                <w:szCs w:val="24"/>
              </w:rPr>
              <w:t>- GKRPA w Czempiniu,</w:t>
            </w:r>
          </w:p>
          <w:p w14:paraId="13E4D425" w14:textId="77777777" w:rsidR="00193426" w:rsidRPr="00870A85" w:rsidRDefault="00193426" w:rsidP="00193426">
            <w:pPr>
              <w:rPr>
                <w:rFonts w:cstheme="minorHAnsi"/>
                <w:sz w:val="24"/>
                <w:szCs w:val="24"/>
              </w:rPr>
            </w:pPr>
            <w:r w:rsidRPr="00870A85">
              <w:rPr>
                <w:rFonts w:cstheme="minorHAnsi"/>
                <w:sz w:val="24"/>
                <w:szCs w:val="24"/>
              </w:rPr>
              <w:t>- Zespół Interdyscyplinarny,</w:t>
            </w:r>
          </w:p>
          <w:p w14:paraId="4CAB45C4" w14:textId="75D3B92E" w:rsidR="00193426" w:rsidRPr="00870A85" w:rsidRDefault="00193426" w:rsidP="00193426">
            <w:pPr>
              <w:rPr>
                <w:rFonts w:cstheme="minorHAnsi"/>
                <w:sz w:val="24"/>
                <w:szCs w:val="24"/>
              </w:rPr>
            </w:pPr>
            <w:r w:rsidRPr="00870A85">
              <w:rPr>
                <w:rFonts w:cstheme="minorHAnsi"/>
                <w:sz w:val="24"/>
                <w:szCs w:val="24"/>
              </w:rPr>
              <w:t>- Ochrona zdrowia</w:t>
            </w:r>
          </w:p>
          <w:p w14:paraId="68140C01" w14:textId="61A03E20" w:rsidR="008D77B4" w:rsidRPr="00870A85" w:rsidRDefault="00193426" w:rsidP="00193426">
            <w:pPr>
              <w:rPr>
                <w:rFonts w:cstheme="minorHAnsi"/>
                <w:sz w:val="24"/>
                <w:szCs w:val="24"/>
              </w:rPr>
            </w:pPr>
            <w:r w:rsidRPr="00870A85">
              <w:rPr>
                <w:rFonts w:cstheme="minorHAnsi"/>
                <w:sz w:val="24"/>
                <w:szCs w:val="24"/>
              </w:rPr>
              <w:t>- kuratorzy</w:t>
            </w:r>
          </w:p>
        </w:tc>
      </w:tr>
    </w:tbl>
    <w:p w14:paraId="18603397" w14:textId="104B08D9" w:rsidR="008D77B4" w:rsidRPr="00870A85" w:rsidRDefault="008D77B4" w:rsidP="00F06FEC">
      <w:pPr>
        <w:jc w:val="center"/>
        <w:rPr>
          <w:rFonts w:cstheme="minorHAnsi"/>
          <w:sz w:val="24"/>
          <w:szCs w:val="24"/>
        </w:rPr>
      </w:pPr>
    </w:p>
    <w:p w14:paraId="16190001" w14:textId="77777777" w:rsidR="00F6364D" w:rsidRPr="00870A85" w:rsidRDefault="00F6364D">
      <w:pPr>
        <w:rPr>
          <w:rFonts w:cstheme="minorHAnsi"/>
          <w:sz w:val="24"/>
          <w:szCs w:val="24"/>
        </w:rPr>
      </w:pPr>
      <w:r w:rsidRPr="00870A85">
        <w:rPr>
          <w:rFonts w:cstheme="minorHAnsi"/>
          <w:sz w:val="24"/>
          <w:szCs w:val="24"/>
        </w:rPr>
        <w:br w:type="page"/>
      </w:r>
    </w:p>
    <w:p w14:paraId="624E2C36" w14:textId="440F32B4" w:rsidR="00F00C60" w:rsidRPr="00870A85" w:rsidRDefault="00F00C60" w:rsidP="00F00C60">
      <w:pPr>
        <w:jc w:val="center"/>
        <w:rPr>
          <w:rFonts w:cstheme="minorHAnsi"/>
          <w:sz w:val="24"/>
          <w:szCs w:val="24"/>
        </w:rPr>
      </w:pPr>
      <w:r w:rsidRPr="00870A85">
        <w:rPr>
          <w:rFonts w:cstheme="minorHAnsi"/>
          <w:sz w:val="24"/>
          <w:szCs w:val="24"/>
        </w:rPr>
        <w:lastRenderedPageBreak/>
        <w:t>Cel 5</w:t>
      </w:r>
    </w:p>
    <w:p w14:paraId="299F1A17" w14:textId="151E3CCD" w:rsidR="00F00C60" w:rsidRPr="00870A85" w:rsidRDefault="00F00C60" w:rsidP="00F6364D">
      <w:pPr>
        <w:jc w:val="center"/>
        <w:rPr>
          <w:rFonts w:cstheme="minorHAnsi"/>
          <w:spacing w:val="-6"/>
          <w:sz w:val="24"/>
          <w:szCs w:val="24"/>
        </w:rPr>
      </w:pPr>
      <w:r w:rsidRPr="00870A85">
        <w:rPr>
          <w:rFonts w:cstheme="minorHAnsi"/>
          <w:spacing w:val="-6"/>
          <w:sz w:val="24"/>
          <w:szCs w:val="24"/>
        </w:rPr>
        <w:t>Podniesienie poziomu wiedzy i umiejętności osób realizujących zadania związane z przemocą w rodzinie oraz przeciwdziałanie wypaleniu</w:t>
      </w:r>
      <w:r w:rsidR="00F6364D" w:rsidRPr="00870A85">
        <w:rPr>
          <w:rFonts w:cstheme="minorHAnsi"/>
          <w:spacing w:val="-6"/>
          <w:sz w:val="24"/>
          <w:szCs w:val="24"/>
        </w:rPr>
        <w:t xml:space="preserve"> </w:t>
      </w:r>
      <w:r w:rsidRPr="00870A85">
        <w:rPr>
          <w:rFonts w:cstheme="minorHAnsi"/>
          <w:spacing w:val="-6"/>
          <w:sz w:val="24"/>
          <w:szCs w:val="24"/>
        </w:rPr>
        <w:t>zawodowemu</w:t>
      </w:r>
    </w:p>
    <w:tbl>
      <w:tblPr>
        <w:tblStyle w:val="Tabela-Siatka"/>
        <w:tblW w:w="14454" w:type="dxa"/>
        <w:tblLook w:val="04A0" w:firstRow="1" w:lastRow="0" w:firstColumn="1" w:lastColumn="0" w:noHBand="0" w:noVBand="1"/>
      </w:tblPr>
      <w:tblGrid>
        <w:gridCol w:w="562"/>
        <w:gridCol w:w="3544"/>
        <w:gridCol w:w="5245"/>
        <w:gridCol w:w="1417"/>
        <w:gridCol w:w="3686"/>
      </w:tblGrid>
      <w:tr w:rsidR="00094718" w:rsidRPr="00870A85" w14:paraId="44B93CE3" w14:textId="77777777" w:rsidTr="009049C6">
        <w:tc>
          <w:tcPr>
            <w:tcW w:w="562" w:type="dxa"/>
          </w:tcPr>
          <w:p w14:paraId="3AE59450" w14:textId="77777777" w:rsidR="00F00C60" w:rsidRPr="00870A85" w:rsidRDefault="00F00C60" w:rsidP="00020ED9">
            <w:pPr>
              <w:jc w:val="center"/>
              <w:rPr>
                <w:rFonts w:cstheme="minorHAnsi"/>
                <w:sz w:val="24"/>
                <w:szCs w:val="24"/>
              </w:rPr>
            </w:pPr>
            <w:r w:rsidRPr="00870A85">
              <w:rPr>
                <w:rFonts w:cstheme="minorHAnsi"/>
                <w:sz w:val="24"/>
                <w:szCs w:val="24"/>
              </w:rPr>
              <w:t xml:space="preserve">Lp. </w:t>
            </w:r>
          </w:p>
        </w:tc>
        <w:tc>
          <w:tcPr>
            <w:tcW w:w="3544" w:type="dxa"/>
          </w:tcPr>
          <w:p w14:paraId="1477A492" w14:textId="77777777" w:rsidR="00F00C60" w:rsidRPr="00870A85" w:rsidRDefault="00F00C60" w:rsidP="00020ED9">
            <w:pPr>
              <w:jc w:val="center"/>
              <w:rPr>
                <w:rFonts w:cstheme="minorHAnsi"/>
                <w:sz w:val="24"/>
                <w:szCs w:val="24"/>
              </w:rPr>
            </w:pPr>
            <w:r w:rsidRPr="00870A85">
              <w:rPr>
                <w:rFonts w:cstheme="minorHAnsi"/>
                <w:sz w:val="24"/>
                <w:szCs w:val="24"/>
              </w:rPr>
              <w:t>Zadanie</w:t>
            </w:r>
          </w:p>
        </w:tc>
        <w:tc>
          <w:tcPr>
            <w:tcW w:w="5245" w:type="dxa"/>
          </w:tcPr>
          <w:p w14:paraId="4CF130E8" w14:textId="77777777" w:rsidR="00F00C60" w:rsidRPr="00870A85" w:rsidRDefault="00F00C60" w:rsidP="00020ED9">
            <w:pPr>
              <w:jc w:val="center"/>
              <w:rPr>
                <w:rFonts w:cstheme="minorHAnsi"/>
                <w:sz w:val="24"/>
                <w:szCs w:val="24"/>
              </w:rPr>
            </w:pPr>
            <w:r w:rsidRPr="00870A85">
              <w:rPr>
                <w:rFonts w:cstheme="minorHAnsi"/>
                <w:sz w:val="24"/>
                <w:szCs w:val="24"/>
              </w:rPr>
              <w:t>Działania</w:t>
            </w:r>
          </w:p>
        </w:tc>
        <w:tc>
          <w:tcPr>
            <w:tcW w:w="1417" w:type="dxa"/>
          </w:tcPr>
          <w:p w14:paraId="5BEE1324" w14:textId="77777777" w:rsidR="00F00C60" w:rsidRPr="00870A85" w:rsidRDefault="00F00C60" w:rsidP="00020ED9">
            <w:pPr>
              <w:jc w:val="center"/>
              <w:rPr>
                <w:rFonts w:cstheme="minorHAnsi"/>
                <w:sz w:val="24"/>
                <w:szCs w:val="24"/>
              </w:rPr>
            </w:pPr>
            <w:r w:rsidRPr="00870A85">
              <w:rPr>
                <w:rFonts w:cstheme="minorHAnsi"/>
                <w:sz w:val="24"/>
                <w:szCs w:val="24"/>
              </w:rPr>
              <w:t>Termin realizacji</w:t>
            </w:r>
          </w:p>
        </w:tc>
        <w:tc>
          <w:tcPr>
            <w:tcW w:w="3686" w:type="dxa"/>
          </w:tcPr>
          <w:p w14:paraId="57612445" w14:textId="77777777" w:rsidR="00F00C60" w:rsidRPr="00870A85" w:rsidRDefault="00F00C60" w:rsidP="00020ED9">
            <w:pPr>
              <w:jc w:val="center"/>
              <w:rPr>
                <w:rFonts w:cstheme="minorHAnsi"/>
                <w:sz w:val="24"/>
                <w:szCs w:val="24"/>
              </w:rPr>
            </w:pPr>
            <w:r w:rsidRPr="00870A85">
              <w:rPr>
                <w:rFonts w:cstheme="minorHAnsi"/>
                <w:sz w:val="24"/>
                <w:szCs w:val="24"/>
              </w:rPr>
              <w:t>Realizatorzy</w:t>
            </w:r>
          </w:p>
        </w:tc>
      </w:tr>
      <w:tr w:rsidR="00094718" w:rsidRPr="00870A85" w14:paraId="71E47108" w14:textId="77777777" w:rsidTr="009049C6">
        <w:tc>
          <w:tcPr>
            <w:tcW w:w="562" w:type="dxa"/>
          </w:tcPr>
          <w:p w14:paraId="1161B7CB" w14:textId="77777777" w:rsidR="00F00C60" w:rsidRPr="00870A85" w:rsidRDefault="00F00C60" w:rsidP="009049C6">
            <w:pPr>
              <w:pStyle w:val="Akapitzlist"/>
              <w:numPr>
                <w:ilvl w:val="0"/>
                <w:numId w:val="36"/>
              </w:numPr>
              <w:ind w:left="318"/>
              <w:rPr>
                <w:rFonts w:cstheme="minorHAnsi"/>
                <w:sz w:val="24"/>
                <w:szCs w:val="24"/>
              </w:rPr>
            </w:pPr>
          </w:p>
        </w:tc>
        <w:tc>
          <w:tcPr>
            <w:tcW w:w="3544" w:type="dxa"/>
          </w:tcPr>
          <w:p w14:paraId="0A6CC83D" w14:textId="33469907" w:rsidR="00F00C60" w:rsidRPr="00870A85" w:rsidRDefault="00F00C60" w:rsidP="00F00C60">
            <w:pPr>
              <w:rPr>
                <w:rFonts w:cstheme="minorHAnsi"/>
                <w:sz w:val="24"/>
                <w:szCs w:val="24"/>
              </w:rPr>
            </w:pPr>
            <w:r w:rsidRPr="00870A85">
              <w:rPr>
                <w:rFonts w:cstheme="minorHAnsi"/>
                <w:sz w:val="24"/>
                <w:szCs w:val="24"/>
              </w:rPr>
              <w:t>Doskonalenie grup</w:t>
            </w:r>
            <w:r w:rsidR="009049C6" w:rsidRPr="00870A85">
              <w:rPr>
                <w:rFonts w:cstheme="minorHAnsi"/>
                <w:sz w:val="24"/>
                <w:szCs w:val="24"/>
              </w:rPr>
              <w:t xml:space="preserve"> </w:t>
            </w:r>
            <w:r w:rsidRPr="00870A85">
              <w:rPr>
                <w:rFonts w:cstheme="minorHAnsi"/>
                <w:sz w:val="24"/>
                <w:szCs w:val="24"/>
              </w:rPr>
              <w:t>zawodowych</w:t>
            </w:r>
            <w:r w:rsidR="00190E1D" w:rsidRPr="00870A85">
              <w:rPr>
                <w:rFonts w:cstheme="minorHAnsi"/>
                <w:sz w:val="24"/>
                <w:szCs w:val="24"/>
              </w:rPr>
              <w:t xml:space="preserve"> </w:t>
            </w:r>
            <w:r w:rsidRPr="00870A85">
              <w:rPr>
                <w:rFonts w:cstheme="minorHAnsi"/>
                <w:sz w:val="24"/>
                <w:szCs w:val="24"/>
              </w:rPr>
              <w:t>zaangażowanych w</w:t>
            </w:r>
            <w:r w:rsidR="00190E1D" w:rsidRPr="00870A85">
              <w:rPr>
                <w:rFonts w:cstheme="minorHAnsi"/>
                <w:sz w:val="24"/>
                <w:szCs w:val="24"/>
              </w:rPr>
              <w:t xml:space="preserve"> </w:t>
            </w:r>
            <w:r w:rsidRPr="00870A85">
              <w:rPr>
                <w:rFonts w:cstheme="minorHAnsi"/>
                <w:sz w:val="24"/>
                <w:szCs w:val="24"/>
              </w:rPr>
              <w:t>problematykę przemocy w</w:t>
            </w:r>
            <w:r w:rsidR="00190E1D" w:rsidRPr="00870A85">
              <w:rPr>
                <w:rFonts w:cstheme="minorHAnsi"/>
                <w:sz w:val="24"/>
                <w:szCs w:val="24"/>
              </w:rPr>
              <w:t xml:space="preserve"> </w:t>
            </w:r>
            <w:r w:rsidRPr="00870A85">
              <w:rPr>
                <w:rFonts w:cstheme="minorHAnsi"/>
                <w:sz w:val="24"/>
                <w:szCs w:val="24"/>
              </w:rPr>
              <w:t>rodzinie oraz</w:t>
            </w:r>
            <w:r w:rsidR="00190E1D" w:rsidRPr="00870A85">
              <w:rPr>
                <w:rFonts w:cstheme="minorHAnsi"/>
                <w:sz w:val="24"/>
                <w:szCs w:val="24"/>
              </w:rPr>
              <w:t xml:space="preserve"> </w:t>
            </w:r>
            <w:r w:rsidRPr="00870A85">
              <w:rPr>
                <w:rFonts w:cstheme="minorHAnsi"/>
                <w:sz w:val="24"/>
                <w:szCs w:val="24"/>
              </w:rPr>
              <w:t>przeciwdziałanie</w:t>
            </w:r>
            <w:r w:rsidR="00190E1D" w:rsidRPr="00870A85">
              <w:rPr>
                <w:rFonts w:cstheme="minorHAnsi"/>
                <w:sz w:val="24"/>
                <w:szCs w:val="24"/>
              </w:rPr>
              <w:t xml:space="preserve"> </w:t>
            </w:r>
            <w:r w:rsidRPr="00870A85">
              <w:rPr>
                <w:rFonts w:cstheme="minorHAnsi"/>
                <w:sz w:val="24"/>
                <w:szCs w:val="24"/>
              </w:rPr>
              <w:t>wypaleniu zawodowemu</w:t>
            </w:r>
          </w:p>
          <w:p w14:paraId="6CD4ACBA" w14:textId="728CCFD3" w:rsidR="00F00C60" w:rsidRPr="00870A85" w:rsidRDefault="00F00C60" w:rsidP="00F00C60">
            <w:pPr>
              <w:rPr>
                <w:rFonts w:cstheme="minorHAnsi"/>
                <w:sz w:val="24"/>
                <w:szCs w:val="24"/>
              </w:rPr>
            </w:pPr>
          </w:p>
        </w:tc>
        <w:tc>
          <w:tcPr>
            <w:tcW w:w="5245" w:type="dxa"/>
          </w:tcPr>
          <w:p w14:paraId="41FD0BD1" w14:textId="67A644D8" w:rsidR="00094718" w:rsidRPr="00870A85" w:rsidRDefault="00094718" w:rsidP="009049C6">
            <w:pPr>
              <w:pStyle w:val="Akapitzlist"/>
              <w:numPr>
                <w:ilvl w:val="0"/>
                <w:numId w:val="37"/>
              </w:numPr>
              <w:ind w:left="312"/>
              <w:rPr>
                <w:rFonts w:cstheme="minorHAnsi"/>
                <w:sz w:val="24"/>
                <w:szCs w:val="24"/>
              </w:rPr>
            </w:pPr>
            <w:r w:rsidRPr="00870A85">
              <w:rPr>
                <w:rFonts w:cstheme="minorHAnsi"/>
                <w:sz w:val="24"/>
                <w:szCs w:val="24"/>
              </w:rPr>
              <w:t>uczestnictwo w szkoleniach, doradztwie, warsztatach, konferencjach przedstawicieli służb podejmujących działania na rzecz rodzin uwikłanych w przemoc, w tym szkolenia z zakresu diagnozowania przemocy w rodzinie, realizacji procedury Niebieskiej Karty, (szkolenia wspólne i resortowe),</w:t>
            </w:r>
          </w:p>
          <w:p w14:paraId="13095C45" w14:textId="3DAE3FD1" w:rsidR="00F00C60" w:rsidRPr="00870A85" w:rsidRDefault="00094718" w:rsidP="009049C6">
            <w:pPr>
              <w:pStyle w:val="Akapitzlist"/>
              <w:numPr>
                <w:ilvl w:val="0"/>
                <w:numId w:val="37"/>
              </w:numPr>
              <w:ind w:left="312"/>
              <w:rPr>
                <w:rFonts w:cstheme="minorHAnsi"/>
                <w:sz w:val="24"/>
                <w:szCs w:val="24"/>
              </w:rPr>
            </w:pPr>
            <w:r w:rsidRPr="00870A85">
              <w:rPr>
                <w:rFonts w:cstheme="minorHAnsi"/>
                <w:sz w:val="24"/>
                <w:szCs w:val="24"/>
              </w:rPr>
              <w:t>organizowanie spotkań mających na celu wymianę doświadczeń oraz pomoc w sytuacjach trudnych</w:t>
            </w:r>
          </w:p>
        </w:tc>
        <w:tc>
          <w:tcPr>
            <w:tcW w:w="1417" w:type="dxa"/>
          </w:tcPr>
          <w:p w14:paraId="692575DE" w14:textId="77777777" w:rsidR="00F00C60" w:rsidRPr="00870A85" w:rsidRDefault="00F00C60" w:rsidP="00020ED9">
            <w:pPr>
              <w:rPr>
                <w:rFonts w:cstheme="minorHAnsi"/>
                <w:sz w:val="24"/>
                <w:szCs w:val="24"/>
              </w:rPr>
            </w:pPr>
            <w:r w:rsidRPr="00870A85">
              <w:rPr>
                <w:rFonts w:cstheme="minorHAnsi"/>
                <w:sz w:val="24"/>
                <w:szCs w:val="24"/>
              </w:rPr>
              <w:t>2022 - 2027</w:t>
            </w:r>
            <w:r w:rsidRPr="00870A85">
              <w:rPr>
                <w:rFonts w:cstheme="minorHAnsi"/>
                <w:sz w:val="24"/>
                <w:szCs w:val="24"/>
              </w:rPr>
              <w:br/>
              <w:t>działania ciągłe</w:t>
            </w:r>
          </w:p>
        </w:tc>
        <w:tc>
          <w:tcPr>
            <w:tcW w:w="3686" w:type="dxa"/>
          </w:tcPr>
          <w:p w14:paraId="54FE85FE" w14:textId="0883E6B5" w:rsidR="00F00C60" w:rsidRPr="00870A85" w:rsidRDefault="00F00C60" w:rsidP="00020ED9">
            <w:pPr>
              <w:rPr>
                <w:rFonts w:cstheme="minorHAnsi"/>
                <w:sz w:val="24"/>
                <w:szCs w:val="24"/>
              </w:rPr>
            </w:pPr>
            <w:r w:rsidRPr="00870A85">
              <w:rPr>
                <w:rFonts w:cstheme="minorHAnsi"/>
                <w:sz w:val="24"/>
                <w:szCs w:val="24"/>
              </w:rPr>
              <w:t>- Ośrodek Pomocy Społecznej</w:t>
            </w:r>
            <w:r w:rsidR="00190E1D" w:rsidRPr="00870A85">
              <w:rPr>
                <w:rFonts w:cstheme="minorHAnsi"/>
                <w:sz w:val="24"/>
                <w:szCs w:val="24"/>
              </w:rPr>
              <w:t xml:space="preserve"> </w:t>
            </w:r>
            <w:r w:rsidRPr="00870A85">
              <w:rPr>
                <w:rFonts w:cstheme="minorHAnsi"/>
                <w:sz w:val="24"/>
                <w:szCs w:val="24"/>
              </w:rPr>
              <w:t>w Czempiniu,</w:t>
            </w:r>
          </w:p>
          <w:p w14:paraId="4367527D" w14:textId="77777777" w:rsidR="00F00C60" w:rsidRPr="00870A85" w:rsidRDefault="00F00C60" w:rsidP="00020ED9">
            <w:pPr>
              <w:rPr>
                <w:rFonts w:cstheme="minorHAnsi"/>
                <w:sz w:val="24"/>
                <w:szCs w:val="24"/>
              </w:rPr>
            </w:pPr>
            <w:r w:rsidRPr="00870A85">
              <w:rPr>
                <w:rFonts w:cstheme="minorHAnsi"/>
                <w:sz w:val="24"/>
                <w:szCs w:val="24"/>
              </w:rPr>
              <w:t>- Komisariat Policji w Czempiniu,</w:t>
            </w:r>
          </w:p>
          <w:p w14:paraId="6DD470DB" w14:textId="77777777" w:rsidR="00F00C60" w:rsidRPr="00870A85" w:rsidRDefault="00F00C60" w:rsidP="00020ED9">
            <w:pPr>
              <w:rPr>
                <w:rFonts w:cstheme="minorHAnsi"/>
                <w:sz w:val="24"/>
                <w:szCs w:val="24"/>
              </w:rPr>
            </w:pPr>
            <w:r w:rsidRPr="00870A85">
              <w:rPr>
                <w:rFonts w:cstheme="minorHAnsi"/>
                <w:sz w:val="24"/>
                <w:szCs w:val="24"/>
              </w:rPr>
              <w:t>- Placówki oświatowe,</w:t>
            </w:r>
          </w:p>
          <w:p w14:paraId="6748CA81" w14:textId="77777777" w:rsidR="00F00C60" w:rsidRPr="00870A85" w:rsidRDefault="00F00C60" w:rsidP="00020ED9">
            <w:pPr>
              <w:rPr>
                <w:rFonts w:cstheme="minorHAnsi"/>
                <w:sz w:val="24"/>
                <w:szCs w:val="24"/>
              </w:rPr>
            </w:pPr>
            <w:r w:rsidRPr="00870A85">
              <w:rPr>
                <w:rFonts w:cstheme="minorHAnsi"/>
                <w:sz w:val="24"/>
                <w:szCs w:val="24"/>
              </w:rPr>
              <w:t>- GKRPA w Czempiniu,</w:t>
            </w:r>
          </w:p>
          <w:p w14:paraId="48F4EF8D" w14:textId="1283B73D" w:rsidR="00F00C60" w:rsidRPr="00870A85" w:rsidRDefault="00F00C60" w:rsidP="00020ED9">
            <w:pPr>
              <w:rPr>
                <w:rFonts w:cstheme="minorHAnsi"/>
                <w:sz w:val="24"/>
                <w:szCs w:val="24"/>
              </w:rPr>
            </w:pPr>
            <w:r w:rsidRPr="00870A85">
              <w:rPr>
                <w:rFonts w:cstheme="minorHAnsi"/>
                <w:sz w:val="24"/>
                <w:szCs w:val="24"/>
              </w:rPr>
              <w:t>- Zespół Interdyscyplinarny,</w:t>
            </w:r>
          </w:p>
          <w:p w14:paraId="7796DE8B" w14:textId="77777777" w:rsidR="00F00C60" w:rsidRPr="00870A85" w:rsidRDefault="00F00C60" w:rsidP="00020ED9">
            <w:pPr>
              <w:rPr>
                <w:rFonts w:cstheme="minorHAnsi"/>
                <w:sz w:val="24"/>
                <w:szCs w:val="24"/>
              </w:rPr>
            </w:pPr>
            <w:r w:rsidRPr="00870A85">
              <w:rPr>
                <w:rFonts w:cstheme="minorHAnsi"/>
                <w:sz w:val="24"/>
                <w:szCs w:val="24"/>
              </w:rPr>
              <w:t>- kuratorzy</w:t>
            </w:r>
          </w:p>
        </w:tc>
      </w:tr>
    </w:tbl>
    <w:p w14:paraId="63BBE8F9" w14:textId="390FE3D3" w:rsidR="00F00C60" w:rsidRPr="00870A85" w:rsidRDefault="00F00C60" w:rsidP="00F06FEC">
      <w:pPr>
        <w:jc w:val="center"/>
        <w:rPr>
          <w:rFonts w:cstheme="minorHAnsi"/>
          <w:sz w:val="24"/>
          <w:szCs w:val="24"/>
        </w:rPr>
      </w:pPr>
    </w:p>
    <w:p w14:paraId="60809EF8" w14:textId="77777777" w:rsidR="00094718" w:rsidRPr="00870A85" w:rsidRDefault="00094718" w:rsidP="00094718">
      <w:pPr>
        <w:jc w:val="center"/>
        <w:rPr>
          <w:rFonts w:cstheme="minorHAnsi"/>
          <w:sz w:val="24"/>
          <w:szCs w:val="24"/>
        </w:rPr>
      </w:pPr>
      <w:r w:rsidRPr="00870A85">
        <w:rPr>
          <w:rFonts w:cstheme="minorHAnsi"/>
          <w:sz w:val="24"/>
          <w:szCs w:val="24"/>
        </w:rPr>
        <w:t>Cel 6</w:t>
      </w:r>
    </w:p>
    <w:p w14:paraId="31A3DAD0" w14:textId="04FF8109" w:rsidR="00094718" w:rsidRPr="00870A85" w:rsidRDefault="00094718" w:rsidP="00094718">
      <w:pPr>
        <w:jc w:val="center"/>
        <w:rPr>
          <w:rFonts w:cstheme="minorHAnsi"/>
          <w:sz w:val="24"/>
          <w:szCs w:val="24"/>
        </w:rPr>
      </w:pPr>
      <w:r w:rsidRPr="00870A85">
        <w:rPr>
          <w:rFonts w:cstheme="minorHAnsi"/>
          <w:sz w:val="24"/>
          <w:szCs w:val="24"/>
        </w:rPr>
        <w:t>Oddziaływanie na sprawców przemocy w rodzinie</w:t>
      </w:r>
    </w:p>
    <w:tbl>
      <w:tblPr>
        <w:tblStyle w:val="Tabela-Siatka"/>
        <w:tblW w:w="14454" w:type="dxa"/>
        <w:tblLook w:val="04A0" w:firstRow="1" w:lastRow="0" w:firstColumn="1" w:lastColumn="0" w:noHBand="0" w:noVBand="1"/>
      </w:tblPr>
      <w:tblGrid>
        <w:gridCol w:w="558"/>
        <w:gridCol w:w="3487"/>
        <w:gridCol w:w="5306"/>
        <w:gridCol w:w="1417"/>
        <w:gridCol w:w="3686"/>
      </w:tblGrid>
      <w:tr w:rsidR="00094718" w:rsidRPr="00870A85" w14:paraId="7B58F972" w14:textId="77777777" w:rsidTr="00190E1D">
        <w:tc>
          <w:tcPr>
            <w:tcW w:w="558" w:type="dxa"/>
          </w:tcPr>
          <w:p w14:paraId="4620345B" w14:textId="77777777" w:rsidR="00094718" w:rsidRPr="00870A85" w:rsidRDefault="00094718" w:rsidP="00020ED9">
            <w:pPr>
              <w:jc w:val="center"/>
              <w:rPr>
                <w:rFonts w:cstheme="minorHAnsi"/>
                <w:sz w:val="24"/>
                <w:szCs w:val="24"/>
              </w:rPr>
            </w:pPr>
            <w:r w:rsidRPr="00870A85">
              <w:rPr>
                <w:rFonts w:cstheme="minorHAnsi"/>
                <w:sz w:val="24"/>
                <w:szCs w:val="24"/>
              </w:rPr>
              <w:t xml:space="preserve">Lp. </w:t>
            </w:r>
          </w:p>
        </w:tc>
        <w:tc>
          <w:tcPr>
            <w:tcW w:w="3487" w:type="dxa"/>
          </w:tcPr>
          <w:p w14:paraId="5C85725B" w14:textId="77777777" w:rsidR="00094718" w:rsidRPr="00870A85" w:rsidRDefault="00094718" w:rsidP="00020ED9">
            <w:pPr>
              <w:jc w:val="center"/>
              <w:rPr>
                <w:rFonts w:cstheme="minorHAnsi"/>
                <w:sz w:val="24"/>
                <w:szCs w:val="24"/>
              </w:rPr>
            </w:pPr>
            <w:r w:rsidRPr="00870A85">
              <w:rPr>
                <w:rFonts w:cstheme="minorHAnsi"/>
                <w:sz w:val="24"/>
                <w:szCs w:val="24"/>
              </w:rPr>
              <w:t>Zadanie</w:t>
            </w:r>
          </w:p>
        </w:tc>
        <w:tc>
          <w:tcPr>
            <w:tcW w:w="5306" w:type="dxa"/>
          </w:tcPr>
          <w:p w14:paraId="0680EB19" w14:textId="77777777" w:rsidR="00094718" w:rsidRPr="00870A85" w:rsidRDefault="00094718" w:rsidP="00020ED9">
            <w:pPr>
              <w:jc w:val="center"/>
              <w:rPr>
                <w:rFonts w:cstheme="minorHAnsi"/>
                <w:sz w:val="24"/>
                <w:szCs w:val="24"/>
              </w:rPr>
            </w:pPr>
            <w:r w:rsidRPr="00870A85">
              <w:rPr>
                <w:rFonts w:cstheme="minorHAnsi"/>
                <w:sz w:val="24"/>
                <w:szCs w:val="24"/>
              </w:rPr>
              <w:t>Działania</w:t>
            </w:r>
          </w:p>
        </w:tc>
        <w:tc>
          <w:tcPr>
            <w:tcW w:w="1417" w:type="dxa"/>
          </w:tcPr>
          <w:p w14:paraId="1AC7CFFD" w14:textId="77777777" w:rsidR="00094718" w:rsidRPr="00870A85" w:rsidRDefault="00094718" w:rsidP="00020ED9">
            <w:pPr>
              <w:jc w:val="center"/>
              <w:rPr>
                <w:rFonts w:cstheme="minorHAnsi"/>
                <w:sz w:val="24"/>
                <w:szCs w:val="24"/>
              </w:rPr>
            </w:pPr>
            <w:r w:rsidRPr="00870A85">
              <w:rPr>
                <w:rFonts w:cstheme="minorHAnsi"/>
                <w:sz w:val="24"/>
                <w:szCs w:val="24"/>
              </w:rPr>
              <w:t>Termin realizacji</w:t>
            </w:r>
          </w:p>
        </w:tc>
        <w:tc>
          <w:tcPr>
            <w:tcW w:w="3686" w:type="dxa"/>
          </w:tcPr>
          <w:p w14:paraId="7E82CF55" w14:textId="77777777" w:rsidR="00094718" w:rsidRPr="00870A85" w:rsidRDefault="00094718" w:rsidP="00020ED9">
            <w:pPr>
              <w:jc w:val="center"/>
              <w:rPr>
                <w:rFonts w:cstheme="minorHAnsi"/>
                <w:sz w:val="24"/>
                <w:szCs w:val="24"/>
              </w:rPr>
            </w:pPr>
            <w:r w:rsidRPr="00870A85">
              <w:rPr>
                <w:rFonts w:cstheme="minorHAnsi"/>
                <w:sz w:val="24"/>
                <w:szCs w:val="24"/>
              </w:rPr>
              <w:t>Realizatorzy</w:t>
            </w:r>
          </w:p>
        </w:tc>
      </w:tr>
      <w:tr w:rsidR="00094718" w:rsidRPr="00870A85" w14:paraId="5BB958B5" w14:textId="77777777" w:rsidTr="00190E1D">
        <w:tc>
          <w:tcPr>
            <w:tcW w:w="558" w:type="dxa"/>
          </w:tcPr>
          <w:p w14:paraId="1F667723" w14:textId="77777777" w:rsidR="00094718" w:rsidRPr="00870A85" w:rsidRDefault="00094718" w:rsidP="00190E1D">
            <w:pPr>
              <w:pStyle w:val="Akapitzlist"/>
              <w:numPr>
                <w:ilvl w:val="0"/>
                <w:numId w:val="39"/>
              </w:numPr>
              <w:ind w:left="318"/>
              <w:rPr>
                <w:rFonts w:cstheme="minorHAnsi"/>
                <w:sz w:val="24"/>
                <w:szCs w:val="24"/>
              </w:rPr>
            </w:pPr>
          </w:p>
        </w:tc>
        <w:tc>
          <w:tcPr>
            <w:tcW w:w="3487" w:type="dxa"/>
          </w:tcPr>
          <w:p w14:paraId="12218B48" w14:textId="1409F77A" w:rsidR="00094718" w:rsidRPr="00870A85" w:rsidRDefault="00190E1D" w:rsidP="00190E1D">
            <w:pPr>
              <w:rPr>
                <w:rFonts w:cstheme="minorHAnsi"/>
                <w:sz w:val="24"/>
                <w:szCs w:val="24"/>
              </w:rPr>
            </w:pPr>
            <w:r w:rsidRPr="00870A85">
              <w:rPr>
                <w:rFonts w:cstheme="minorHAnsi"/>
                <w:sz w:val="24"/>
                <w:szCs w:val="24"/>
              </w:rPr>
              <w:t xml:space="preserve">Przeprowadzanie działań motywujących do zmiany </w:t>
            </w:r>
            <w:proofErr w:type="spellStart"/>
            <w:r w:rsidRPr="00870A85">
              <w:rPr>
                <w:rFonts w:cstheme="minorHAnsi"/>
                <w:sz w:val="24"/>
                <w:szCs w:val="24"/>
              </w:rPr>
              <w:t>zachowań</w:t>
            </w:r>
            <w:proofErr w:type="spellEnd"/>
          </w:p>
        </w:tc>
        <w:tc>
          <w:tcPr>
            <w:tcW w:w="5306" w:type="dxa"/>
          </w:tcPr>
          <w:p w14:paraId="2438B090" w14:textId="29AE733C" w:rsidR="00190E1D" w:rsidRPr="00870A85" w:rsidRDefault="00190E1D" w:rsidP="00020ED9">
            <w:pPr>
              <w:pStyle w:val="Akapitzlist"/>
              <w:numPr>
                <w:ilvl w:val="0"/>
                <w:numId w:val="40"/>
              </w:numPr>
              <w:ind w:left="372"/>
              <w:rPr>
                <w:rFonts w:cstheme="minorHAnsi"/>
                <w:sz w:val="24"/>
                <w:szCs w:val="24"/>
              </w:rPr>
            </w:pPr>
            <w:r w:rsidRPr="00870A85">
              <w:rPr>
                <w:rFonts w:cstheme="minorHAnsi"/>
                <w:sz w:val="24"/>
                <w:szCs w:val="24"/>
              </w:rPr>
              <w:t xml:space="preserve">rozmowy motywujące do zmiany </w:t>
            </w:r>
            <w:proofErr w:type="spellStart"/>
            <w:r w:rsidRPr="00870A85">
              <w:rPr>
                <w:rFonts w:cstheme="minorHAnsi"/>
                <w:sz w:val="24"/>
                <w:szCs w:val="24"/>
              </w:rPr>
              <w:t>zachowań</w:t>
            </w:r>
            <w:proofErr w:type="spellEnd"/>
            <w:r w:rsidRPr="00870A85">
              <w:rPr>
                <w:rFonts w:cstheme="minorHAnsi"/>
                <w:sz w:val="24"/>
                <w:szCs w:val="24"/>
              </w:rPr>
              <w:t>,</w:t>
            </w:r>
          </w:p>
          <w:p w14:paraId="046717FC" w14:textId="2BD73B69" w:rsidR="00190E1D" w:rsidRPr="00870A85" w:rsidRDefault="00190E1D" w:rsidP="00020ED9">
            <w:pPr>
              <w:pStyle w:val="Akapitzlist"/>
              <w:numPr>
                <w:ilvl w:val="0"/>
                <w:numId w:val="40"/>
              </w:numPr>
              <w:ind w:left="372"/>
              <w:rPr>
                <w:rFonts w:cstheme="minorHAnsi"/>
                <w:sz w:val="24"/>
                <w:szCs w:val="24"/>
              </w:rPr>
            </w:pPr>
            <w:r w:rsidRPr="00870A85">
              <w:rPr>
                <w:rFonts w:cstheme="minorHAnsi"/>
                <w:sz w:val="24"/>
                <w:szCs w:val="24"/>
              </w:rPr>
              <w:t>występowanie</w:t>
            </w:r>
            <w:r w:rsidR="00F6364D" w:rsidRPr="00870A85">
              <w:rPr>
                <w:rFonts w:cstheme="minorHAnsi"/>
                <w:sz w:val="24"/>
                <w:szCs w:val="24"/>
              </w:rPr>
              <w:t xml:space="preserve"> </w:t>
            </w:r>
            <w:r w:rsidRPr="00870A85">
              <w:rPr>
                <w:rFonts w:cstheme="minorHAnsi"/>
                <w:sz w:val="24"/>
                <w:szCs w:val="24"/>
              </w:rPr>
              <w:t>z zawiadomieniami do</w:t>
            </w:r>
            <w:r w:rsidR="00F6364D" w:rsidRPr="00870A85">
              <w:rPr>
                <w:rFonts w:cstheme="minorHAnsi"/>
                <w:sz w:val="24"/>
                <w:szCs w:val="24"/>
              </w:rPr>
              <w:t xml:space="preserve"> </w:t>
            </w:r>
            <w:r w:rsidRPr="00870A85">
              <w:rPr>
                <w:rFonts w:cstheme="minorHAnsi"/>
                <w:sz w:val="24"/>
                <w:szCs w:val="24"/>
              </w:rPr>
              <w:t>prokuratury</w:t>
            </w:r>
            <w:r w:rsidR="00F6364D" w:rsidRPr="00870A85">
              <w:rPr>
                <w:rFonts w:cstheme="minorHAnsi"/>
                <w:sz w:val="24"/>
                <w:szCs w:val="24"/>
              </w:rPr>
              <w:t xml:space="preserve"> </w:t>
            </w:r>
            <w:r w:rsidRPr="00870A85">
              <w:rPr>
                <w:rFonts w:cstheme="minorHAnsi"/>
                <w:sz w:val="24"/>
                <w:szCs w:val="24"/>
              </w:rPr>
              <w:t>o podejrzeniu popełnienia</w:t>
            </w:r>
            <w:r w:rsidR="00F6364D" w:rsidRPr="00870A85">
              <w:rPr>
                <w:rFonts w:cstheme="minorHAnsi"/>
                <w:sz w:val="24"/>
                <w:szCs w:val="24"/>
              </w:rPr>
              <w:t xml:space="preserve"> </w:t>
            </w:r>
            <w:r w:rsidRPr="00870A85">
              <w:rPr>
                <w:rFonts w:cstheme="minorHAnsi"/>
                <w:sz w:val="24"/>
                <w:szCs w:val="24"/>
              </w:rPr>
              <w:t>czynów określonych w art. 2 §</w:t>
            </w:r>
            <w:r w:rsidR="00F6364D" w:rsidRPr="00870A85">
              <w:rPr>
                <w:rFonts w:cstheme="minorHAnsi"/>
                <w:sz w:val="24"/>
                <w:szCs w:val="24"/>
              </w:rPr>
              <w:t xml:space="preserve"> </w:t>
            </w:r>
            <w:r w:rsidRPr="00870A85">
              <w:rPr>
                <w:rFonts w:cstheme="minorHAnsi"/>
                <w:sz w:val="24"/>
                <w:szCs w:val="24"/>
              </w:rPr>
              <w:t>2 ustawy ,</w:t>
            </w:r>
            <w:r w:rsidR="00F6364D" w:rsidRPr="00870A85">
              <w:rPr>
                <w:rFonts w:cstheme="minorHAnsi"/>
                <w:sz w:val="24"/>
                <w:szCs w:val="24"/>
              </w:rPr>
              <w:t xml:space="preserve"> </w:t>
            </w:r>
            <w:r w:rsidRPr="00870A85">
              <w:rPr>
                <w:rFonts w:cstheme="minorHAnsi"/>
                <w:sz w:val="24"/>
                <w:szCs w:val="24"/>
              </w:rPr>
              <w:t>o przeciwdziałaniu przemocy w</w:t>
            </w:r>
            <w:r w:rsidR="00F6364D" w:rsidRPr="00870A85">
              <w:rPr>
                <w:rFonts w:cstheme="minorHAnsi"/>
                <w:sz w:val="24"/>
                <w:szCs w:val="24"/>
              </w:rPr>
              <w:t xml:space="preserve"> </w:t>
            </w:r>
            <w:r w:rsidRPr="00870A85">
              <w:rPr>
                <w:rFonts w:cstheme="minorHAnsi"/>
                <w:sz w:val="24"/>
                <w:szCs w:val="24"/>
              </w:rPr>
              <w:t>rodzinie</w:t>
            </w:r>
          </w:p>
          <w:p w14:paraId="32A3764B" w14:textId="538C55C2" w:rsidR="00F6364D" w:rsidRPr="00870A85" w:rsidRDefault="00190E1D" w:rsidP="00020ED9">
            <w:pPr>
              <w:pStyle w:val="Akapitzlist"/>
              <w:numPr>
                <w:ilvl w:val="0"/>
                <w:numId w:val="40"/>
              </w:numPr>
              <w:ind w:left="372"/>
              <w:rPr>
                <w:rFonts w:cstheme="minorHAnsi"/>
                <w:sz w:val="24"/>
                <w:szCs w:val="24"/>
              </w:rPr>
            </w:pPr>
            <w:r w:rsidRPr="00870A85">
              <w:rPr>
                <w:rFonts w:cstheme="minorHAnsi"/>
                <w:sz w:val="24"/>
                <w:szCs w:val="24"/>
              </w:rPr>
              <w:t>kierowanie do udziału w</w:t>
            </w:r>
            <w:r w:rsidR="00F6364D" w:rsidRPr="00870A85">
              <w:rPr>
                <w:rFonts w:cstheme="minorHAnsi"/>
                <w:sz w:val="24"/>
                <w:szCs w:val="24"/>
              </w:rPr>
              <w:t xml:space="preserve"> </w:t>
            </w:r>
            <w:r w:rsidRPr="00870A85">
              <w:rPr>
                <w:rFonts w:cstheme="minorHAnsi"/>
                <w:sz w:val="24"/>
                <w:szCs w:val="24"/>
              </w:rPr>
              <w:t>działaniach korekcyjno-</w:t>
            </w:r>
            <w:r w:rsidR="00F6364D" w:rsidRPr="00870A85">
              <w:rPr>
                <w:rFonts w:cstheme="minorHAnsi"/>
                <w:sz w:val="24"/>
                <w:szCs w:val="24"/>
              </w:rPr>
              <w:t xml:space="preserve"> </w:t>
            </w:r>
            <w:r w:rsidRPr="00870A85">
              <w:rPr>
                <w:rFonts w:cstheme="minorHAnsi"/>
                <w:sz w:val="24"/>
                <w:szCs w:val="24"/>
              </w:rPr>
              <w:t>edukacyjnych dla sprawców</w:t>
            </w:r>
            <w:r w:rsidR="00F6364D" w:rsidRPr="00870A85">
              <w:rPr>
                <w:rFonts w:cstheme="minorHAnsi"/>
                <w:sz w:val="24"/>
                <w:szCs w:val="24"/>
              </w:rPr>
              <w:t xml:space="preserve"> </w:t>
            </w:r>
            <w:r w:rsidRPr="00870A85">
              <w:rPr>
                <w:rFonts w:cstheme="minorHAnsi"/>
                <w:sz w:val="24"/>
                <w:szCs w:val="24"/>
              </w:rPr>
              <w:t>przemocy,</w:t>
            </w:r>
          </w:p>
          <w:p w14:paraId="26CB8686" w14:textId="534B1714" w:rsidR="00094718" w:rsidRPr="00870A85" w:rsidRDefault="00190E1D" w:rsidP="00F6364D">
            <w:pPr>
              <w:pStyle w:val="Akapitzlist"/>
              <w:numPr>
                <w:ilvl w:val="0"/>
                <w:numId w:val="40"/>
              </w:numPr>
              <w:ind w:left="372"/>
              <w:rPr>
                <w:rFonts w:cstheme="minorHAnsi"/>
                <w:sz w:val="24"/>
                <w:szCs w:val="24"/>
              </w:rPr>
            </w:pPr>
            <w:r w:rsidRPr="00870A85">
              <w:rPr>
                <w:rFonts w:cstheme="minorHAnsi"/>
                <w:sz w:val="24"/>
                <w:szCs w:val="24"/>
              </w:rPr>
              <w:t xml:space="preserve"> kierowanie do udziału w terapii</w:t>
            </w:r>
            <w:r w:rsidR="00F6364D" w:rsidRPr="00870A85">
              <w:rPr>
                <w:rFonts w:cstheme="minorHAnsi"/>
                <w:sz w:val="24"/>
                <w:szCs w:val="24"/>
              </w:rPr>
              <w:t xml:space="preserve"> </w:t>
            </w:r>
            <w:r w:rsidRPr="00870A85">
              <w:rPr>
                <w:rFonts w:cstheme="minorHAnsi"/>
                <w:sz w:val="24"/>
                <w:szCs w:val="24"/>
              </w:rPr>
              <w:t>uzależnienia</w:t>
            </w:r>
          </w:p>
        </w:tc>
        <w:tc>
          <w:tcPr>
            <w:tcW w:w="1417" w:type="dxa"/>
          </w:tcPr>
          <w:p w14:paraId="68F478B3" w14:textId="77777777" w:rsidR="00094718" w:rsidRPr="00870A85" w:rsidRDefault="00094718" w:rsidP="00020ED9">
            <w:pPr>
              <w:rPr>
                <w:rFonts w:cstheme="minorHAnsi"/>
                <w:sz w:val="24"/>
                <w:szCs w:val="24"/>
              </w:rPr>
            </w:pPr>
            <w:r w:rsidRPr="00870A85">
              <w:rPr>
                <w:rFonts w:cstheme="minorHAnsi"/>
                <w:sz w:val="24"/>
                <w:szCs w:val="24"/>
              </w:rPr>
              <w:t>2022 - 2027</w:t>
            </w:r>
            <w:r w:rsidRPr="00870A85">
              <w:rPr>
                <w:rFonts w:cstheme="minorHAnsi"/>
                <w:sz w:val="24"/>
                <w:szCs w:val="24"/>
              </w:rPr>
              <w:br/>
              <w:t>działania ciągłe</w:t>
            </w:r>
          </w:p>
        </w:tc>
        <w:tc>
          <w:tcPr>
            <w:tcW w:w="3686" w:type="dxa"/>
          </w:tcPr>
          <w:p w14:paraId="05C769CF" w14:textId="77777777" w:rsidR="00094718" w:rsidRPr="00870A85" w:rsidRDefault="00094718" w:rsidP="00020ED9">
            <w:pPr>
              <w:rPr>
                <w:rFonts w:cstheme="minorHAnsi"/>
                <w:sz w:val="24"/>
                <w:szCs w:val="24"/>
              </w:rPr>
            </w:pPr>
            <w:r w:rsidRPr="00870A85">
              <w:rPr>
                <w:rFonts w:cstheme="minorHAnsi"/>
                <w:sz w:val="24"/>
                <w:szCs w:val="24"/>
              </w:rPr>
              <w:t>- Ośrodek Pomocy Społecznej</w:t>
            </w:r>
          </w:p>
          <w:p w14:paraId="4E32EA90" w14:textId="77777777" w:rsidR="00094718" w:rsidRPr="00870A85" w:rsidRDefault="00094718" w:rsidP="00020ED9">
            <w:pPr>
              <w:rPr>
                <w:rFonts w:cstheme="minorHAnsi"/>
                <w:sz w:val="24"/>
                <w:szCs w:val="24"/>
              </w:rPr>
            </w:pPr>
            <w:r w:rsidRPr="00870A85">
              <w:rPr>
                <w:rFonts w:cstheme="minorHAnsi"/>
                <w:sz w:val="24"/>
                <w:szCs w:val="24"/>
              </w:rPr>
              <w:t>w Czempiniu,</w:t>
            </w:r>
          </w:p>
          <w:p w14:paraId="125D7147" w14:textId="77777777" w:rsidR="00094718" w:rsidRPr="00870A85" w:rsidRDefault="00094718" w:rsidP="00020ED9">
            <w:pPr>
              <w:rPr>
                <w:rFonts w:cstheme="minorHAnsi"/>
                <w:sz w:val="24"/>
                <w:szCs w:val="24"/>
              </w:rPr>
            </w:pPr>
            <w:r w:rsidRPr="00870A85">
              <w:rPr>
                <w:rFonts w:cstheme="minorHAnsi"/>
                <w:sz w:val="24"/>
                <w:szCs w:val="24"/>
              </w:rPr>
              <w:t>- Komisariat Policji w Czempiniu,</w:t>
            </w:r>
          </w:p>
          <w:p w14:paraId="25CF77E7" w14:textId="77777777" w:rsidR="00094718" w:rsidRPr="00870A85" w:rsidRDefault="00094718" w:rsidP="00020ED9">
            <w:pPr>
              <w:rPr>
                <w:rFonts w:cstheme="minorHAnsi"/>
                <w:sz w:val="24"/>
                <w:szCs w:val="24"/>
              </w:rPr>
            </w:pPr>
            <w:r w:rsidRPr="00870A85">
              <w:rPr>
                <w:rFonts w:cstheme="minorHAnsi"/>
                <w:sz w:val="24"/>
                <w:szCs w:val="24"/>
              </w:rPr>
              <w:t>- Placówki oświatowe,</w:t>
            </w:r>
          </w:p>
          <w:p w14:paraId="23379ADB" w14:textId="77777777" w:rsidR="00094718" w:rsidRPr="00870A85" w:rsidRDefault="00094718" w:rsidP="00020ED9">
            <w:pPr>
              <w:rPr>
                <w:rFonts w:cstheme="minorHAnsi"/>
                <w:sz w:val="24"/>
                <w:szCs w:val="24"/>
              </w:rPr>
            </w:pPr>
            <w:r w:rsidRPr="00870A85">
              <w:rPr>
                <w:rFonts w:cstheme="minorHAnsi"/>
                <w:sz w:val="24"/>
                <w:szCs w:val="24"/>
              </w:rPr>
              <w:t>- GKRPA w Czempiniu,</w:t>
            </w:r>
          </w:p>
          <w:p w14:paraId="273C9768" w14:textId="77777777" w:rsidR="00094718" w:rsidRPr="00870A85" w:rsidRDefault="00094718" w:rsidP="00020ED9">
            <w:pPr>
              <w:rPr>
                <w:rFonts w:cstheme="minorHAnsi"/>
                <w:sz w:val="24"/>
                <w:szCs w:val="24"/>
              </w:rPr>
            </w:pPr>
            <w:r w:rsidRPr="00870A85">
              <w:rPr>
                <w:rFonts w:cstheme="minorHAnsi"/>
                <w:sz w:val="24"/>
                <w:szCs w:val="24"/>
              </w:rPr>
              <w:t>- Zespół Interdyscyplinarny,</w:t>
            </w:r>
          </w:p>
          <w:p w14:paraId="5A892E12" w14:textId="77777777" w:rsidR="00094718" w:rsidRPr="00870A85" w:rsidRDefault="00094718" w:rsidP="00020ED9">
            <w:pPr>
              <w:rPr>
                <w:rFonts w:cstheme="minorHAnsi"/>
                <w:sz w:val="24"/>
                <w:szCs w:val="24"/>
              </w:rPr>
            </w:pPr>
            <w:r w:rsidRPr="00870A85">
              <w:rPr>
                <w:rFonts w:cstheme="minorHAnsi"/>
                <w:sz w:val="24"/>
                <w:szCs w:val="24"/>
              </w:rPr>
              <w:t>- kuratorzy</w:t>
            </w:r>
          </w:p>
        </w:tc>
      </w:tr>
    </w:tbl>
    <w:p w14:paraId="1CCBB9AE" w14:textId="77777777" w:rsidR="00F6364D" w:rsidRPr="00870A85" w:rsidRDefault="00F6364D" w:rsidP="00F6364D">
      <w:pPr>
        <w:rPr>
          <w:rFonts w:cstheme="minorHAnsi"/>
          <w:sz w:val="24"/>
          <w:szCs w:val="24"/>
        </w:rPr>
        <w:sectPr w:rsidR="00F6364D" w:rsidRPr="00870A85" w:rsidSect="003658CE">
          <w:pgSz w:w="16838" w:h="11906" w:orient="landscape"/>
          <w:pgMar w:top="1134" w:right="1418" w:bottom="1418" w:left="1418" w:header="709" w:footer="709" w:gutter="0"/>
          <w:cols w:space="708"/>
          <w:docGrid w:linePitch="360"/>
        </w:sectPr>
      </w:pPr>
      <w:r w:rsidRPr="00870A85">
        <w:rPr>
          <w:rFonts w:cstheme="minorHAnsi"/>
          <w:sz w:val="24"/>
          <w:szCs w:val="24"/>
        </w:rPr>
        <w:br w:type="page"/>
      </w:r>
    </w:p>
    <w:p w14:paraId="67BC4D7A" w14:textId="77777777" w:rsidR="00715AD3" w:rsidRPr="00870A85" w:rsidRDefault="00F6364D" w:rsidP="001629C7">
      <w:pPr>
        <w:spacing w:line="276" w:lineRule="auto"/>
        <w:rPr>
          <w:rFonts w:cstheme="minorHAnsi"/>
          <w:sz w:val="24"/>
          <w:szCs w:val="24"/>
        </w:rPr>
      </w:pPr>
      <w:r w:rsidRPr="00870A85">
        <w:rPr>
          <w:rFonts w:cstheme="minorHAnsi"/>
          <w:sz w:val="24"/>
          <w:szCs w:val="24"/>
        </w:rPr>
        <w:lastRenderedPageBreak/>
        <w:br/>
      </w:r>
      <w:r w:rsidR="00715AD3" w:rsidRPr="00870A85">
        <w:rPr>
          <w:rFonts w:cstheme="minorHAnsi"/>
          <w:sz w:val="24"/>
          <w:szCs w:val="24"/>
        </w:rPr>
        <w:t>Przewidywane efekty realizacji Programu:</w:t>
      </w:r>
    </w:p>
    <w:p w14:paraId="1C704B90" w14:textId="77777777" w:rsidR="00715AD3" w:rsidRPr="00870A85" w:rsidRDefault="00F6364D" w:rsidP="00870A85">
      <w:pPr>
        <w:pStyle w:val="Akapitzlist"/>
        <w:numPr>
          <w:ilvl w:val="0"/>
          <w:numId w:val="42"/>
        </w:numPr>
        <w:spacing w:line="276" w:lineRule="auto"/>
        <w:jc w:val="both"/>
        <w:rPr>
          <w:rFonts w:cstheme="minorHAnsi"/>
          <w:sz w:val="24"/>
          <w:szCs w:val="24"/>
        </w:rPr>
      </w:pPr>
      <w:r w:rsidRPr="00870A85">
        <w:rPr>
          <w:rFonts w:cstheme="minorHAnsi"/>
          <w:sz w:val="24"/>
          <w:szCs w:val="24"/>
        </w:rPr>
        <w:t>Zmniejszenie poczucia bezradności ofiar przemocy,</w:t>
      </w:r>
    </w:p>
    <w:p w14:paraId="3FC41D57" w14:textId="77777777" w:rsidR="00715AD3" w:rsidRPr="00870A85" w:rsidRDefault="00F6364D" w:rsidP="00870A85">
      <w:pPr>
        <w:pStyle w:val="Akapitzlist"/>
        <w:numPr>
          <w:ilvl w:val="0"/>
          <w:numId w:val="42"/>
        </w:numPr>
        <w:spacing w:line="276" w:lineRule="auto"/>
        <w:jc w:val="both"/>
        <w:rPr>
          <w:rFonts w:cstheme="minorHAnsi"/>
          <w:sz w:val="24"/>
          <w:szCs w:val="24"/>
        </w:rPr>
      </w:pPr>
      <w:r w:rsidRPr="00870A85">
        <w:rPr>
          <w:rFonts w:cstheme="minorHAnsi"/>
          <w:sz w:val="24"/>
          <w:szCs w:val="24"/>
        </w:rPr>
        <w:t>Zwiększenie wiedzy instytucji zajmujących się przemocą w rodzinie na temat</w:t>
      </w:r>
      <w:r w:rsidR="00715AD3" w:rsidRPr="00870A85">
        <w:rPr>
          <w:rFonts w:cstheme="minorHAnsi"/>
          <w:sz w:val="24"/>
          <w:szCs w:val="24"/>
        </w:rPr>
        <w:t xml:space="preserve"> </w:t>
      </w:r>
      <w:r w:rsidRPr="00870A85">
        <w:rPr>
          <w:rFonts w:cstheme="minorHAnsi"/>
          <w:sz w:val="24"/>
          <w:szCs w:val="24"/>
        </w:rPr>
        <w:t>zjawiska przemocy – diagnoza rzeczywistego rozmiaru zjawiska na terenie Gminy</w:t>
      </w:r>
      <w:r w:rsidRPr="00870A85">
        <w:rPr>
          <w:rFonts w:cstheme="minorHAnsi"/>
          <w:sz w:val="24"/>
          <w:szCs w:val="24"/>
        </w:rPr>
        <w:br/>
      </w:r>
      <w:r w:rsidR="00715AD3" w:rsidRPr="00870A85">
        <w:rPr>
          <w:rFonts w:cstheme="minorHAnsi"/>
          <w:sz w:val="24"/>
          <w:szCs w:val="24"/>
        </w:rPr>
        <w:t>Czempiń,</w:t>
      </w:r>
    </w:p>
    <w:p w14:paraId="712E40D8" w14:textId="77777777" w:rsidR="00715AD3" w:rsidRPr="00870A85" w:rsidRDefault="00F6364D" w:rsidP="00870A85">
      <w:pPr>
        <w:pStyle w:val="Akapitzlist"/>
        <w:numPr>
          <w:ilvl w:val="0"/>
          <w:numId w:val="42"/>
        </w:numPr>
        <w:spacing w:line="276" w:lineRule="auto"/>
        <w:jc w:val="both"/>
        <w:rPr>
          <w:rFonts w:cstheme="minorHAnsi"/>
          <w:sz w:val="24"/>
          <w:szCs w:val="24"/>
        </w:rPr>
      </w:pPr>
      <w:r w:rsidRPr="00870A85">
        <w:rPr>
          <w:rFonts w:cstheme="minorHAnsi"/>
          <w:sz w:val="24"/>
          <w:szCs w:val="24"/>
        </w:rPr>
        <w:t>Zwiększenie skuteczności działań,</w:t>
      </w:r>
    </w:p>
    <w:p w14:paraId="7AA67B22" w14:textId="77777777" w:rsidR="00715AD3" w:rsidRPr="00870A85" w:rsidRDefault="00F6364D" w:rsidP="00870A85">
      <w:pPr>
        <w:pStyle w:val="Akapitzlist"/>
        <w:numPr>
          <w:ilvl w:val="0"/>
          <w:numId w:val="42"/>
        </w:numPr>
        <w:spacing w:line="276" w:lineRule="auto"/>
        <w:jc w:val="both"/>
        <w:rPr>
          <w:rFonts w:cstheme="minorHAnsi"/>
          <w:sz w:val="24"/>
          <w:szCs w:val="24"/>
        </w:rPr>
      </w:pPr>
      <w:r w:rsidRPr="00870A85">
        <w:rPr>
          <w:rFonts w:cstheme="minorHAnsi"/>
          <w:sz w:val="24"/>
          <w:szCs w:val="24"/>
        </w:rPr>
        <w:t>Zmiana postaw społecznych wobec przemocy.</w:t>
      </w:r>
    </w:p>
    <w:p w14:paraId="48323982" w14:textId="2FC48409" w:rsidR="00715AD3" w:rsidRPr="00870A85" w:rsidRDefault="00715AD3" w:rsidP="00715AD3">
      <w:pPr>
        <w:spacing w:line="276" w:lineRule="auto"/>
        <w:rPr>
          <w:rFonts w:cstheme="minorHAnsi"/>
          <w:sz w:val="24"/>
          <w:szCs w:val="24"/>
        </w:rPr>
      </w:pPr>
      <w:r w:rsidRPr="00870A85">
        <w:rPr>
          <w:rFonts w:cstheme="minorHAnsi"/>
          <w:sz w:val="24"/>
          <w:szCs w:val="24"/>
        </w:rPr>
        <w:t>Monitorowanie Programu</w:t>
      </w:r>
    </w:p>
    <w:p w14:paraId="5891F7D1" w14:textId="77777777" w:rsidR="001B3315" w:rsidRPr="00870A85" w:rsidRDefault="00715AD3" w:rsidP="00AA6B4C">
      <w:pPr>
        <w:spacing w:line="276" w:lineRule="auto"/>
        <w:jc w:val="both"/>
        <w:rPr>
          <w:rFonts w:cstheme="minorHAnsi"/>
          <w:sz w:val="24"/>
          <w:szCs w:val="24"/>
        </w:rPr>
      </w:pPr>
      <w:r w:rsidRPr="00870A85">
        <w:rPr>
          <w:rFonts w:cstheme="minorHAnsi"/>
          <w:sz w:val="24"/>
          <w:szCs w:val="24"/>
        </w:rPr>
        <w:t xml:space="preserve">Dyrektor Ośrodka Pomocy Społecznej w Czempiniu </w:t>
      </w:r>
      <w:r w:rsidR="00F6364D" w:rsidRPr="00870A85">
        <w:rPr>
          <w:rFonts w:cstheme="minorHAnsi"/>
          <w:sz w:val="24"/>
          <w:szCs w:val="24"/>
        </w:rPr>
        <w:t xml:space="preserve">będzie co roku przedkładał Radzie Gminy </w:t>
      </w:r>
      <w:r w:rsidRPr="00870A85">
        <w:rPr>
          <w:rFonts w:cstheme="minorHAnsi"/>
          <w:sz w:val="24"/>
          <w:szCs w:val="24"/>
        </w:rPr>
        <w:t xml:space="preserve">Czempiń </w:t>
      </w:r>
      <w:r w:rsidR="00F6364D" w:rsidRPr="00870A85">
        <w:rPr>
          <w:rFonts w:cstheme="minorHAnsi"/>
          <w:sz w:val="24"/>
          <w:szCs w:val="24"/>
        </w:rPr>
        <w:t xml:space="preserve"> raport z</w:t>
      </w:r>
      <w:r w:rsidRPr="00870A85">
        <w:rPr>
          <w:rFonts w:cstheme="minorHAnsi"/>
          <w:sz w:val="24"/>
          <w:szCs w:val="24"/>
        </w:rPr>
        <w:t xml:space="preserve"> </w:t>
      </w:r>
      <w:r w:rsidR="00F6364D" w:rsidRPr="00870A85">
        <w:rPr>
          <w:rFonts w:cstheme="minorHAnsi"/>
          <w:sz w:val="24"/>
          <w:szCs w:val="24"/>
        </w:rPr>
        <w:t>realizacji programu. Realizacja programu będzie systematycznie monitorowana</w:t>
      </w:r>
      <w:r w:rsidRPr="00870A85">
        <w:rPr>
          <w:rFonts w:cstheme="minorHAnsi"/>
          <w:sz w:val="24"/>
          <w:szCs w:val="24"/>
        </w:rPr>
        <w:t>. M</w:t>
      </w:r>
      <w:r w:rsidR="00F6364D" w:rsidRPr="00870A85">
        <w:rPr>
          <w:rFonts w:cstheme="minorHAnsi"/>
          <w:sz w:val="24"/>
          <w:szCs w:val="24"/>
        </w:rPr>
        <w:t>onitoring umożliwi wgląd w realizację podejmowanych działań, ocenę ich</w:t>
      </w:r>
      <w:r w:rsidRPr="00870A85">
        <w:rPr>
          <w:rFonts w:cstheme="minorHAnsi"/>
          <w:sz w:val="24"/>
          <w:szCs w:val="24"/>
        </w:rPr>
        <w:t xml:space="preserve"> </w:t>
      </w:r>
      <w:r w:rsidR="00F6364D" w:rsidRPr="00870A85">
        <w:rPr>
          <w:rFonts w:cstheme="minorHAnsi"/>
          <w:sz w:val="24"/>
          <w:szCs w:val="24"/>
        </w:rPr>
        <w:t>skuteczności oraz podejmowanie działań korygujących. Uzyskane informacje pozwolą</w:t>
      </w:r>
      <w:r w:rsidRPr="00870A85">
        <w:rPr>
          <w:rFonts w:cstheme="minorHAnsi"/>
          <w:sz w:val="24"/>
          <w:szCs w:val="24"/>
        </w:rPr>
        <w:t xml:space="preserve"> </w:t>
      </w:r>
      <w:r w:rsidR="00F6364D" w:rsidRPr="00870A85">
        <w:rPr>
          <w:rFonts w:cstheme="minorHAnsi"/>
          <w:sz w:val="24"/>
          <w:szCs w:val="24"/>
        </w:rPr>
        <w:t>na planowanie działań, rozwijanie programu w przyszłości. Monitorowanie programu</w:t>
      </w:r>
      <w:r w:rsidRPr="00870A85">
        <w:rPr>
          <w:rFonts w:cstheme="minorHAnsi"/>
          <w:sz w:val="24"/>
          <w:szCs w:val="24"/>
        </w:rPr>
        <w:t xml:space="preserve"> </w:t>
      </w:r>
      <w:r w:rsidR="00F6364D" w:rsidRPr="00870A85">
        <w:rPr>
          <w:rFonts w:cstheme="minorHAnsi"/>
          <w:sz w:val="24"/>
          <w:szCs w:val="24"/>
        </w:rPr>
        <w:t xml:space="preserve">będzie prowadzone przez Ośrodek Pomocy Społecznej w </w:t>
      </w:r>
      <w:r w:rsidRPr="00870A85">
        <w:rPr>
          <w:rFonts w:cstheme="minorHAnsi"/>
          <w:sz w:val="24"/>
          <w:szCs w:val="24"/>
        </w:rPr>
        <w:t>Czempiniu</w:t>
      </w:r>
      <w:r w:rsidR="00F6364D" w:rsidRPr="00870A85">
        <w:rPr>
          <w:rFonts w:cstheme="minorHAnsi"/>
          <w:sz w:val="24"/>
          <w:szCs w:val="24"/>
        </w:rPr>
        <w:t xml:space="preserve"> na</w:t>
      </w:r>
      <w:r w:rsidRPr="00870A85">
        <w:rPr>
          <w:rFonts w:cstheme="minorHAnsi"/>
          <w:sz w:val="24"/>
          <w:szCs w:val="24"/>
        </w:rPr>
        <w:t xml:space="preserve"> </w:t>
      </w:r>
      <w:r w:rsidR="00F6364D" w:rsidRPr="00870A85">
        <w:rPr>
          <w:rFonts w:cstheme="minorHAnsi"/>
          <w:sz w:val="24"/>
          <w:szCs w:val="24"/>
        </w:rPr>
        <w:t>podstawie informacji uzyskanych od realizatorów programu. Przy ocenie programu będą</w:t>
      </w:r>
      <w:r w:rsidRPr="00870A85">
        <w:rPr>
          <w:rFonts w:cstheme="minorHAnsi"/>
          <w:sz w:val="24"/>
          <w:szCs w:val="24"/>
        </w:rPr>
        <w:t xml:space="preserve"> </w:t>
      </w:r>
      <w:r w:rsidR="00F6364D" w:rsidRPr="00870A85">
        <w:rPr>
          <w:rFonts w:cstheme="minorHAnsi"/>
          <w:sz w:val="24"/>
          <w:szCs w:val="24"/>
        </w:rPr>
        <w:t>brane pod uwagę następujące wskaźniki:</w:t>
      </w:r>
    </w:p>
    <w:p w14:paraId="1848AE47" w14:textId="77777777" w:rsidR="001B3315" w:rsidRPr="00870A85" w:rsidRDefault="00F6364D" w:rsidP="001B3315">
      <w:pPr>
        <w:pStyle w:val="Akapitzlist"/>
        <w:numPr>
          <w:ilvl w:val="0"/>
          <w:numId w:val="44"/>
        </w:numPr>
        <w:spacing w:line="276" w:lineRule="auto"/>
        <w:rPr>
          <w:rFonts w:cstheme="minorHAnsi"/>
          <w:sz w:val="24"/>
          <w:szCs w:val="24"/>
        </w:rPr>
      </w:pPr>
      <w:r w:rsidRPr="00870A85">
        <w:rPr>
          <w:rFonts w:cstheme="minorHAnsi"/>
          <w:sz w:val="24"/>
          <w:szCs w:val="24"/>
        </w:rPr>
        <w:t>Liczba osób/rodzin objętych pomocą,</w:t>
      </w:r>
    </w:p>
    <w:p w14:paraId="2197EF01" w14:textId="77777777" w:rsidR="001B3315" w:rsidRPr="00870A85" w:rsidRDefault="00F6364D" w:rsidP="001B3315">
      <w:pPr>
        <w:pStyle w:val="Akapitzlist"/>
        <w:numPr>
          <w:ilvl w:val="0"/>
          <w:numId w:val="44"/>
        </w:numPr>
        <w:spacing w:line="276" w:lineRule="auto"/>
        <w:rPr>
          <w:rFonts w:cstheme="minorHAnsi"/>
          <w:sz w:val="24"/>
          <w:szCs w:val="24"/>
        </w:rPr>
      </w:pPr>
      <w:r w:rsidRPr="00870A85">
        <w:rPr>
          <w:rFonts w:cstheme="minorHAnsi"/>
          <w:sz w:val="24"/>
          <w:szCs w:val="24"/>
        </w:rPr>
        <w:t>Liczba osób przeszkolonych w zakresie przeciwdziałania przemocy w rodzinie,</w:t>
      </w:r>
    </w:p>
    <w:p w14:paraId="2C79FAD1" w14:textId="77777777" w:rsidR="001B3315" w:rsidRPr="00870A85" w:rsidRDefault="00F6364D" w:rsidP="001B3315">
      <w:pPr>
        <w:pStyle w:val="Akapitzlist"/>
        <w:numPr>
          <w:ilvl w:val="0"/>
          <w:numId w:val="44"/>
        </w:numPr>
        <w:spacing w:line="276" w:lineRule="auto"/>
        <w:rPr>
          <w:rFonts w:cstheme="minorHAnsi"/>
          <w:sz w:val="24"/>
          <w:szCs w:val="24"/>
        </w:rPr>
      </w:pPr>
      <w:r w:rsidRPr="00870A85">
        <w:rPr>
          <w:rFonts w:cstheme="minorHAnsi"/>
          <w:sz w:val="24"/>
          <w:szCs w:val="24"/>
        </w:rPr>
        <w:t>Ilość działań profilaktycznych w placówkach oświatowych,</w:t>
      </w:r>
    </w:p>
    <w:p w14:paraId="46F9E2A2" w14:textId="77777777" w:rsidR="001B3315" w:rsidRPr="00870A85" w:rsidRDefault="00F6364D" w:rsidP="001B3315">
      <w:pPr>
        <w:pStyle w:val="Akapitzlist"/>
        <w:numPr>
          <w:ilvl w:val="0"/>
          <w:numId w:val="44"/>
        </w:numPr>
        <w:spacing w:line="276" w:lineRule="auto"/>
        <w:rPr>
          <w:rFonts w:cstheme="minorHAnsi"/>
          <w:sz w:val="24"/>
          <w:szCs w:val="24"/>
        </w:rPr>
      </w:pPr>
      <w:r w:rsidRPr="00870A85">
        <w:rPr>
          <w:rFonts w:cstheme="minorHAnsi"/>
          <w:sz w:val="24"/>
          <w:szCs w:val="24"/>
        </w:rPr>
        <w:t>Liczba posiedzeń Zespołu Interdyscyplinarnego i grup roboczych,</w:t>
      </w:r>
    </w:p>
    <w:p w14:paraId="07E094B1" w14:textId="77777777" w:rsidR="001B3315" w:rsidRPr="00870A85" w:rsidRDefault="00F6364D" w:rsidP="001B3315">
      <w:pPr>
        <w:pStyle w:val="Akapitzlist"/>
        <w:numPr>
          <w:ilvl w:val="0"/>
          <w:numId w:val="44"/>
        </w:numPr>
        <w:spacing w:line="276" w:lineRule="auto"/>
        <w:rPr>
          <w:rFonts w:cstheme="minorHAnsi"/>
          <w:sz w:val="24"/>
          <w:szCs w:val="24"/>
        </w:rPr>
      </w:pPr>
      <w:r w:rsidRPr="00870A85">
        <w:rPr>
          <w:rFonts w:cstheme="minorHAnsi"/>
          <w:sz w:val="24"/>
          <w:szCs w:val="24"/>
        </w:rPr>
        <w:t>Ilość uczestników grup wsparcia,</w:t>
      </w:r>
    </w:p>
    <w:p w14:paraId="093D3847" w14:textId="77777777" w:rsidR="001B3315" w:rsidRPr="00870A85" w:rsidRDefault="00F6364D" w:rsidP="001B3315">
      <w:pPr>
        <w:pStyle w:val="Akapitzlist"/>
        <w:numPr>
          <w:ilvl w:val="0"/>
          <w:numId w:val="44"/>
        </w:numPr>
        <w:spacing w:line="276" w:lineRule="auto"/>
        <w:rPr>
          <w:rFonts w:cstheme="minorHAnsi"/>
          <w:sz w:val="24"/>
          <w:szCs w:val="24"/>
        </w:rPr>
      </w:pPr>
      <w:r w:rsidRPr="00870A85">
        <w:rPr>
          <w:rFonts w:cstheme="minorHAnsi"/>
          <w:sz w:val="24"/>
          <w:szCs w:val="24"/>
        </w:rPr>
        <w:t>Liczba uruchomionych procedur „Niebieska Karta”</w:t>
      </w:r>
    </w:p>
    <w:p w14:paraId="3E27D307" w14:textId="77777777" w:rsidR="001B3315" w:rsidRPr="00870A85" w:rsidRDefault="00F6364D" w:rsidP="001B3315">
      <w:pPr>
        <w:pStyle w:val="Akapitzlist"/>
        <w:numPr>
          <w:ilvl w:val="0"/>
          <w:numId w:val="44"/>
        </w:numPr>
        <w:spacing w:line="276" w:lineRule="auto"/>
        <w:rPr>
          <w:rFonts w:cstheme="minorHAnsi"/>
          <w:sz w:val="24"/>
          <w:szCs w:val="24"/>
        </w:rPr>
      </w:pPr>
      <w:r w:rsidRPr="00870A85">
        <w:rPr>
          <w:rFonts w:cstheme="minorHAnsi"/>
          <w:sz w:val="24"/>
          <w:szCs w:val="24"/>
        </w:rPr>
        <w:t>Liczba ofiar przemocy w rodzinie,</w:t>
      </w:r>
    </w:p>
    <w:p w14:paraId="21B5AD9F" w14:textId="77777777" w:rsidR="001B3315" w:rsidRPr="00870A85" w:rsidRDefault="00F6364D" w:rsidP="001B3315">
      <w:pPr>
        <w:pStyle w:val="Akapitzlist"/>
        <w:numPr>
          <w:ilvl w:val="0"/>
          <w:numId w:val="44"/>
        </w:numPr>
        <w:spacing w:line="276" w:lineRule="auto"/>
        <w:rPr>
          <w:rFonts w:cstheme="minorHAnsi"/>
          <w:sz w:val="24"/>
          <w:szCs w:val="24"/>
        </w:rPr>
      </w:pPr>
      <w:r w:rsidRPr="00870A85">
        <w:rPr>
          <w:rFonts w:cstheme="minorHAnsi"/>
          <w:sz w:val="24"/>
          <w:szCs w:val="24"/>
        </w:rPr>
        <w:t>Liczba osób biorących udział w programach korekcyjno – edukacyjnych,</w:t>
      </w:r>
    </w:p>
    <w:p w14:paraId="6660C4F1" w14:textId="77777777" w:rsidR="001B3315" w:rsidRPr="00870A85" w:rsidRDefault="00F6364D" w:rsidP="001B3315">
      <w:pPr>
        <w:pStyle w:val="Akapitzlist"/>
        <w:numPr>
          <w:ilvl w:val="0"/>
          <w:numId w:val="44"/>
        </w:numPr>
        <w:spacing w:line="276" w:lineRule="auto"/>
        <w:rPr>
          <w:rFonts w:cstheme="minorHAnsi"/>
          <w:sz w:val="24"/>
          <w:szCs w:val="24"/>
        </w:rPr>
      </w:pPr>
      <w:r w:rsidRPr="00870A85">
        <w:rPr>
          <w:rFonts w:cstheme="minorHAnsi"/>
          <w:sz w:val="24"/>
          <w:szCs w:val="24"/>
        </w:rPr>
        <w:t>Liczba postępowań przygotowawczych wobec sprawców przemocy,</w:t>
      </w:r>
    </w:p>
    <w:p w14:paraId="1148D5AC" w14:textId="29704431" w:rsidR="00301398" w:rsidRPr="00870A85" w:rsidRDefault="00F6364D" w:rsidP="001B3315">
      <w:pPr>
        <w:pStyle w:val="Akapitzlist"/>
        <w:numPr>
          <w:ilvl w:val="0"/>
          <w:numId w:val="44"/>
        </w:numPr>
        <w:spacing w:line="276" w:lineRule="auto"/>
        <w:rPr>
          <w:rFonts w:cstheme="minorHAnsi"/>
          <w:sz w:val="24"/>
          <w:szCs w:val="24"/>
        </w:rPr>
      </w:pPr>
      <w:r w:rsidRPr="00870A85">
        <w:rPr>
          <w:rFonts w:cstheme="minorHAnsi"/>
          <w:sz w:val="24"/>
          <w:szCs w:val="24"/>
        </w:rPr>
        <w:t>Liczba interwencji związanych z przemocą w rodzinie</w:t>
      </w:r>
    </w:p>
    <w:p w14:paraId="65B18CCF" w14:textId="77777777" w:rsidR="00AA6B4C" w:rsidRPr="00870A85" w:rsidRDefault="00F6364D" w:rsidP="00AA6B4C">
      <w:pPr>
        <w:spacing w:line="276" w:lineRule="auto"/>
        <w:jc w:val="both"/>
        <w:rPr>
          <w:rFonts w:cstheme="minorHAnsi"/>
          <w:sz w:val="24"/>
          <w:szCs w:val="24"/>
        </w:rPr>
      </w:pPr>
      <w:r w:rsidRPr="00870A85">
        <w:rPr>
          <w:rFonts w:cstheme="minorHAnsi"/>
          <w:sz w:val="24"/>
          <w:szCs w:val="24"/>
        </w:rPr>
        <w:t>Finansowanie Programu</w:t>
      </w:r>
    </w:p>
    <w:p w14:paraId="4028DD41" w14:textId="00560AD7" w:rsidR="00094718" w:rsidRPr="00870A85" w:rsidRDefault="00F6364D" w:rsidP="00AA6B4C">
      <w:pPr>
        <w:spacing w:line="276" w:lineRule="auto"/>
        <w:jc w:val="both"/>
        <w:rPr>
          <w:rFonts w:cstheme="minorHAnsi"/>
          <w:sz w:val="24"/>
          <w:szCs w:val="24"/>
        </w:rPr>
      </w:pPr>
      <w:r w:rsidRPr="00870A85">
        <w:rPr>
          <w:rFonts w:cstheme="minorHAnsi"/>
          <w:sz w:val="24"/>
          <w:szCs w:val="24"/>
        </w:rPr>
        <w:t xml:space="preserve">Program będzie finansowany ze środków budżetu Gminy </w:t>
      </w:r>
      <w:r w:rsidR="003C7B7F" w:rsidRPr="00870A85">
        <w:rPr>
          <w:rFonts w:cstheme="minorHAnsi"/>
          <w:sz w:val="24"/>
          <w:szCs w:val="24"/>
        </w:rPr>
        <w:t>Czempiń</w:t>
      </w:r>
      <w:r w:rsidRPr="00870A85">
        <w:rPr>
          <w:rFonts w:cstheme="minorHAnsi"/>
          <w:sz w:val="24"/>
          <w:szCs w:val="24"/>
        </w:rPr>
        <w:t>, dotacji oraz</w:t>
      </w:r>
      <w:r w:rsidR="001B3315" w:rsidRPr="00870A85">
        <w:rPr>
          <w:rFonts w:cstheme="minorHAnsi"/>
          <w:sz w:val="24"/>
          <w:szCs w:val="24"/>
        </w:rPr>
        <w:t xml:space="preserve"> </w:t>
      </w:r>
      <w:r w:rsidRPr="00870A85">
        <w:rPr>
          <w:rFonts w:cstheme="minorHAnsi"/>
          <w:sz w:val="24"/>
          <w:szCs w:val="24"/>
        </w:rPr>
        <w:t>ze środków pozabudżetowych pozyskanych z innych źródeł</w:t>
      </w:r>
      <w:r w:rsidR="003C7B7F" w:rsidRPr="00870A85">
        <w:rPr>
          <w:rFonts w:cstheme="minorHAnsi"/>
          <w:sz w:val="24"/>
          <w:szCs w:val="24"/>
        </w:rPr>
        <w:t>.</w:t>
      </w:r>
    </w:p>
    <w:sectPr w:rsidR="00094718" w:rsidRPr="00870A85" w:rsidSect="00F6364D">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2B97" w14:textId="77777777" w:rsidR="0021786D" w:rsidRDefault="0021786D" w:rsidP="00E264C5">
      <w:pPr>
        <w:spacing w:after="0" w:line="240" w:lineRule="auto"/>
      </w:pPr>
      <w:r>
        <w:separator/>
      </w:r>
    </w:p>
  </w:endnote>
  <w:endnote w:type="continuationSeparator" w:id="0">
    <w:p w14:paraId="3AAE216B" w14:textId="77777777" w:rsidR="0021786D" w:rsidRDefault="0021786D" w:rsidP="00E2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9EB0" w14:textId="77777777" w:rsidR="0021786D" w:rsidRDefault="0021786D" w:rsidP="00E264C5">
      <w:pPr>
        <w:spacing w:after="0" w:line="240" w:lineRule="auto"/>
      </w:pPr>
      <w:r>
        <w:separator/>
      </w:r>
    </w:p>
  </w:footnote>
  <w:footnote w:type="continuationSeparator" w:id="0">
    <w:p w14:paraId="2567AB5D" w14:textId="77777777" w:rsidR="0021786D" w:rsidRDefault="0021786D" w:rsidP="00E264C5">
      <w:pPr>
        <w:spacing w:after="0" w:line="240" w:lineRule="auto"/>
      </w:pPr>
      <w:r>
        <w:continuationSeparator/>
      </w:r>
    </w:p>
  </w:footnote>
  <w:footnote w:id="1">
    <w:p w14:paraId="063FC0E8" w14:textId="5A1FEB3B" w:rsidR="00020ED9" w:rsidRPr="00224BDD" w:rsidRDefault="00020ED9">
      <w:pPr>
        <w:pStyle w:val="Tekstprzypisudolnego"/>
        <w:rPr>
          <w:rFonts w:cstheme="minorHAnsi"/>
        </w:rPr>
      </w:pPr>
      <w:r w:rsidRPr="00224BDD">
        <w:rPr>
          <w:rStyle w:val="Odwoanieprzypisudolnego"/>
          <w:rFonts w:cstheme="minorHAnsi"/>
        </w:rPr>
        <w:footnoteRef/>
      </w:r>
      <w:r w:rsidRPr="00224BDD">
        <w:rPr>
          <w:rFonts w:cstheme="minorHAnsi"/>
        </w:rPr>
        <w:t xml:space="preserve"> </w:t>
      </w:r>
      <w:r w:rsidRPr="00224BDD">
        <w:rPr>
          <w:rStyle w:val="markedcontent"/>
          <w:rFonts w:cstheme="minorHAnsi"/>
        </w:rPr>
        <w:t>Sylwia Spurek, „Prawa człowieka w preambule”, Niebieska Linia nr 4/2010</w:t>
      </w:r>
      <w:r w:rsidRPr="00224BDD">
        <w:rPr>
          <w:rFonts w:cstheme="minorHAnsi"/>
        </w:rPr>
        <w:br/>
      </w:r>
      <w:r w:rsidRPr="00224BDD">
        <w:rPr>
          <w:rStyle w:val="markedcontent"/>
          <w:rFonts w:cstheme="minorHAnsi"/>
        </w:rPr>
        <w:t>https://www.niebieskalinia.pl/pismo/wydania/dostepne-artykuly/4613-prawa-czlowieka-w-preambule</w:t>
      </w:r>
    </w:p>
  </w:footnote>
  <w:footnote w:id="2">
    <w:p w14:paraId="5A207B00" w14:textId="3EFB3D92" w:rsidR="00020ED9" w:rsidRPr="00224BDD" w:rsidRDefault="00020ED9" w:rsidP="00B90945">
      <w:pPr>
        <w:pStyle w:val="Tekstprzypisudolnego"/>
        <w:jc w:val="both"/>
        <w:rPr>
          <w:rFonts w:cstheme="minorHAnsi"/>
          <w:spacing w:val="-6"/>
        </w:rPr>
      </w:pPr>
      <w:r w:rsidRPr="00224BDD">
        <w:rPr>
          <w:rStyle w:val="Odwoanieprzypisudolnego"/>
          <w:rFonts w:cstheme="minorHAnsi"/>
        </w:rPr>
        <w:footnoteRef/>
      </w:r>
      <w:r w:rsidRPr="00224BDD">
        <w:rPr>
          <w:rFonts w:cstheme="minorHAnsi"/>
        </w:rPr>
        <w:t xml:space="preserve"> </w:t>
      </w:r>
      <w:r w:rsidRPr="00224BDD">
        <w:rPr>
          <w:rStyle w:val="markedcontent"/>
          <w:rFonts w:cstheme="minorHAnsi"/>
          <w:spacing w:val="-6"/>
        </w:rPr>
        <w:t xml:space="preserve">M.Paradowski, </w:t>
      </w:r>
      <w:r w:rsidRPr="00224BDD">
        <w:rPr>
          <w:rStyle w:val="markedcontent"/>
          <w:rFonts w:cstheme="minorHAnsi"/>
          <w:i/>
          <w:iCs/>
          <w:spacing w:val="-6"/>
        </w:rPr>
        <w:t>Egzystencja dziecka w warunkach przemocy domowej i szkolnej. Analiza psychologiczno-prawna</w:t>
      </w:r>
      <w:r w:rsidRPr="00224BDD">
        <w:rPr>
          <w:rStyle w:val="markedcontent"/>
          <w:rFonts w:cstheme="minorHAnsi"/>
          <w:spacing w:val="-6"/>
        </w:rPr>
        <w:t xml:space="preserve">, </w:t>
      </w:r>
      <w:r w:rsidRPr="00224BDD">
        <w:rPr>
          <w:rStyle w:val="markedcontent"/>
          <w:rFonts w:cstheme="minorHAnsi"/>
          <w:spacing w:val="-6"/>
        </w:rPr>
        <w:br/>
        <w:t>[w:] A. Kamińska (red.), Zeszyty naukowe Wyższej Szkoły Humanitas Pedagogika 10/2015, Sosnowiec 2015 r., s. 5</w:t>
      </w:r>
    </w:p>
  </w:footnote>
  <w:footnote w:id="3">
    <w:p w14:paraId="4882FD56" w14:textId="0B4DB3E6" w:rsidR="00020ED9" w:rsidRPr="00224BDD" w:rsidRDefault="00020ED9">
      <w:pPr>
        <w:pStyle w:val="Tekstprzypisudolnego"/>
        <w:rPr>
          <w:rFonts w:cstheme="minorHAnsi"/>
          <w:spacing w:val="-6"/>
        </w:rPr>
      </w:pPr>
      <w:r w:rsidRPr="00224BDD">
        <w:rPr>
          <w:rStyle w:val="Odwoanieprzypisudolnego"/>
          <w:rFonts w:cstheme="minorHAnsi"/>
          <w:spacing w:val="-6"/>
        </w:rPr>
        <w:footnoteRef/>
      </w:r>
      <w:r w:rsidRPr="00224BDD">
        <w:rPr>
          <w:rFonts w:cstheme="minorHAnsi"/>
          <w:spacing w:val="-6"/>
        </w:rPr>
        <w:t xml:space="preserve"> </w:t>
      </w:r>
      <w:r w:rsidRPr="00224BDD">
        <w:rPr>
          <w:rStyle w:val="markedcontent"/>
          <w:rFonts w:cstheme="minorHAnsi"/>
          <w:spacing w:val="-6"/>
        </w:rPr>
        <w:t xml:space="preserve">J.Helios, W. Jedlecka, </w:t>
      </w:r>
      <w:r w:rsidRPr="00224BDD">
        <w:rPr>
          <w:rStyle w:val="markedcontent"/>
          <w:rFonts w:cstheme="minorHAnsi"/>
          <w:i/>
          <w:iCs/>
          <w:spacing w:val="-6"/>
        </w:rPr>
        <w:t>Współczesne oblicza przemocy. Zagadnienia wybrane</w:t>
      </w:r>
      <w:r w:rsidRPr="00224BDD">
        <w:rPr>
          <w:rStyle w:val="markedcontent"/>
          <w:rFonts w:cstheme="minorHAnsi"/>
          <w:spacing w:val="-6"/>
        </w:rPr>
        <w:t>, Wrocław 2017, s. 18-22.</w:t>
      </w:r>
    </w:p>
  </w:footnote>
  <w:footnote w:id="4">
    <w:p w14:paraId="6C032D5A" w14:textId="0F527052" w:rsidR="00020ED9" w:rsidRPr="00224BDD" w:rsidRDefault="00020ED9" w:rsidP="00B90945">
      <w:pPr>
        <w:pStyle w:val="Tekstprzypisudolnego"/>
        <w:jc w:val="both"/>
        <w:rPr>
          <w:rFonts w:cstheme="minorHAnsi"/>
          <w:spacing w:val="-8"/>
        </w:rPr>
      </w:pPr>
      <w:r w:rsidRPr="00224BDD">
        <w:rPr>
          <w:rStyle w:val="Odwoanieprzypisudolnego"/>
          <w:rFonts w:cstheme="minorHAnsi"/>
          <w:spacing w:val="-8"/>
        </w:rPr>
        <w:footnoteRef/>
      </w:r>
      <w:r w:rsidRPr="00224BDD">
        <w:rPr>
          <w:rFonts w:cstheme="minorHAnsi"/>
          <w:spacing w:val="-8"/>
        </w:rPr>
        <w:t xml:space="preserve"> </w:t>
      </w:r>
      <w:r w:rsidRPr="00224BDD">
        <w:rPr>
          <w:rStyle w:val="markedcontent"/>
          <w:rFonts w:cstheme="minorHAnsi"/>
          <w:spacing w:val="-8"/>
        </w:rPr>
        <w:t>M. Łuba, Przemoc – definicja, rodzaje, gdzie szukać pomocy, http://www.ptsr.nazwa.pl/files/O%2przemocy%20Psycholog.pdf</w:t>
      </w:r>
    </w:p>
  </w:footnote>
  <w:footnote w:id="5">
    <w:p w14:paraId="580A477D" w14:textId="009803F0" w:rsidR="00020ED9" w:rsidRPr="00224BDD" w:rsidRDefault="00020ED9">
      <w:pPr>
        <w:pStyle w:val="Tekstprzypisudolnego"/>
        <w:rPr>
          <w:rFonts w:cstheme="minorHAnsi"/>
        </w:rPr>
      </w:pPr>
      <w:r w:rsidRPr="00224BDD">
        <w:rPr>
          <w:rStyle w:val="Odwoanieprzypisudolnego"/>
          <w:rFonts w:cstheme="minorHAnsi"/>
        </w:rPr>
        <w:footnoteRef/>
      </w:r>
      <w:r w:rsidRPr="00224BDD">
        <w:rPr>
          <w:rFonts w:cstheme="minorHAnsi"/>
        </w:rPr>
        <w:t xml:space="preserve"> </w:t>
      </w:r>
      <w:r w:rsidRPr="00224BDD">
        <w:rPr>
          <w:rStyle w:val="markedcontent"/>
          <w:rFonts w:cstheme="minorHAnsi"/>
        </w:rPr>
        <w:t>J. Jabłoński, J. Kusek, W. Hanuszewicz, op. cit., a także S. Spurek, „Przeciwdziałanie przemocy w rodzinie. Komentarz”, Lex Wolters Kluwer business, Warszawa 2012, s. 17–18.</w:t>
      </w:r>
    </w:p>
  </w:footnote>
  <w:footnote w:id="6">
    <w:p w14:paraId="4223FE04" w14:textId="77777777" w:rsidR="00020ED9" w:rsidRPr="00224BDD" w:rsidRDefault="00020ED9" w:rsidP="00DE468B">
      <w:pPr>
        <w:pStyle w:val="Tekstprzypisudolnego"/>
        <w:rPr>
          <w:rFonts w:cstheme="minorHAnsi"/>
        </w:rPr>
      </w:pPr>
      <w:r w:rsidRPr="00224BDD">
        <w:rPr>
          <w:rStyle w:val="Odwoanieprzypisudolnego"/>
          <w:rFonts w:cstheme="minorHAnsi"/>
        </w:rPr>
        <w:footnoteRef/>
      </w:r>
      <w:r w:rsidRPr="00224BDD">
        <w:rPr>
          <w:rFonts w:cstheme="minorHAnsi"/>
        </w:rPr>
        <w:t xml:space="preserve"> D. Dyjakon, Przemoc ekonomiczna – ukryta nić zniewolenia, „Niebieska Linia” 2015, nr 6/101, s. 1.</w:t>
      </w:r>
    </w:p>
  </w:footnote>
  <w:footnote w:id="7">
    <w:p w14:paraId="223FF65C" w14:textId="1B5DFA6E" w:rsidR="00020ED9" w:rsidRPr="00224BDD" w:rsidRDefault="00020ED9">
      <w:pPr>
        <w:pStyle w:val="Tekstprzypisudolnego"/>
      </w:pPr>
      <w:r w:rsidRPr="00224BDD">
        <w:rPr>
          <w:rStyle w:val="Odwoanieprzypisudolnego"/>
          <w:rFonts w:cstheme="minorHAnsi"/>
        </w:rPr>
        <w:footnoteRef/>
      </w:r>
      <w:r w:rsidRPr="00224BDD">
        <w:rPr>
          <w:rFonts w:cstheme="minorHAnsi"/>
        </w:rPr>
        <w:t xml:space="preserve"> A. M. Czokajło, A. B. Kuryło, G. Pogorzelska – Herder, A. Czop: </w:t>
      </w:r>
      <w:r w:rsidRPr="00224BDD">
        <w:rPr>
          <w:rFonts w:cstheme="minorHAnsi"/>
          <w:i/>
          <w:iCs/>
        </w:rPr>
        <w:t>Wyjście z cienia. Poradnik dla osób doświadczających przemocy w rodzinie</w:t>
      </w:r>
      <w:r w:rsidRPr="00224BDD">
        <w:rPr>
          <w:rFonts w:cstheme="minorHAnsi"/>
        </w:rPr>
        <w:t>. Suwałki 2012: Powiatowe Centrum Pomocy Rodzinie, s. 24 – 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5DF3"/>
    <w:multiLevelType w:val="hybridMultilevel"/>
    <w:tmpl w:val="919A2F6E"/>
    <w:lvl w:ilvl="0" w:tplc="93CA35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03C86"/>
    <w:multiLevelType w:val="hybridMultilevel"/>
    <w:tmpl w:val="3AF43578"/>
    <w:lvl w:ilvl="0" w:tplc="E4BCBFE8">
      <w:start w:val="4"/>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0E0B1B"/>
    <w:multiLevelType w:val="hybridMultilevel"/>
    <w:tmpl w:val="787A52A6"/>
    <w:lvl w:ilvl="0" w:tplc="E4BCBFE8">
      <w:start w:val="4"/>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3B378D"/>
    <w:multiLevelType w:val="hybridMultilevel"/>
    <w:tmpl w:val="87C28B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F0477B"/>
    <w:multiLevelType w:val="hybridMultilevel"/>
    <w:tmpl w:val="C248D20E"/>
    <w:lvl w:ilvl="0" w:tplc="BB925B6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E11F5C"/>
    <w:multiLevelType w:val="hybridMultilevel"/>
    <w:tmpl w:val="D59E8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D2759"/>
    <w:multiLevelType w:val="hybridMultilevel"/>
    <w:tmpl w:val="9A68312E"/>
    <w:lvl w:ilvl="0" w:tplc="CC08E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EA09CA"/>
    <w:multiLevelType w:val="hybridMultilevel"/>
    <w:tmpl w:val="5608F3C6"/>
    <w:lvl w:ilvl="0" w:tplc="E4BCBFE8">
      <w:start w:val="4"/>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24690A"/>
    <w:multiLevelType w:val="hybridMultilevel"/>
    <w:tmpl w:val="D806D6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9F6139"/>
    <w:multiLevelType w:val="hybridMultilevel"/>
    <w:tmpl w:val="0318E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E5125A"/>
    <w:multiLevelType w:val="hybridMultilevel"/>
    <w:tmpl w:val="3042D200"/>
    <w:lvl w:ilvl="0" w:tplc="59741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4D77F4"/>
    <w:multiLevelType w:val="hybridMultilevel"/>
    <w:tmpl w:val="87C28B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99321E"/>
    <w:multiLevelType w:val="hybridMultilevel"/>
    <w:tmpl w:val="CDEA2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C12852"/>
    <w:multiLevelType w:val="hybridMultilevel"/>
    <w:tmpl w:val="9FD66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6A5FA4"/>
    <w:multiLevelType w:val="hybridMultilevel"/>
    <w:tmpl w:val="AAECB046"/>
    <w:lvl w:ilvl="0" w:tplc="C2829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D65D8E"/>
    <w:multiLevelType w:val="hybridMultilevel"/>
    <w:tmpl w:val="D2F6E0FC"/>
    <w:lvl w:ilvl="0" w:tplc="E4BCBFE8">
      <w:start w:val="4"/>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626722"/>
    <w:multiLevelType w:val="hybridMultilevel"/>
    <w:tmpl w:val="C7FEFD26"/>
    <w:lvl w:ilvl="0" w:tplc="CC08E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FD3F2C"/>
    <w:multiLevelType w:val="hybridMultilevel"/>
    <w:tmpl w:val="877AEB3E"/>
    <w:lvl w:ilvl="0" w:tplc="7546761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921C7"/>
    <w:multiLevelType w:val="hybridMultilevel"/>
    <w:tmpl w:val="EAC650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26B4889"/>
    <w:multiLevelType w:val="hybridMultilevel"/>
    <w:tmpl w:val="08283B9C"/>
    <w:lvl w:ilvl="0" w:tplc="0BD43834">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671455"/>
    <w:multiLevelType w:val="hybridMultilevel"/>
    <w:tmpl w:val="58B808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816CD9"/>
    <w:multiLevelType w:val="hybridMultilevel"/>
    <w:tmpl w:val="F9584DEA"/>
    <w:lvl w:ilvl="0" w:tplc="05D04C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C874F2"/>
    <w:multiLevelType w:val="hybridMultilevel"/>
    <w:tmpl w:val="87C28B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666312"/>
    <w:multiLevelType w:val="hybridMultilevel"/>
    <w:tmpl w:val="67BE6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423E1A"/>
    <w:multiLevelType w:val="hybridMultilevel"/>
    <w:tmpl w:val="6990184E"/>
    <w:lvl w:ilvl="0" w:tplc="59741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3402F"/>
    <w:multiLevelType w:val="multilevel"/>
    <w:tmpl w:val="8DDA827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2FB1FA5"/>
    <w:multiLevelType w:val="hybridMultilevel"/>
    <w:tmpl w:val="338010F6"/>
    <w:lvl w:ilvl="0" w:tplc="E4BCBFE8">
      <w:start w:val="4"/>
      <w:numFmt w:val="bullet"/>
      <w:lvlText w:val="-"/>
      <w:lvlJc w:val="left"/>
      <w:pPr>
        <w:ind w:left="720" w:hanging="360"/>
      </w:pPr>
      <w:rPr>
        <w:rFonts w:hint="default"/>
        <w:sz w:val="22"/>
      </w:rPr>
    </w:lvl>
    <w:lvl w:ilvl="1" w:tplc="EC24E3CC">
      <w:start w:val="2"/>
      <w:numFmt w:val="bullet"/>
      <w:lvlText w:val=""/>
      <w:lvlJc w:val="left"/>
      <w:pPr>
        <w:ind w:left="1440" w:hanging="360"/>
      </w:pPr>
      <w:rPr>
        <w:rFonts w:ascii="Symbol" w:eastAsia="Times New Roman" w:hAnsi="Symbol" w:cstheme="minorHAns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A8F5A73"/>
    <w:multiLevelType w:val="multilevel"/>
    <w:tmpl w:val="85BE6BC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00F635E"/>
    <w:multiLevelType w:val="hybridMultilevel"/>
    <w:tmpl w:val="EEE2DA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3F7773"/>
    <w:multiLevelType w:val="hybridMultilevel"/>
    <w:tmpl w:val="AF9ED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2B74A2"/>
    <w:multiLevelType w:val="hybridMultilevel"/>
    <w:tmpl w:val="7B82B5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F370D6"/>
    <w:multiLevelType w:val="multilevel"/>
    <w:tmpl w:val="8DDA827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A806ECF"/>
    <w:multiLevelType w:val="hybridMultilevel"/>
    <w:tmpl w:val="EAD6A87A"/>
    <w:lvl w:ilvl="0" w:tplc="183AC8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AA4567B"/>
    <w:multiLevelType w:val="hybridMultilevel"/>
    <w:tmpl w:val="CB62F1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CE28DA"/>
    <w:multiLevelType w:val="hybridMultilevel"/>
    <w:tmpl w:val="87C28B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0F3778"/>
    <w:multiLevelType w:val="hybridMultilevel"/>
    <w:tmpl w:val="511649CC"/>
    <w:lvl w:ilvl="0" w:tplc="E4BCBFE8">
      <w:start w:val="4"/>
      <w:numFmt w:val="bullet"/>
      <w:lvlText w:val="-"/>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376EBF"/>
    <w:multiLevelType w:val="hybridMultilevel"/>
    <w:tmpl w:val="6D92FFEE"/>
    <w:lvl w:ilvl="0" w:tplc="0BD43834">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3D4EEA"/>
    <w:multiLevelType w:val="hybridMultilevel"/>
    <w:tmpl w:val="55B431EE"/>
    <w:lvl w:ilvl="0" w:tplc="E4BCBFE8">
      <w:start w:val="4"/>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240466A"/>
    <w:multiLevelType w:val="hybridMultilevel"/>
    <w:tmpl w:val="87C28B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423BC4"/>
    <w:multiLevelType w:val="hybridMultilevel"/>
    <w:tmpl w:val="87C28B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C04EB3"/>
    <w:multiLevelType w:val="hybridMultilevel"/>
    <w:tmpl w:val="C396F4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E97456"/>
    <w:multiLevelType w:val="hybridMultilevel"/>
    <w:tmpl w:val="67BE6A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026A92"/>
    <w:multiLevelType w:val="hybridMultilevel"/>
    <w:tmpl w:val="8598B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BB2FFD"/>
    <w:multiLevelType w:val="hybridMultilevel"/>
    <w:tmpl w:val="FD0079AE"/>
    <w:lvl w:ilvl="0" w:tplc="CC08EF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F77F2C"/>
    <w:multiLevelType w:val="hybridMultilevel"/>
    <w:tmpl w:val="87C28B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17"/>
  </w:num>
  <w:num w:numId="3">
    <w:abstractNumId w:val="18"/>
  </w:num>
  <w:num w:numId="4">
    <w:abstractNumId w:val="36"/>
  </w:num>
  <w:num w:numId="5">
    <w:abstractNumId w:val="20"/>
  </w:num>
  <w:num w:numId="6">
    <w:abstractNumId w:val="30"/>
  </w:num>
  <w:num w:numId="7">
    <w:abstractNumId w:val="29"/>
  </w:num>
  <w:num w:numId="8">
    <w:abstractNumId w:val="19"/>
  </w:num>
  <w:num w:numId="9">
    <w:abstractNumId w:val="33"/>
  </w:num>
  <w:num w:numId="10">
    <w:abstractNumId w:val="28"/>
  </w:num>
  <w:num w:numId="11">
    <w:abstractNumId w:val="0"/>
  </w:num>
  <w:num w:numId="12">
    <w:abstractNumId w:val="25"/>
  </w:num>
  <w:num w:numId="13">
    <w:abstractNumId w:val="13"/>
  </w:num>
  <w:num w:numId="14">
    <w:abstractNumId w:val="31"/>
  </w:num>
  <w:num w:numId="15">
    <w:abstractNumId w:val="5"/>
  </w:num>
  <w:num w:numId="16">
    <w:abstractNumId w:val="27"/>
  </w:num>
  <w:num w:numId="17">
    <w:abstractNumId w:val="40"/>
  </w:num>
  <w:num w:numId="18">
    <w:abstractNumId w:val="9"/>
  </w:num>
  <w:num w:numId="19">
    <w:abstractNumId w:val="15"/>
  </w:num>
  <w:num w:numId="20">
    <w:abstractNumId w:val="7"/>
  </w:num>
  <w:num w:numId="21">
    <w:abstractNumId w:val="26"/>
  </w:num>
  <w:num w:numId="22">
    <w:abstractNumId w:val="8"/>
  </w:num>
  <w:num w:numId="23">
    <w:abstractNumId w:val="32"/>
  </w:num>
  <w:num w:numId="24">
    <w:abstractNumId w:val="1"/>
  </w:num>
  <w:num w:numId="25">
    <w:abstractNumId w:val="2"/>
  </w:num>
  <w:num w:numId="26">
    <w:abstractNumId w:val="42"/>
  </w:num>
  <w:num w:numId="27">
    <w:abstractNumId w:val="41"/>
  </w:num>
  <w:num w:numId="28">
    <w:abstractNumId w:val="23"/>
  </w:num>
  <w:num w:numId="29">
    <w:abstractNumId w:val="22"/>
  </w:num>
  <w:num w:numId="30">
    <w:abstractNumId w:val="14"/>
  </w:num>
  <w:num w:numId="31">
    <w:abstractNumId w:val="38"/>
  </w:num>
  <w:num w:numId="32">
    <w:abstractNumId w:val="11"/>
  </w:num>
  <w:num w:numId="33">
    <w:abstractNumId w:val="34"/>
  </w:num>
  <w:num w:numId="34">
    <w:abstractNumId w:val="21"/>
  </w:num>
  <w:num w:numId="35">
    <w:abstractNumId w:val="3"/>
  </w:num>
  <w:num w:numId="36">
    <w:abstractNumId w:val="24"/>
  </w:num>
  <w:num w:numId="37">
    <w:abstractNumId w:val="39"/>
  </w:num>
  <w:num w:numId="38">
    <w:abstractNumId w:val="10"/>
  </w:num>
  <w:num w:numId="39">
    <w:abstractNumId w:val="6"/>
  </w:num>
  <w:num w:numId="40">
    <w:abstractNumId w:val="44"/>
  </w:num>
  <w:num w:numId="41">
    <w:abstractNumId w:val="4"/>
  </w:num>
  <w:num w:numId="42">
    <w:abstractNumId w:val="16"/>
  </w:num>
  <w:num w:numId="43">
    <w:abstractNumId w:val="43"/>
  </w:num>
  <w:num w:numId="44">
    <w:abstractNumId w:val="37"/>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95"/>
    <w:rsid w:val="00020ED9"/>
    <w:rsid w:val="00084FEB"/>
    <w:rsid w:val="00094718"/>
    <w:rsid w:val="000B1D0A"/>
    <w:rsid w:val="000B5C01"/>
    <w:rsid w:val="000E3F95"/>
    <w:rsid w:val="00147115"/>
    <w:rsid w:val="001629C7"/>
    <w:rsid w:val="00172166"/>
    <w:rsid w:val="00190E1D"/>
    <w:rsid w:val="00193426"/>
    <w:rsid w:val="001B3315"/>
    <w:rsid w:val="001B4D87"/>
    <w:rsid w:val="0021253E"/>
    <w:rsid w:val="0021786D"/>
    <w:rsid w:val="00224BDD"/>
    <w:rsid w:val="00251F42"/>
    <w:rsid w:val="002A769B"/>
    <w:rsid w:val="002E695B"/>
    <w:rsid w:val="002F13B5"/>
    <w:rsid w:val="00301398"/>
    <w:rsid w:val="00316378"/>
    <w:rsid w:val="00325D30"/>
    <w:rsid w:val="003407DD"/>
    <w:rsid w:val="003658CE"/>
    <w:rsid w:val="003867DD"/>
    <w:rsid w:val="00392A5B"/>
    <w:rsid w:val="003C7B7F"/>
    <w:rsid w:val="003D3733"/>
    <w:rsid w:val="004371C3"/>
    <w:rsid w:val="00471307"/>
    <w:rsid w:val="004A0110"/>
    <w:rsid w:val="004B1B4E"/>
    <w:rsid w:val="004C0AA4"/>
    <w:rsid w:val="00570D6B"/>
    <w:rsid w:val="005A6459"/>
    <w:rsid w:val="005F63BA"/>
    <w:rsid w:val="006549BA"/>
    <w:rsid w:val="00660F46"/>
    <w:rsid w:val="006820CE"/>
    <w:rsid w:val="00695DF2"/>
    <w:rsid w:val="006B0D95"/>
    <w:rsid w:val="006D3048"/>
    <w:rsid w:val="006E1530"/>
    <w:rsid w:val="00715AD3"/>
    <w:rsid w:val="007540F9"/>
    <w:rsid w:val="0079208F"/>
    <w:rsid w:val="00855D31"/>
    <w:rsid w:val="00870A85"/>
    <w:rsid w:val="008D556C"/>
    <w:rsid w:val="008D7414"/>
    <w:rsid w:val="008D77B4"/>
    <w:rsid w:val="008F0EBE"/>
    <w:rsid w:val="009049C6"/>
    <w:rsid w:val="00933D1C"/>
    <w:rsid w:val="009B3747"/>
    <w:rsid w:val="00A200AF"/>
    <w:rsid w:val="00A24C80"/>
    <w:rsid w:val="00A947F3"/>
    <w:rsid w:val="00AA6B4C"/>
    <w:rsid w:val="00AA71B3"/>
    <w:rsid w:val="00AE37C6"/>
    <w:rsid w:val="00B061B3"/>
    <w:rsid w:val="00B12439"/>
    <w:rsid w:val="00B30C86"/>
    <w:rsid w:val="00B90945"/>
    <w:rsid w:val="00BA6029"/>
    <w:rsid w:val="00BF57BA"/>
    <w:rsid w:val="00C002E3"/>
    <w:rsid w:val="00C42FFD"/>
    <w:rsid w:val="00C52393"/>
    <w:rsid w:val="00CC154B"/>
    <w:rsid w:val="00CE0E04"/>
    <w:rsid w:val="00CF104B"/>
    <w:rsid w:val="00D11510"/>
    <w:rsid w:val="00D72F46"/>
    <w:rsid w:val="00D76D2F"/>
    <w:rsid w:val="00D85532"/>
    <w:rsid w:val="00D8697A"/>
    <w:rsid w:val="00DA48E1"/>
    <w:rsid w:val="00DE468B"/>
    <w:rsid w:val="00E264C5"/>
    <w:rsid w:val="00E52C79"/>
    <w:rsid w:val="00E717AD"/>
    <w:rsid w:val="00E97F15"/>
    <w:rsid w:val="00EB63CB"/>
    <w:rsid w:val="00EC5847"/>
    <w:rsid w:val="00F00C60"/>
    <w:rsid w:val="00F06FEC"/>
    <w:rsid w:val="00F35538"/>
    <w:rsid w:val="00F4175B"/>
    <w:rsid w:val="00F6364D"/>
    <w:rsid w:val="00FB4D4F"/>
    <w:rsid w:val="00FC5CD5"/>
    <w:rsid w:val="00FD1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A919"/>
  <w15:chartTrackingRefBased/>
  <w15:docId w15:val="{7823412F-13F2-4CFB-9E72-0F403F22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713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417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B1B4E"/>
    <w:rPr>
      <w:color w:val="0000FF"/>
      <w:u w:val="single"/>
    </w:rPr>
  </w:style>
  <w:style w:type="character" w:customStyle="1" w:styleId="markedcontent">
    <w:name w:val="markedcontent"/>
    <w:basedOn w:val="Domylnaczcionkaakapitu"/>
    <w:rsid w:val="004B1B4E"/>
  </w:style>
  <w:style w:type="paragraph" w:styleId="Akapitzlist">
    <w:name w:val="List Paragraph"/>
    <w:basedOn w:val="Normalny"/>
    <w:uiPriority w:val="34"/>
    <w:qFormat/>
    <w:rsid w:val="00471307"/>
    <w:pPr>
      <w:ind w:left="720"/>
      <w:contextualSpacing/>
    </w:pPr>
  </w:style>
  <w:style w:type="character" w:customStyle="1" w:styleId="Nagwek1Znak">
    <w:name w:val="Nagłówek 1 Znak"/>
    <w:basedOn w:val="Domylnaczcionkaakapitu"/>
    <w:link w:val="Nagwek1"/>
    <w:uiPriority w:val="9"/>
    <w:rsid w:val="00471307"/>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ny"/>
    <w:rsid w:val="00B124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264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264C5"/>
    <w:rPr>
      <w:sz w:val="20"/>
      <w:szCs w:val="20"/>
    </w:rPr>
  </w:style>
  <w:style w:type="character" w:styleId="Odwoanieprzypisudolnego">
    <w:name w:val="footnote reference"/>
    <w:basedOn w:val="Domylnaczcionkaakapitu"/>
    <w:uiPriority w:val="99"/>
    <w:semiHidden/>
    <w:unhideWhenUsed/>
    <w:rsid w:val="00E264C5"/>
    <w:rPr>
      <w:vertAlign w:val="superscript"/>
    </w:rPr>
  </w:style>
  <w:style w:type="character" w:customStyle="1" w:styleId="Nagwek2Znak">
    <w:name w:val="Nagłówek 2 Znak"/>
    <w:basedOn w:val="Domylnaczcionkaakapitu"/>
    <w:link w:val="Nagwek2"/>
    <w:uiPriority w:val="9"/>
    <w:rsid w:val="00F4175B"/>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F06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8D556C"/>
    <w:pPr>
      <w:outlineLvl w:val="9"/>
    </w:pPr>
    <w:rPr>
      <w:lang w:eastAsia="pl-PL"/>
    </w:rPr>
  </w:style>
  <w:style w:type="paragraph" w:styleId="Spistreci1">
    <w:name w:val="toc 1"/>
    <w:basedOn w:val="Normalny"/>
    <w:next w:val="Normalny"/>
    <w:autoRedefine/>
    <w:uiPriority w:val="39"/>
    <w:unhideWhenUsed/>
    <w:rsid w:val="008D556C"/>
    <w:pPr>
      <w:spacing w:after="100"/>
    </w:pPr>
  </w:style>
  <w:style w:type="paragraph" w:styleId="Spistreci2">
    <w:name w:val="toc 2"/>
    <w:basedOn w:val="Normalny"/>
    <w:next w:val="Normalny"/>
    <w:autoRedefine/>
    <w:uiPriority w:val="39"/>
    <w:unhideWhenUsed/>
    <w:rsid w:val="008D556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1531">
      <w:bodyDiv w:val="1"/>
      <w:marLeft w:val="0"/>
      <w:marRight w:val="0"/>
      <w:marTop w:val="0"/>
      <w:marBottom w:val="0"/>
      <w:divBdr>
        <w:top w:val="none" w:sz="0" w:space="0" w:color="auto"/>
        <w:left w:val="none" w:sz="0" w:space="0" w:color="auto"/>
        <w:bottom w:val="none" w:sz="0" w:space="0" w:color="auto"/>
        <w:right w:val="none" w:sz="0" w:space="0" w:color="auto"/>
      </w:divBdr>
    </w:div>
    <w:div w:id="109209379">
      <w:bodyDiv w:val="1"/>
      <w:marLeft w:val="0"/>
      <w:marRight w:val="0"/>
      <w:marTop w:val="0"/>
      <w:marBottom w:val="0"/>
      <w:divBdr>
        <w:top w:val="none" w:sz="0" w:space="0" w:color="auto"/>
        <w:left w:val="none" w:sz="0" w:space="0" w:color="auto"/>
        <w:bottom w:val="none" w:sz="0" w:space="0" w:color="auto"/>
        <w:right w:val="none" w:sz="0" w:space="0" w:color="auto"/>
      </w:divBdr>
      <w:divsChild>
        <w:div w:id="329985154">
          <w:marLeft w:val="0"/>
          <w:marRight w:val="0"/>
          <w:marTop w:val="0"/>
          <w:marBottom w:val="0"/>
          <w:divBdr>
            <w:top w:val="none" w:sz="0" w:space="0" w:color="auto"/>
            <w:left w:val="none" w:sz="0" w:space="0" w:color="auto"/>
            <w:bottom w:val="none" w:sz="0" w:space="0" w:color="auto"/>
            <w:right w:val="none" w:sz="0" w:space="0" w:color="auto"/>
          </w:divBdr>
          <w:divsChild>
            <w:div w:id="427308510">
              <w:marLeft w:val="0"/>
              <w:marRight w:val="0"/>
              <w:marTop w:val="0"/>
              <w:marBottom w:val="0"/>
              <w:divBdr>
                <w:top w:val="none" w:sz="0" w:space="0" w:color="auto"/>
                <w:left w:val="none" w:sz="0" w:space="0" w:color="auto"/>
                <w:bottom w:val="none" w:sz="0" w:space="0" w:color="auto"/>
                <w:right w:val="none" w:sz="0" w:space="0" w:color="auto"/>
              </w:divBdr>
              <w:divsChild>
                <w:div w:id="20386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9876">
      <w:bodyDiv w:val="1"/>
      <w:marLeft w:val="0"/>
      <w:marRight w:val="0"/>
      <w:marTop w:val="0"/>
      <w:marBottom w:val="0"/>
      <w:divBdr>
        <w:top w:val="none" w:sz="0" w:space="0" w:color="auto"/>
        <w:left w:val="none" w:sz="0" w:space="0" w:color="auto"/>
        <w:bottom w:val="none" w:sz="0" w:space="0" w:color="auto"/>
        <w:right w:val="none" w:sz="0" w:space="0" w:color="auto"/>
      </w:divBdr>
    </w:div>
    <w:div w:id="810515581">
      <w:bodyDiv w:val="1"/>
      <w:marLeft w:val="0"/>
      <w:marRight w:val="0"/>
      <w:marTop w:val="0"/>
      <w:marBottom w:val="0"/>
      <w:divBdr>
        <w:top w:val="none" w:sz="0" w:space="0" w:color="auto"/>
        <w:left w:val="none" w:sz="0" w:space="0" w:color="auto"/>
        <w:bottom w:val="none" w:sz="0" w:space="0" w:color="auto"/>
        <w:right w:val="none" w:sz="0" w:space="0" w:color="auto"/>
      </w:divBdr>
    </w:div>
    <w:div w:id="18542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F62FB-9D4F-4B35-BCB2-42E1357D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6913</Words>
  <Characters>41484</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Gmina Czempiñ</cp:lastModifiedBy>
  <cp:revision>8</cp:revision>
  <cp:lastPrinted>2022-03-14T15:23:00Z</cp:lastPrinted>
  <dcterms:created xsi:type="dcterms:W3CDTF">2022-03-14T10:08:00Z</dcterms:created>
  <dcterms:modified xsi:type="dcterms:W3CDTF">2022-03-14T15:54:00Z</dcterms:modified>
</cp:coreProperties>
</file>