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F7D3" w14:textId="3905CEA0" w:rsidR="00D5798B" w:rsidRPr="00BD59A7"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caps/>
          <w:sz w:val="24"/>
        </w:rPr>
        <w:t>U</w:t>
      </w:r>
      <w:r w:rsidR="00BD59A7">
        <w:rPr>
          <w:rFonts w:ascii="Times New Roman" w:eastAsiaTheme="minorHAnsi" w:hAnsi="Times New Roman" w:cs="Times New Roman"/>
          <w:b/>
          <w:sz w:val="24"/>
        </w:rPr>
        <w:t>chwała Nr</w:t>
      </w:r>
      <w:r w:rsidR="004936F7">
        <w:rPr>
          <w:rFonts w:ascii="Times New Roman" w:eastAsiaTheme="minorHAnsi" w:hAnsi="Times New Roman" w:cs="Times New Roman"/>
          <w:b/>
          <w:sz w:val="24"/>
        </w:rPr>
        <w:t xml:space="preserve"> XLI/372/21</w:t>
      </w:r>
      <w:r w:rsidR="00BD59A7">
        <w:rPr>
          <w:rFonts w:ascii="Times New Roman" w:eastAsiaTheme="minorHAnsi" w:hAnsi="Times New Roman" w:cs="Times New Roman"/>
          <w:b/>
          <w:sz w:val="24"/>
        </w:rPr>
        <w:t xml:space="preserve"> </w:t>
      </w:r>
    </w:p>
    <w:p w14:paraId="7F2B6192" w14:textId="324D4E8F" w:rsidR="00D5798B" w:rsidRPr="00BD59A7" w:rsidRDefault="00BD59A7" w:rsidP="002D5A08">
      <w:pPr>
        <w:spacing w:after="0" w:line="360"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 xml:space="preserve">Rady Miejskiej w Czempiniu </w:t>
      </w:r>
    </w:p>
    <w:p w14:paraId="3E4B0B0F" w14:textId="6993D4B6" w:rsidR="00D5798B" w:rsidRPr="00BD59A7" w:rsidRDefault="00BD59A7" w:rsidP="002D5A08">
      <w:pPr>
        <w:spacing w:after="0" w:line="360"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 xml:space="preserve">z dnia 29 listopada 2021r. </w:t>
      </w:r>
    </w:p>
    <w:p w14:paraId="5FF42360" w14:textId="77777777" w:rsidR="00D5798B" w:rsidRPr="006C482E" w:rsidRDefault="00D5798B" w:rsidP="002D5A08">
      <w:pPr>
        <w:spacing w:after="0" w:line="360" w:lineRule="auto"/>
        <w:jc w:val="center"/>
        <w:rPr>
          <w:rFonts w:ascii="Times New Roman" w:eastAsiaTheme="minorHAnsi" w:hAnsi="Times New Roman" w:cs="Times New Roman"/>
          <w:b/>
          <w:sz w:val="24"/>
        </w:rPr>
      </w:pPr>
    </w:p>
    <w:p w14:paraId="33FE0D6A" w14:textId="494FBD0E" w:rsidR="00D5798B" w:rsidRPr="006C482E"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sz w:val="24"/>
        </w:rPr>
        <w:t>w sprawie Gminnego Programu Profilaktyki i Rozwiązywania Pro</w:t>
      </w:r>
      <w:r w:rsidR="00711C7E" w:rsidRPr="006C482E">
        <w:rPr>
          <w:rFonts w:ascii="Times New Roman" w:eastAsiaTheme="minorHAnsi" w:hAnsi="Times New Roman" w:cs="Times New Roman"/>
          <w:b/>
          <w:sz w:val="24"/>
        </w:rPr>
        <w:t xml:space="preserve">blemów Alkoholowych </w:t>
      </w:r>
      <w:r w:rsidR="00711C7E" w:rsidRPr="006C482E">
        <w:rPr>
          <w:rFonts w:ascii="Times New Roman" w:eastAsiaTheme="minorHAnsi" w:hAnsi="Times New Roman" w:cs="Times New Roman"/>
          <w:b/>
          <w:sz w:val="24"/>
        </w:rPr>
        <w:br/>
        <w:t>na rok 2022</w:t>
      </w:r>
      <w:r w:rsidRPr="006C482E">
        <w:rPr>
          <w:rFonts w:ascii="Times New Roman" w:eastAsiaTheme="minorHAnsi" w:hAnsi="Times New Roman" w:cs="Times New Roman"/>
          <w:b/>
          <w:sz w:val="24"/>
        </w:rPr>
        <w:t>.</w:t>
      </w:r>
    </w:p>
    <w:p w14:paraId="345578CB" w14:textId="77777777" w:rsidR="00D5798B" w:rsidRPr="006C482E" w:rsidRDefault="00D5798B" w:rsidP="002D5A08">
      <w:pPr>
        <w:spacing w:after="0" w:line="360" w:lineRule="auto"/>
        <w:jc w:val="center"/>
        <w:rPr>
          <w:rFonts w:ascii="Times New Roman" w:eastAsiaTheme="minorHAnsi" w:hAnsi="Times New Roman" w:cs="Times New Roman"/>
          <w:sz w:val="24"/>
        </w:rPr>
      </w:pPr>
    </w:p>
    <w:p w14:paraId="4E07E30E" w14:textId="649CDE55" w:rsidR="00D5798B" w:rsidRPr="006C482E" w:rsidRDefault="00D5798B" w:rsidP="002D5A08">
      <w:pPr>
        <w:spacing w:after="0" w:line="360" w:lineRule="auto"/>
        <w:jc w:val="both"/>
        <w:rPr>
          <w:rFonts w:ascii="Times New Roman" w:eastAsiaTheme="minorHAnsi" w:hAnsi="Times New Roman" w:cs="Times New Roman"/>
          <w:sz w:val="24"/>
        </w:rPr>
      </w:pPr>
      <w:r w:rsidRPr="006C482E">
        <w:rPr>
          <w:rFonts w:ascii="Times New Roman" w:eastAsiaTheme="minorHAnsi" w:hAnsi="Times New Roman" w:cs="Times New Roman"/>
          <w:sz w:val="24"/>
        </w:rPr>
        <w:t>Na podstawie art. 18 ust 2 pkt. 15 ustawy z dnia 8 marca 1990 r. o sam</w:t>
      </w:r>
      <w:r w:rsidR="00711C7E" w:rsidRPr="006C482E">
        <w:rPr>
          <w:rFonts w:ascii="Times New Roman" w:eastAsiaTheme="minorHAnsi" w:hAnsi="Times New Roman" w:cs="Times New Roman"/>
          <w:sz w:val="24"/>
        </w:rPr>
        <w:t xml:space="preserve">orządzie gminnym </w:t>
      </w:r>
      <w:r w:rsidR="00711C7E" w:rsidRPr="006C482E">
        <w:rPr>
          <w:rFonts w:ascii="Times New Roman" w:eastAsiaTheme="minorHAnsi" w:hAnsi="Times New Roman" w:cs="Times New Roman"/>
          <w:sz w:val="24"/>
        </w:rPr>
        <w:br/>
        <w:t>(Dz. U. z 2021</w:t>
      </w:r>
      <w:r w:rsidRPr="006C482E">
        <w:rPr>
          <w:rFonts w:ascii="Times New Roman" w:eastAsiaTheme="minorHAnsi" w:hAnsi="Times New Roman" w:cs="Times New Roman"/>
          <w:sz w:val="24"/>
        </w:rPr>
        <w:t xml:space="preserve"> r. poz. </w:t>
      </w:r>
      <w:r w:rsidR="00711C7E" w:rsidRPr="006C482E">
        <w:rPr>
          <w:rFonts w:ascii="Times New Roman" w:eastAsiaTheme="minorHAnsi" w:hAnsi="Times New Roman" w:cs="Times New Roman"/>
          <w:sz w:val="24"/>
        </w:rPr>
        <w:t>1372</w:t>
      </w:r>
      <w:r w:rsidRPr="006C482E">
        <w:rPr>
          <w:rFonts w:ascii="Times New Roman" w:eastAsiaTheme="minorHAnsi" w:hAnsi="Times New Roman" w:cs="Times New Roman"/>
          <w:sz w:val="24"/>
        </w:rPr>
        <w:t xml:space="preserve"> z późn. zm.) oraz art. 4¹ ust. 2 i ust. 5 ustawy z dnia 26 października 1982 r. o wychowaniu w trzeźwości i przeciwdziałaniu alkoholizmowi (D</w:t>
      </w:r>
      <w:r w:rsidR="00711C7E" w:rsidRPr="006C482E">
        <w:rPr>
          <w:rFonts w:ascii="Times New Roman" w:eastAsiaTheme="minorHAnsi" w:hAnsi="Times New Roman" w:cs="Times New Roman"/>
          <w:sz w:val="24"/>
        </w:rPr>
        <w:t>z.U. 2021</w:t>
      </w:r>
      <w:r w:rsidRPr="006C482E">
        <w:rPr>
          <w:rFonts w:ascii="Times New Roman" w:eastAsiaTheme="minorHAnsi" w:hAnsi="Times New Roman" w:cs="Times New Roman"/>
          <w:sz w:val="24"/>
        </w:rPr>
        <w:t xml:space="preserve"> poz. </w:t>
      </w:r>
      <w:r w:rsidR="00711C7E" w:rsidRPr="006C482E">
        <w:rPr>
          <w:rFonts w:ascii="Times New Roman" w:eastAsiaTheme="minorHAnsi" w:hAnsi="Times New Roman" w:cs="Times New Roman"/>
          <w:sz w:val="24"/>
        </w:rPr>
        <w:t>1119</w:t>
      </w:r>
      <w:r w:rsidRPr="006C482E">
        <w:rPr>
          <w:rFonts w:ascii="Times New Roman" w:eastAsiaTheme="minorHAnsi" w:hAnsi="Times New Roman" w:cs="Times New Roman"/>
          <w:sz w:val="24"/>
        </w:rPr>
        <w:t xml:space="preserve"> </w:t>
      </w:r>
      <w:r w:rsidRPr="006C482E">
        <w:rPr>
          <w:rFonts w:ascii="Times New Roman" w:eastAsiaTheme="minorHAnsi" w:hAnsi="Times New Roman" w:cs="Times New Roman"/>
          <w:sz w:val="24"/>
        </w:rPr>
        <w:br/>
        <w:t>z późn. zm.) Rada Miejska w Czempiniu uchwala, co następuje:</w:t>
      </w:r>
    </w:p>
    <w:p w14:paraId="1F9E6BBA" w14:textId="77777777" w:rsidR="00D5798B" w:rsidRPr="006C482E" w:rsidRDefault="00D5798B" w:rsidP="002D5A08">
      <w:pPr>
        <w:spacing w:after="0" w:line="360" w:lineRule="auto"/>
        <w:jc w:val="both"/>
        <w:rPr>
          <w:rFonts w:ascii="Times New Roman" w:eastAsiaTheme="minorHAnsi" w:hAnsi="Times New Roman" w:cs="Times New Roman"/>
          <w:sz w:val="24"/>
        </w:rPr>
      </w:pPr>
    </w:p>
    <w:p w14:paraId="1B9777AB" w14:textId="77777777" w:rsidR="00D5798B" w:rsidRPr="006C482E"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sz w:val="24"/>
        </w:rPr>
        <w:t>§ 1.</w:t>
      </w:r>
    </w:p>
    <w:p w14:paraId="1CD69E56" w14:textId="7866AFA2" w:rsidR="00D5798B" w:rsidRPr="006C482E" w:rsidRDefault="00D5798B" w:rsidP="002D5A08">
      <w:pPr>
        <w:spacing w:after="0" w:line="360" w:lineRule="auto"/>
        <w:jc w:val="both"/>
        <w:rPr>
          <w:rFonts w:ascii="Times New Roman" w:eastAsiaTheme="minorHAnsi" w:hAnsi="Times New Roman" w:cs="Times New Roman"/>
          <w:sz w:val="24"/>
        </w:rPr>
      </w:pPr>
      <w:r w:rsidRPr="006C482E">
        <w:rPr>
          <w:rFonts w:ascii="Times New Roman" w:eastAsiaTheme="minorHAnsi" w:hAnsi="Times New Roman" w:cs="Times New Roman"/>
          <w:sz w:val="24"/>
        </w:rPr>
        <w:t>Przyjmuje się Gminny Program Profilaktyki i Rozwiązywania Pr</w:t>
      </w:r>
      <w:r w:rsidR="00711C7E" w:rsidRPr="006C482E">
        <w:rPr>
          <w:rFonts w:ascii="Times New Roman" w:eastAsiaTheme="minorHAnsi" w:hAnsi="Times New Roman" w:cs="Times New Roman"/>
          <w:sz w:val="24"/>
        </w:rPr>
        <w:t>oblemów Alkoholowych na rok 2022</w:t>
      </w:r>
      <w:r w:rsidRPr="006C482E">
        <w:rPr>
          <w:rFonts w:ascii="Times New Roman" w:eastAsiaTheme="minorHAnsi" w:hAnsi="Times New Roman" w:cs="Times New Roman"/>
          <w:sz w:val="24"/>
        </w:rPr>
        <w:t>, stanowiący załącznik do uchwały.</w:t>
      </w:r>
    </w:p>
    <w:p w14:paraId="7084FA18" w14:textId="77777777" w:rsidR="00D5798B" w:rsidRPr="006C482E" w:rsidRDefault="00D5798B" w:rsidP="002D5A08">
      <w:pPr>
        <w:spacing w:after="0" w:line="360" w:lineRule="auto"/>
        <w:jc w:val="both"/>
        <w:rPr>
          <w:rFonts w:ascii="Times New Roman" w:eastAsiaTheme="minorHAnsi" w:hAnsi="Times New Roman" w:cs="Times New Roman"/>
          <w:sz w:val="24"/>
        </w:rPr>
      </w:pPr>
    </w:p>
    <w:p w14:paraId="387B550B" w14:textId="77777777" w:rsidR="00D5798B" w:rsidRPr="006C482E"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sz w:val="24"/>
        </w:rPr>
        <w:t>§2.</w:t>
      </w:r>
    </w:p>
    <w:p w14:paraId="6E7A573E" w14:textId="77777777" w:rsidR="00D5798B" w:rsidRPr="006C482E" w:rsidRDefault="00D5798B" w:rsidP="002D5A08">
      <w:pPr>
        <w:spacing w:after="0" w:line="360" w:lineRule="auto"/>
        <w:jc w:val="both"/>
        <w:rPr>
          <w:rFonts w:ascii="Times New Roman" w:eastAsiaTheme="minorHAnsi" w:hAnsi="Times New Roman" w:cs="Times New Roman"/>
          <w:sz w:val="24"/>
        </w:rPr>
      </w:pPr>
      <w:r w:rsidRPr="006C482E">
        <w:rPr>
          <w:rFonts w:ascii="Times New Roman" w:eastAsiaTheme="minorHAnsi" w:hAnsi="Times New Roman" w:cs="Times New Roman"/>
          <w:sz w:val="24"/>
        </w:rPr>
        <w:t>Wykonanie uchwały powierza się Burmistrzowi Gminy Czempiń.</w:t>
      </w:r>
    </w:p>
    <w:p w14:paraId="6671D3F7" w14:textId="77777777" w:rsidR="00D5798B" w:rsidRPr="006C482E" w:rsidRDefault="00D5798B" w:rsidP="002D5A08">
      <w:pPr>
        <w:spacing w:after="0" w:line="360" w:lineRule="auto"/>
        <w:jc w:val="both"/>
        <w:rPr>
          <w:rFonts w:ascii="Times New Roman" w:eastAsiaTheme="minorHAnsi" w:hAnsi="Times New Roman" w:cs="Times New Roman"/>
          <w:sz w:val="24"/>
        </w:rPr>
      </w:pPr>
    </w:p>
    <w:p w14:paraId="37DDA10B" w14:textId="77777777" w:rsidR="00D5798B" w:rsidRPr="006C482E"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sz w:val="24"/>
        </w:rPr>
        <w:t>§ 3.</w:t>
      </w:r>
    </w:p>
    <w:p w14:paraId="4C77F591" w14:textId="0242D8D6" w:rsidR="00D5798B" w:rsidRPr="006C482E" w:rsidRDefault="00D5798B" w:rsidP="002D5A08">
      <w:pPr>
        <w:spacing w:after="0" w:line="360" w:lineRule="auto"/>
        <w:jc w:val="both"/>
        <w:rPr>
          <w:rFonts w:ascii="Times New Roman" w:eastAsiaTheme="minorHAnsi" w:hAnsi="Times New Roman" w:cs="Times New Roman"/>
          <w:sz w:val="24"/>
        </w:rPr>
      </w:pPr>
      <w:r w:rsidRPr="006C482E">
        <w:rPr>
          <w:rFonts w:ascii="Times New Roman" w:eastAsiaTheme="minorHAnsi" w:hAnsi="Times New Roman" w:cs="Times New Roman"/>
          <w:sz w:val="24"/>
        </w:rPr>
        <w:t>Uchwała wchodzi</w:t>
      </w:r>
      <w:r w:rsidR="00711C7E" w:rsidRPr="006C482E">
        <w:rPr>
          <w:rFonts w:ascii="Times New Roman" w:eastAsiaTheme="minorHAnsi" w:hAnsi="Times New Roman" w:cs="Times New Roman"/>
          <w:sz w:val="24"/>
        </w:rPr>
        <w:t xml:space="preserve"> w życie z dniem 1 stycznia 2022</w:t>
      </w:r>
      <w:r w:rsidRPr="006C482E">
        <w:rPr>
          <w:rFonts w:ascii="Times New Roman" w:eastAsiaTheme="minorHAnsi" w:hAnsi="Times New Roman" w:cs="Times New Roman"/>
          <w:sz w:val="24"/>
        </w:rPr>
        <w:t xml:space="preserve"> r.</w:t>
      </w:r>
    </w:p>
    <w:p w14:paraId="31149BF6" w14:textId="77777777" w:rsidR="00D5798B" w:rsidRPr="006C482E" w:rsidRDefault="00D5798B" w:rsidP="002D5A08">
      <w:pPr>
        <w:spacing w:after="0" w:line="360" w:lineRule="auto"/>
        <w:jc w:val="both"/>
        <w:rPr>
          <w:rFonts w:ascii="Times New Roman" w:eastAsiaTheme="minorHAnsi" w:hAnsi="Times New Roman" w:cs="Times New Roman"/>
          <w:sz w:val="24"/>
        </w:rPr>
      </w:pPr>
    </w:p>
    <w:p w14:paraId="7EAFEF80" w14:textId="77777777" w:rsidR="00D5798B" w:rsidRPr="006C482E"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sz w:val="24"/>
        </w:rPr>
        <w:t>§ 4.</w:t>
      </w:r>
    </w:p>
    <w:p w14:paraId="3E83F81D" w14:textId="77777777" w:rsidR="00D5798B" w:rsidRPr="006C482E" w:rsidRDefault="00D5798B" w:rsidP="002D5A08">
      <w:pPr>
        <w:spacing w:after="0" w:line="360" w:lineRule="auto"/>
        <w:jc w:val="both"/>
        <w:rPr>
          <w:rFonts w:ascii="Times New Roman" w:eastAsiaTheme="minorHAnsi" w:hAnsi="Times New Roman" w:cs="Times New Roman"/>
          <w:sz w:val="24"/>
        </w:rPr>
      </w:pPr>
      <w:r w:rsidRPr="006C482E">
        <w:rPr>
          <w:rFonts w:ascii="Times New Roman" w:eastAsiaTheme="minorHAnsi" w:hAnsi="Times New Roman" w:cs="Times New Roman"/>
          <w:sz w:val="24"/>
        </w:rPr>
        <w:t>Uchwała podlega podaniu do publicznej wiadomości poprzez rozplakatowanie obwieszczeń w gmachu Urzędu Gminy w Czempiniu.</w:t>
      </w:r>
    </w:p>
    <w:p w14:paraId="67D238B0" w14:textId="77777777" w:rsidR="00D5798B" w:rsidRPr="006C482E" w:rsidRDefault="00D5798B" w:rsidP="002D5A08">
      <w:pPr>
        <w:spacing w:line="360" w:lineRule="auto"/>
        <w:ind w:left="4956"/>
        <w:rPr>
          <w:rFonts w:ascii="Times New Roman" w:eastAsiaTheme="minorHAnsi" w:hAnsi="Times New Roman" w:cs="Times New Roman"/>
          <w:sz w:val="24"/>
        </w:rPr>
      </w:pPr>
    </w:p>
    <w:p w14:paraId="06D5B512" w14:textId="77777777" w:rsidR="00D5798B" w:rsidRPr="006C482E" w:rsidRDefault="00D5798B" w:rsidP="002D5A08">
      <w:pPr>
        <w:spacing w:line="360" w:lineRule="auto"/>
        <w:ind w:left="4956"/>
        <w:rPr>
          <w:rFonts w:ascii="Times New Roman" w:eastAsiaTheme="minorHAnsi" w:hAnsi="Times New Roman" w:cs="Times New Roman"/>
          <w:sz w:val="24"/>
        </w:rPr>
      </w:pPr>
    </w:p>
    <w:p w14:paraId="4F90340D" w14:textId="77777777" w:rsidR="00D5798B" w:rsidRPr="006C482E" w:rsidRDefault="00D5798B" w:rsidP="002D5A08">
      <w:pPr>
        <w:spacing w:line="360" w:lineRule="auto"/>
        <w:ind w:left="4956"/>
        <w:rPr>
          <w:rFonts w:ascii="Times New Roman" w:eastAsiaTheme="minorHAnsi" w:hAnsi="Times New Roman" w:cs="Times New Roman"/>
          <w:sz w:val="24"/>
        </w:rPr>
      </w:pPr>
    </w:p>
    <w:p w14:paraId="6A29BF9F" w14:textId="77777777" w:rsidR="00D5798B" w:rsidRPr="006C482E" w:rsidRDefault="00D5798B" w:rsidP="002D5A08">
      <w:pPr>
        <w:spacing w:line="360" w:lineRule="auto"/>
        <w:ind w:left="4956"/>
        <w:rPr>
          <w:rFonts w:ascii="Times New Roman" w:eastAsiaTheme="minorHAnsi" w:hAnsi="Times New Roman" w:cs="Times New Roman"/>
          <w:sz w:val="24"/>
        </w:rPr>
      </w:pPr>
    </w:p>
    <w:p w14:paraId="5889272B" w14:textId="77777777" w:rsidR="00D5798B" w:rsidRPr="006C482E" w:rsidRDefault="00D5798B" w:rsidP="003F5847">
      <w:pPr>
        <w:spacing w:line="360" w:lineRule="auto"/>
        <w:rPr>
          <w:rFonts w:ascii="Times New Roman" w:eastAsiaTheme="minorHAnsi" w:hAnsi="Times New Roman" w:cs="Times New Roman"/>
          <w:sz w:val="24"/>
        </w:rPr>
      </w:pPr>
    </w:p>
    <w:p w14:paraId="20B07D6E" w14:textId="77777777" w:rsidR="00D5798B" w:rsidRPr="006C482E" w:rsidRDefault="00D5798B" w:rsidP="002D5A08">
      <w:pPr>
        <w:spacing w:line="360" w:lineRule="auto"/>
        <w:ind w:left="4956"/>
        <w:rPr>
          <w:rFonts w:ascii="Times New Roman" w:eastAsiaTheme="minorHAnsi" w:hAnsi="Times New Roman" w:cs="Times New Roman"/>
          <w:sz w:val="24"/>
        </w:rPr>
      </w:pPr>
    </w:p>
    <w:p w14:paraId="2DC8B283" w14:textId="77777777" w:rsidR="00D5798B" w:rsidRPr="006C482E"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sz w:val="24"/>
        </w:rPr>
        <w:lastRenderedPageBreak/>
        <w:t xml:space="preserve">Uzasadnienie </w:t>
      </w:r>
    </w:p>
    <w:p w14:paraId="0775255C" w14:textId="29DDDACD" w:rsidR="00D5798B" w:rsidRPr="006C482E"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sz w:val="24"/>
        </w:rPr>
        <w:t>do uchwały</w:t>
      </w:r>
      <w:r w:rsidR="004936F7">
        <w:rPr>
          <w:rFonts w:ascii="Times New Roman" w:eastAsiaTheme="minorHAnsi" w:hAnsi="Times New Roman" w:cs="Times New Roman"/>
          <w:b/>
          <w:sz w:val="24"/>
        </w:rPr>
        <w:t xml:space="preserve"> XLI/372/21</w:t>
      </w:r>
    </w:p>
    <w:p w14:paraId="3426DEC3" w14:textId="77777777" w:rsidR="00D5798B" w:rsidRPr="006C482E"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sz w:val="24"/>
        </w:rPr>
        <w:t>Rady Miejskiej w Czempiniu</w:t>
      </w:r>
    </w:p>
    <w:p w14:paraId="523CBC59" w14:textId="789D45F0" w:rsidR="00D5798B" w:rsidRPr="006C482E" w:rsidRDefault="00D5798B" w:rsidP="002D5A08">
      <w:pPr>
        <w:spacing w:after="0" w:line="360" w:lineRule="auto"/>
        <w:jc w:val="center"/>
        <w:rPr>
          <w:rFonts w:ascii="Times New Roman" w:eastAsiaTheme="minorHAnsi" w:hAnsi="Times New Roman" w:cs="Times New Roman"/>
          <w:b/>
          <w:sz w:val="24"/>
        </w:rPr>
      </w:pPr>
      <w:r w:rsidRPr="006C482E">
        <w:rPr>
          <w:rFonts w:ascii="Times New Roman" w:eastAsiaTheme="minorHAnsi" w:hAnsi="Times New Roman" w:cs="Times New Roman"/>
          <w:b/>
          <w:sz w:val="24"/>
        </w:rPr>
        <w:t xml:space="preserve">z dnia </w:t>
      </w:r>
      <w:r w:rsidR="00BD59A7">
        <w:rPr>
          <w:rFonts w:ascii="Times New Roman" w:eastAsiaTheme="minorHAnsi" w:hAnsi="Times New Roman" w:cs="Times New Roman"/>
          <w:b/>
          <w:sz w:val="24"/>
        </w:rPr>
        <w:t xml:space="preserve">29 listopada 2021r. </w:t>
      </w:r>
    </w:p>
    <w:p w14:paraId="7F12968B" w14:textId="77777777" w:rsidR="00D5798B" w:rsidRPr="006C482E" w:rsidRDefault="00D5798B" w:rsidP="002D5A08">
      <w:pPr>
        <w:spacing w:after="0" w:line="360" w:lineRule="auto"/>
        <w:jc w:val="both"/>
        <w:rPr>
          <w:rFonts w:ascii="Times New Roman" w:eastAsiaTheme="minorHAnsi" w:hAnsi="Times New Roman" w:cs="Times New Roman"/>
          <w:sz w:val="24"/>
        </w:rPr>
      </w:pPr>
    </w:p>
    <w:p w14:paraId="07264823" w14:textId="77777777" w:rsidR="00D5798B" w:rsidRPr="006C482E" w:rsidRDefault="00D5798B" w:rsidP="002D5A08">
      <w:pPr>
        <w:spacing w:after="0" w:line="360" w:lineRule="auto"/>
        <w:ind w:firstLine="708"/>
        <w:jc w:val="both"/>
        <w:rPr>
          <w:rFonts w:ascii="Times New Roman" w:eastAsiaTheme="minorHAnsi" w:hAnsi="Times New Roman" w:cs="Times New Roman"/>
          <w:sz w:val="24"/>
        </w:rPr>
      </w:pPr>
      <w:r w:rsidRPr="006C482E">
        <w:rPr>
          <w:rFonts w:ascii="Times New Roman" w:eastAsiaTheme="minorHAnsi" w:hAnsi="Times New Roman" w:cs="Times New Roman"/>
          <w:sz w:val="24"/>
        </w:rPr>
        <w:t xml:space="preserve">Do zadań samorządu gminy należą sprawy określone w przepisach art. 1 i art. 2 ustawy </w:t>
      </w:r>
      <w:r w:rsidRPr="006C482E">
        <w:rPr>
          <w:rFonts w:ascii="Times New Roman" w:eastAsiaTheme="minorHAnsi" w:hAnsi="Times New Roman" w:cs="Times New Roman"/>
          <w:sz w:val="24"/>
        </w:rPr>
        <w:br/>
        <w:t>z dnia 26 października 1982 roku o wychowaniu w trzeźwości i przeciwdziałaniu alkoholizmowi.</w:t>
      </w:r>
    </w:p>
    <w:p w14:paraId="62AA2115" w14:textId="77777777" w:rsidR="00D5798B" w:rsidRPr="006C482E" w:rsidRDefault="00D5798B" w:rsidP="002D5A08">
      <w:pPr>
        <w:spacing w:after="0" w:line="360" w:lineRule="auto"/>
        <w:ind w:firstLine="708"/>
        <w:jc w:val="both"/>
        <w:rPr>
          <w:rFonts w:ascii="Times New Roman" w:eastAsiaTheme="minorHAnsi" w:hAnsi="Times New Roman" w:cs="Times New Roman"/>
          <w:sz w:val="24"/>
        </w:rPr>
      </w:pPr>
      <w:r w:rsidRPr="006C482E">
        <w:rPr>
          <w:rFonts w:ascii="Times New Roman" w:eastAsiaTheme="minorHAnsi" w:hAnsi="Times New Roman" w:cs="Times New Roman"/>
          <w:sz w:val="24"/>
        </w:rPr>
        <w:t xml:space="preserve">Zgodnie z art. 4 ust. 1 ustawy z dnia 26 października 1982 r. o wychowaniu w trzeźwości </w:t>
      </w:r>
      <w:r w:rsidRPr="006C482E">
        <w:rPr>
          <w:rFonts w:ascii="Times New Roman" w:eastAsiaTheme="minorHAnsi" w:hAnsi="Times New Roman" w:cs="Times New Roman"/>
          <w:sz w:val="24"/>
        </w:rPr>
        <w:br/>
        <w:t xml:space="preserve">i przeciwdziałaniu alkoholizmowi określone zadania są realizowane w postaci gminnego programu profilaktyki i rozwiązywania problemów alkoholowych, który stanowi część gminnej strategii integracji i polityki społecznej. </w:t>
      </w:r>
    </w:p>
    <w:p w14:paraId="33C40F93" w14:textId="1632055E" w:rsidR="00D5798B" w:rsidRPr="006C482E" w:rsidRDefault="00D5798B" w:rsidP="002D5A08">
      <w:pPr>
        <w:spacing w:after="0" w:line="360" w:lineRule="auto"/>
        <w:ind w:firstLine="708"/>
        <w:jc w:val="both"/>
        <w:rPr>
          <w:rFonts w:ascii="Times New Roman" w:eastAsiaTheme="minorHAnsi" w:hAnsi="Times New Roman" w:cs="Times New Roman"/>
          <w:sz w:val="24"/>
        </w:rPr>
      </w:pPr>
      <w:r w:rsidRPr="006C482E">
        <w:rPr>
          <w:rFonts w:ascii="Times New Roman" w:eastAsiaTheme="minorHAnsi" w:hAnsi="Times New Roman" w:cs="Times New Roman"/>
          <w:sz w:val="24"/>
        </w:rPr>
        <w:t>Z uwagi na fakt, iż Gminny Program Profilaktyki i Rozwiązywania Pr</w:t>
      </w:r>
      <w:r w:rsidR="00711C7E" w:rsidRPr="006C482E">
        <w:rPr>
          <w:rFonts w:ascii="Times New Roman" w:eastAsiaTheme="minorHAnsi" w:hAnsi="Times New Roman" w:cs="Times New Roman"/>
          <w:sz w:val="24"/>
        </w:rPr>
        <w:t>oblemów Alkoholowych na rok 2021</w:t>
      </w:r>
      <w:r w:rsidRPr="006C482E">
        <w:rPr>
          <w:rFonts w:ascii="Times New Roman" w:eastAsiaTheme="minorHAnsi" w:hAnsi="Times New Roman" w:cs="Times New Roman"/>
          <w:sz w:val="24"/>
        </w:rPr>
        <w:t xml:space="preserve">, przyjęty uchwałą Nr  </w:t>
      </w:r>
      <w:r w:rsidR="00711C7E" w:rsidRPr="006C482E">
        <w:rPr>
          <w:rFonts w:ascii="Times New Roman" w:eastAsiaTheme="minorHAnsi" w:hAnsi="Times New Roman" w:cs="Times New Roman"/>
          <w:sz w:val="24"/>
        </w:rPr>
        <w:t>XXVIII/215/20</w:t>
      </w:r>
      <w:r w:rsidRPr="006C482E">
        <w:rPr>
          <w:rFonts w:ascii="Times New Roman" w:eastAsiaTheme="minorHAnsi" w:hAnsi="Times New Roman" w:cs="Times New Roman"/>
          <w:sz w:val="24"/>
        </w:rPr>
        <w:t xml:space="preserve"> Rady Miejskiej w Czempiniu </w:t>
      </w:r>
      <w:r w:rsidRPr="006C482E">
        <w:rPr>
          <w:rFonts w:ascii="Times New Roman" w:eastAsiaTheme="minorHAnsi" w:hAnsi="Times New Roman" w:cs="Times New Roman"/>
          <w:sz w:val="24"/>
        </w:rPr>
        <w:br/>
        <w:t xml:space="preserve">z dnia </w:t>
      </w:r>
      <w:r w:rsidR="00711C7E" w:rsidRPr="006C482E">
        <w:rPr>
          <w:rFonts w:ascii="Times New Roman" w:eastAsiaTheme="minorHAnsi" w:hAnsi="Times New Roman" w:cs="Times New Roman"/>
          <w:sz w:val="24"/>
        </w:rPr>
        <w:t>30 listopada 2020</w:t>
      </w:r>
      <w:r w:rsidRPr="006C482E">
        <w:rPr>
          <w:rFonts w:ascii="Times New Roman" w:eastAsiaTheme="minorHAnsi" w:hAnsi="Times New Roman" w:cs="Times New Roman"/>
          <w:sz w:val="24"/>
        </w:rPr>
        <w:t xml:space="preserve"> r. traci</w:t>
      </w:r>
      <w:r w:rsidR="00711C7E" w:rsidRPr="006C482E">
        <w:rPr>
          <w:rFonts w:ascii="Times New Roman" w:eastAsiaTheme="minorHAnsi" w:hAnsi="Times New Roman" w:cs="Times New Roman"/>
          <w:sz w:val="24"/>
        </w:rPr>
        <w:t xml:space="preserve"> ważność z dniem 1 stycznia 2022</w:t>
      </w:r>
      <w:r w:rsidRPr="006C482E">
        <w:rPr>
          <w:rFonts w:ascii="Times New Roman" w:eastAsiaTheme="minorHAnsi" w:hAnsi="Times New Roman" w:cs="Times New Roman"/>
          <w:sz w:val="24"/>
        </w:rPr>
        <w:t xml:space="preserve"> roku, uzasadnionym jest uchwalenie Gminnego Programu Profilaktyki i Rozwiązywania Problemów Alkoholowych </w:t>
      </w:r>
      <w:r w:rsidR="005341B8" w:rsidRPr="006C482E">
        <w:rPr>
          <w:rFonts w:ascii="Times New Roman" w:eastAsiaTheme="minorHAnsi" w:hAnsi="Times New Roman" w:cs="Times New Roman"/>
          <w:sz w:val="24"/>
        </w:rPr>
        <w:br/>
      </w:r>
      <w:r w:rsidR="00711C7E" w:rsidRPr="006C482E">
        <w:rPr>
          <w:rFonts w:ascii="Times New Roman" w:eastAsiaTheme="minorHAnsi" w:hAnsi="Times New Roman" w:cs="Times New Roman"/>
          <w:sz w:val="24"/>
        </w:rPr>
        <w:t>dla Gminy Czempiń na rok 2022</w:t>
      </w:r>
      <w:r w:rsidRPr="006C482E">
        <w:rPr>
          <w:rFonts w:ascii="Times New Roman" w:eastAsiaTheme="minorHAnsi" w:hAnsi="Times New Roman" w:cs="Times New Roman"/>
          <w:sz w:val="24"/>
        </w:rPr>
        <w:t>.</w:t>
      </w:r>
    </w:p>
    <w:p w14:paraId="0396584B" w14:textId="77777777" w:rsidR="00D5798B" w:rsidRPr="006C482E" w:rsidRDefault="00D5798B" w:rsidP="002D5A08">
      <w:pPr>
        <w:spacing w:after="0" w:line="360" w:lineRule="auto"/>
        <w:jc w:val="both"/>
        <w:rPr>
          <w:rFonts w:ascii="Times New Roman" w:eastAsiaTheme="minorHAnsi" w:hAnsi="Times New Roman" w:cs="Times New Roman"/>
          <w:sz w:val="24"/>
          <w:u w:val="single"/>
        </w:rPr>
      </w:pPr>
    </w:p>
    <w:p w14:paraId="39C5D936" w14:textId="77777777" w:rsidR="00D5798B" w:rsidRPr="006C482E" w:rsidRDefault="00D5798B" w:rsidP="002D5A08">
      <w:pPr>
        <w:spacing w:after="0" w:line="360" w:lineRule="auto"/>
        <w:jc w:val="both"/>
        <w:rPr>
          <w:rFonts w:ascii="Times New Roman" w:eastAsiaTheme="minorHAnsi" w:hAnsi="Times New Roman" w:cs="Times New Roman"/>
          <w:sz w:val="24"/>
          <w:u w:val="single"/>
        </w:rPr>
      </w:pPr>
    </w:p>
    <w:p w14:paraId="762ACDA5" w14:textId="77777777" w:rsidR="00D5798B" w:rsidRPr="006C482E" w:rsidRDefault="00D5798B" w:rsidP="002D5A08">
      <w:pPr>
        <w:spacing w:after="0" w:line="360" w:lineRule="auto"/>
        <w:jc w:val="both"/>
        <w:rPr>
          <w:rFonts w:ascii="Times New Roman" w:eastAsiaTheme="minorHAnsi" w:hAnsi="Times New Roman" w:cs="Times New Roman"/>
          <w:sz w:val="24"/>
          <w:u w:val="single"/>
        </w:rPr>
      </w:pPr>
    </w:p>
    <w:p w14:paraId="63203BC2" w14:textId="77777777" w:rsidR="00D5798B" w:rsidRPr="006C482E" w:rsidRDefault="00D5798B" w:rsidP="002D5A08">
      <w:pPr>
        <w:spacing w:after="0" w:line="360" w:lineRule="auto"/>
        <w:jc w:val="both"/>
        <w:rPr>
          <w:rFonts w:ascii="Times New Roman" w:eastAsiaTheme="minorHAnsi" w:hAnsi="Times New Roman" w:cs="Times New Roman"/>
          <w:sz w:val="24"/>
          <w:u w:val="single"/>
        </w:rPr>
      </w:pPr>
    </w:p>
    <w:p w14:paraId="69324494" w14:textId="77777777" w:rsidR="00932422" w:rsidRPr="006C482E" w:rsidRDefault="00932422" w:rsidP="002D5A08">
      <w:pPr>
        <w:spacing w:after="0" w:line="360" w:lineRule="auto"/>
        <w:jc w:val="both"/>
        <w:rPr>
          <w:rFonts w:ascii="Times New Roman" w:eastAsiaTheme="minorHAnsi" w:hAnsi="Times New Roman" w:cs="Times New Roman"/>
          <w:sz w:val="24"/>
          <w:u w:val="single"/>
        </w:rPr>
      </w:pPr>
    </w:p>
    <w:p w14:paraId="487DDC33" w14:textId="77777777" w:rsidR="00932422" w:rsidRPr="006C482E" w:rsidRDefault="00932422" w:rsidP="002D5A08">
      <w:pPr>
        <w:spacing w:after="0" w:line="360" w:lineRule="auto"/>
        <w:jc w:val="both"/>
        <w:rPr>
          <w:rFonts w:ascii="Times New Roman" w:eastAsiaTheme="minorHAnsi" w:hAnsi="Times New Roman" w:cs="Times New Roman"/>
          <w:sz w:val="24"/>
          <w:u w:val="single"/>
        </w:rPr>
      </w:pPr>
    </w:p>
    <w:p w14:paraId="1F7562BA" w14:textId="77777777" w:rsidR="00932422" w:rsidRPr="006C482E" w:rsidRDefault="00932422" w:rsidP="002D5A08">
      <w:pPr>
        <w:spacing w:after="0" w:line="360" w:lineRule="auto"/>
        <w:jc w:val="both"/>
        <w:rPr>
          <w:rFonts w:ascii="Times New Roman" w:eastAsiaTheme="minorHAnsi" w:hAnsi="Times New Roman" w:cs="Times New Roman"/>
          <w:sz w:val="24"/>
          <w:u w:val="single"/>
        </w:rPr>
      </w:pPr>
    </w:p>
    <w:p w14:paraId="75593702" w14:textId="77777777" w:rsidR="00932422" w:rsidRPr="006C482E" w:rsidRDefault="00932422" w:rsidP="002D5A08">
      <w:pPr>
        <w:spacing w:after="0" w:line="360" w:lineRule="auto"/>
        <w:jc w:val="both"/>
        <w:rPr>
          <w:rFonts w:ascii="Times New Roman" w:eastAsiaTheme="minorHAnsi" w:hAnsi="Times New Roman" w:cs="Times New Roman"/>
          <w:sz w:val="24"/>
          <w:u w:val="single"/>
        </w:rPr>
      </w:pPr>
    </w:p>
    <w:p w14:paraId="7AA045D4" w14:textId="77777777" w:rsidR="00932422" w:rsidRPr="006C482E" w:rsidRDefault="00932422" w:rsidP="002D5A08">
      <w:pPr>
        <w:spacing w:after="0" w:line="360" w:lineRule="auto"/>
        <w:jc w:val="both"/>
        <w:rPr>
          <w:rFonts w:ascii="Times New Roman" w:eastAsiaTheme="minorHAnsi" w:hAnsi="Times New Roman" w:cs="Times New Roman"/>
          <w:sz w:val="24"/>
          <w:u w:val="single"/>
        </w:rPr>
      </w:pPr>
    </w:p>
    <w:p w14:paraId="71A3CAD3" w14:textId="77777777" w:rsidR="00932422" w:rsidRPr="006C482E" w:rsidRDefault="00932422" w:rsidP="002D5A08">
      <w:pPr>
        <w:spacing w:after="0" w:line="360" w:lineRule="auto"/>
        <w:jc w:val="both"/>
        <w:rPr>
          <w:rFonts w:ascii="Times New Roman" w:eastAsiaTheme="minorHAnsi" w:hAnsi="Times New Roman" w:cs="Times New Roman"/>
          <w:sz w:val="24"/>
          <w:u w:val="single"/>
        </w:rPr>
      </w:pPr>
    </w:p>
    <w:p w14:paraId="33A907C0" w14:textId="77777777" w:rsidR="00932422" w:rsidRPr="006C482E" w:rsidRDefault="00932422" w:rsidP="002D5A08">
      <w:pPr>
        <w:spacing w:after="0" w:line="360" w:lineRule="auto"/>
        <w:jc w:val="both"/>
        <w:rPr>
          <w:rFonts w:ascii="Times New Roman" w:eastAsiaTheme="minorHAnsi" w:hAnsi="Times New Roman" w:cs="Times New Roman"/>
          <w:sz w:val="24"/>
          <w:u w:val="single"/>
        </w:rPr>
      </w:pPr>
    </w:p>
    <w:p w14:paraId="769B1768" w14:textId="73939663" w:rsidR="00932422" w:rsidRPr="006C482E" w:rsidRDefault="00932422" w:rsidP="002D5A08">
      <w:pPr>
        <w:spacing w:after="0" w:line="360" w:lineRule="auto"/>
        <w:jc w:val="both"/>
        <w:rPr>
          <w:rFonts w:ascii="Times New Roman" w:eastAsiaTheme="minorHAnsi" w:hAnsi="Times New Roman" w:cs="Times New Roman"/>
          <w:sz w:val="24"/>
          <w:u w:val="single"/>
        </w:rPr>
      </w:pPr>
    </w:p>
    <w:p w14:paraId="7FFD4CBF" w14:textId="33763419" w:rsidR="003F5847" w:rsidRPr="006C482E" w:rsidRDefault="003F5847" w:rsidP="002D5A08">
      <w:pPr>
        <w:spacing w:after="0" w:line="360" w:lineRule="auto"/>
        <w:jc w:val="both"/>
        <w:rPr>
          <w:rFonts w:ascii="Times New Roman" w:eastAsiaTheme="minorHAnsi" w:hAnsi="Times New Roman" w:cs="Times New Roman"/>
          <w:sz w:val="24"/>
          <w:u w:val="single"/>
        </w:rPr>
      </w:pPr>
    </w:p>
    <w:p w14:paraId="58B96E89" w14:textId="77777777" w:rsidR="003F5847" w:rsidRPr="006C482E" w:rsidRDefault="003F5847" w:rsidP="002D5A08">
      <w:pPr>
        <w:spacing w:after="0" w:line="360" w:lineRule="auto"/>
        <w:jc w:val="both"/>
        <w:rPr>
          <w:rFonts w:ascii="Times New Roman" w:eastAsiaTheme="minorHAnsi" w:hAnsi="Times New Roman" w:cs="Times New Roman"/>
          <w:sz w:val="24"/>
          <w:u w:val="single"/>
        </w:rPr>
      </w:pPr>
    </w:p>
    <w:p w14:paraId="36DDD5A3" w14:textId="77777777" w:rsidR="00932422" w:rsidRPr="006C482E" w:rsidRDefault="00932422" w:rsidP="002D5A08">
      <w:pPr>
        <w:spacing w:after="0" w:line="360" w:lineRule="auto"/>
        <w:jc w:val="both"/>
        <w:rPr>
          <w:rFonts w:ascii="Times New Roman" w:eastAsiaTheme="minorHAnsi" w:hAnsi="Times New Roman" w:cs="Times New Roman"/>
          <w:sz w:val="24"/>
          <w:u w:val="single"/>
        </w:rPr>
      </w:pPr>
    </w:p>
    <w:p w14:paraId="77599492" w14:textId="77777777" w:rsidR="00932422" w:rsidRPr="006C482E" w:rsidRDefault="00932422" w:rsidP="002D5A08">
      <w:pPr>
        <w:spacing w:after="0" w:line="360" w:lineRule="auto"/>
        <w:jc w:val="both"/>
        <w:rPr>
          <w:rFonts w:ascii="Times New Roman" w:eastAsiaTheme="minorHAnsi" w:hAnsi="Times New Roman" w:cs="Times New Roman"/>
          <w:sz w:val="24"/>
          <w:u w:val="single"/>
        </w:rPr>
      </w:pPr>
    </w:p>
    <w:p w14:paraId="79077EB1" w14:textId="77777777" w:rsidR="00932422" w:rsidRPr="006C482E" w:rsidRDefault="00932422" w:rsidP="002D5A08">
      <w:pPr>
        <w:spacing w:line="360" w:lineRule="auto"/>
        <w:rPr>
          <w:rFonts w:ascii="Times New Roman" w:eastAsiaTheme="minorHAnsi" w:hAnsi="Times New Roman" w:cs="Times New Roman"/>
          <w:sz w:val="24"/>
        </w:rPr>
      </w:pPr>
    </w:p>
    <w:p w14:paraId="2F945831" w14:textId="77777777" w:rsidR="00932422" w:rsidRPr="006C482E" w:rsidRDefault="00932422" w:rsidP="002D5A08">
      <w:pPr>
        <w:ind w:left="4956" w:firstLine="998"/>
        <w:rPr>
          <w:rFonts w:ascii="Times New Roman" w:eastAsiaTheme="minorHAnsi" w:hAnsi="Times New Roman" w:cs="Times New Roman"/>
          <w:sz w:val="24"/>
        </w:rPr>
      </w:pPr>
      <w:r w:rsidRPr="006C482E">
        <w:rPr>
          <w:rFonts w:ascii="Times New Roman" w:eastAsiaTheme="minorHAnsi" w:hAnsi="Times New Roman" w:cs="Times New Roman"/>
          <w:sz w:val="24"/>
        </w:rPr>
        <w:lastRenderedPageBreak/>
        <w:t xml:space="preserve">Załącznik </w:t>
      </w:r>
    </w:p>
    <w:p w14:paraId="69082E6F" w14:textId="184A4951" w:rsidR="00932422" w:rsidRPr="006C482E" w:rsidRDefault="00932422" w:rsidP="002D5A08">
      <w:pPr>
        <w:ind w:left="4956" w:firstLine="998"/>
        <w:rPr>
          <w:rFonts w:ascii="Times New Roman" w:eastAsiaTheme="minorHAnsi" w:hAnsi="Times New Roman" w:cs="Times New Roman"/>
          <w:sz w:val="24"/>
        </w:rPr>
      </w:pPr>
      <w:r w:rsidRPr="006C482E">
        <w:rPr>
          <w:rFonts w:ascii="Times New Roman" w:eastAsiaTheme="minorHAnsi" w:hAnsi="Times New Roman" w:cs="Times New Roman"/>
          <w:sz w:val="24"/>
        </w:rPr>
        <w:t xml:space="preserve">do </w:t>
      </w:r>
      <w:r w:rsidR="004936F7">
        <w:rPr>
          <w:rFonts w:ascii="Times New Roman" w:eastAsiaTheme="minorHAnsi" w:hAnsi="Times New Roman" w:cs="Times New Roman"/>
          <w:sz w:val="24"/>
        </w:rPr>
        <w:t>u</w:t>
      </w:r>
      <w:r w:rsidRPr="006C482E">
        <w:rPr>
          <w:rFonts w:ascii="Times New Roman" w:eastAsiaTheme="minorHAnsi" w:hAnsi="Times New Roman" w:cs="Times New Roman"/>
          <w:sz w:val="24"/>
        </w:rPr>
        <w:t>chwały Nr</w:t>
      </w:r>
      <w:r w:rsidR="004936F7">
        <w:rPr>
          <w:rFonts w:ascii="Times New Roman" w:eastAsiaTheme="minorHAnsi" w:hAnsi="Times New Roman" w:cs="Times New Roman"/>
          <w:sz w:val="24"/>
        </w:rPr>
        <w:t xml:space="preserve"> XLI/372/21</w:t>
      </w:r>
    </w:p>
    <w:p w14:paraId="79EA41F8" w14:textId="77777777" w:rsidR="00932422" w:rsidRPr="006C482E" w:rsidRDefault="00932422" w:rsidP="002D5A08">
      <w:pPr>
        <w:ind w:left="4956" w:firstLine="998"/>
        <w:rPr>
          <w:rFonts w:ascii="Times New Roman" w:eastAsiaTheme="minorHAnsi" w:hAnsi="Times New Roman" w:cs="Times New Roman"/>
          <w:sz w:val="24"/>
        </w:rPr>
      </w:pPr>
      <w:r w:rsidRPr="006C482E">
        <w:rPr>
          <w:rFonts w:ascii="Times New Roman" w:eastAsiaTheme="minorHAnsi" w:hAnsi="Times New Roman" w:cs="Times New Roman"/>
          <w:sz w:val="24"/>
        </w:rPr>
        <w:t>Rady Miejskiej w Czempiniu</w:t>
      </w:r>
    </w:p>
    <w:p w14:paraId="37780113" w14:textId="3DDC5E72" w:rsidR="00C21A6B" w:rsidRPr="006C482E" w:rsidRDefault="00932422" w:rsidP="003F5847">
      <w:pPr>
        <w:ind w:left="4956" w:firstLine="998"/>
        <w:rPr>
          <w:rFonts w:ascii="Times New Roman" w:eastAsiaTheme="minorHAnsi" w:hAnsi="Times New Roman" w:cs="Times New Roman"/>
          <w:sz w:val="24"/>
        </w:rPr>
      </w:pPr>
      <w:r w:rsidRPr="006C482E">
        <w:rPr>
          <w:rFonts w:ascii="Times New Roman" w:eastAsiaTheme="minorHAnsi" w:hAnsi="Times New Roman" w:cs="Times New Roman"/>
          <w:sz w:val="24"/>
        </w:rPr>
        <w:t>z dnia</w:t>
      </w:r>
      <w:r w:rsidR="004936F7">
        <w:rPr>
          <w:rFonts w:ascii="Times New Roman" w:eastAsiaTheme="minorHAnsi" w:hAnsi="Times New Roman" w:cs="Times New Roman"/>
          <w:sz w:val="24"/>
        </w:rPr>
        <w:t xml:space="preserve"> 29 listopada 2021r. </w:t>
      </w:r>
    </w:p>
    <w:p w14:paraId="0BF6732B" w14:textId="77777777" w:rsidR="003F5847" w:rsidRPr="006C482E" w:rsidRDefault="003F5847" w:rsidP="002D5A08">
      <w:pPr>
        <w:spacing w:line="360" w:lineRule="auto"/>
        <w:rPr>
          <w:rFonts w:ascii="Times New Roman" w:eastAsiaTheme="minorHAnsi" w:hAnsi="Times New Roman" w:cs="Times New Roman"/>
          <w:sz w:val="24"/>
        </w:rPr>
      </w:pPr>
    </w:p>
    <w:p w14:paraId="11CE15BD" w14:textId="77777777" w:rsidR="00932422" w:rsidRPr="006C482E" w:rsidRDefault="00C21A6B" w:rsidP="002D5A08">
      <w:pPr>
        <w:spacing w:line="360" w:lineRule="auto"/>
        <w:jc w:val="center"/>
        <w:rPr>
          <w:rFonts w:ascii="Times New Roman" w:eastAsiaTheme="minorHAnsi" w:hAnsi="Times New Roman" w:cs="Times New Roman"/>
          <w:b/>
          <w:sz w:val="48"/>
        </w:rPr>
      </w:pPr>
      <w:r w:rsidRPr="006C482E">
        <w:rPr>
          <w:rFonts w:ascii="Times New Roman" w:eastAsiaTheme="minorHAnsi" w:hAnsi="Times New Roman" w:cs="Times New Roman"/>
          <w:b/>
          <w:sz w:val="48"/>
        </w:rPr>
        <w:t>GMINA CZEMPIŃ</w:t>
      </w:r>
    </w:p>
    <w:p w14:paraId="2A24B35A" w14:textId="77777777" w:rsidR="00932422" w:rsidRPr="006C482E" w:rsidRDefault="00932422" w:rsidP="002D5A08">
      <w:pPr>
        <w:spacing w:line="360" w:lineRule="auto"/>
        <w:jc w:val="center"/>
        <w:rPr>
          <w:rFonts w:ascii="Times New Roman" w:eastAsiaTheme="minorHAnsi" w:hAnsi="Times New Roman" w:cs="Times New Roman"/>
          <w:sz w:val="24"/>
        </w:rPr>
      </w:pPr>
    </w:p>
    <w:p w14:paraId="5D01464E" w14:textId="77777777" w:rsidR="00932422" w:rsidRPr="006C482E" w:rsidRDefault="00932422" w:rsidP="002D5A08">
      <w:pPr>
        <w:spacing w:line="360" w:lineRule="auto"/>
        <w:jc w:val="center"/>
        <w:rPr>
          <w:rFonts w:ascii="Times New Roman" w:eastAsiaTheme="minorHAnsi" w:hAnsi="Times New Roman" w:cs="Times New Roman"/>
          <w:sz w:val="24"/>
        </w:rPr>
      </w:pPr>
    </w:p>
    <w:p w14:paraId="14F30A89" w14:textId="77777777" w:rsidR="00932422" w:rsidRPr="006C482E" w:rsidRDefault="00C21A6B" w:rsidP="002D5A08">
      <w:pPr>
        <w:spacing w:line="360" w:lineRule="auto"/>
        <w:jc w:val="center"/>
        <w:rPr>
          <w:rFonts w:ascii="Times New Roman" w:eastAsiaTheme="minorHAnsi" w:hAnsi="Times New Roman" w:cs="Times New Roman"/>
          <w:sz w:val="24"/>
        </w:rPr>
      </w:pPr>
      <w:r w:rsidRPr="006C482E">
        <w:rPr>
          <w:b/>
          <w:noProof/>
          <w:spacing w:val="40"/>
          <w:sz w:val="56"/>
          <w:szCs w:val="56"/>
          <w:lang w:eastAsia="pl-PL"/>
        </w:rPr>
        <w:drawing>
          <wp:inline distT="0" distB="0" distL="0" distR="0" wp14:anchorId="03D0B975" wp14:editId="79675F38">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3DC8F86B" w14:textId="77777777" w:rsidR="00C21A6B" w:rsidRPr="006C482E" w:rsidRDefault="00C21A6B" w:rsidP="002D5A08">
      <w:pPr>
        <w:spacing w:line="360" w:lineRule="auto"/>
        <w:rPr>
          <w:rFonts w:ascii="Times New Roman" w:eastAsiaTheme="minorHAnsi" w:hAnsi="Times New Roman" w:cs="Times New Roman"/>
          <w:sz w:val="32"/>
        </w:rPr>
      </w:pPr>
    </w:p>
    <w:p w14:paraId="61EEFE28" w14:textId="77777777" w:rsidR="00932422" w:rsidRPr="006C482E" w:rsidRDefault="00932422" w:rsidP="002D5A08">
      <w:pPr>
        <w:spacing w:line="360" w:lineRule="auto"/>
        <w:jc w:val="center"/>
        <w:rPr>
          <w:rFonts w:ascii="Times New Roman" w:eastAsiaTheme="minorHAnsi" w:hAnsi="Times New Roman" w:cs="Times New Roman"/>
          <w:b/>
          <w:sz w:val="32"/>
        </w:rPr>
      </w:pPr>
      <w:r w:rsidRPr="006C482E">
        <w:rPr>
          <w:rFonts w:ascii="Times New Roman" w:eastAsiaTheme="minorHAnsi" w:hAnsi="Times New Roman" w:cs="Times New Roman"/>
          <w:b/>
          <w:sz w:val="32"/>
        </w:rPr>
        <w:t>GMINNY PROGRAM PROFILAKTYKI</w:t>
      </w:r>
    </w:p>
    <w:p w14:paraId="289923D7" w14:textId="77777777" w:rsidR="00932422" w:rsidRPr="006C482E" w:rsidRDefault="00932422" w:rsidP="002D5A08">
      <w:pPr>
        <w:spacing w:line="360" w:lineRule="auto"/>
        <w:jc w:val="center"/>
        <w:rPr>
          <w:rFonts w:ascii="Times New Roman" w:eastAsiaTheme="minorHAnsi" w:hAnsi="Times New Roman" w:cs="Times New Roman"/>
          <w:b/>
          <w:sz w:val="32"/>
        </w:rPr>
      </w:pPr>
      <w:r w:rsidRPr="006C482E">
        <w:rPr>
          <w:rFonts w:ascii="Times New Roman" w:eastAsiaTheme="minorHAnsi" w:hAnsi="Times New Roman" w:cs="Times New Roman"/>
          <w:b/>
          <w:sz w:val="32"/>
        </w:rPr>
        <w:t>I ROZWIĄZYWANIA PROBLEMÓW ALKOHOLOWYCH</w:t>
      </w:r>
    </w:p>
    <w:p w14:paraId="1600CABF" w14:textId="24EBE3A7" w:rsidR="00932422" w:rsidRPr="006C482E" w:rsidRDefault="00711C7E" w:rsidP="002D5A08">
      <w:pPr>
        <w:spacing w:line="360" w:lineRule="auto"/>
        <w:jc w:val="center"/>
        <w:rPr>
          <w:rFonts w:ascii="Times New Roman" w:eastAsiaTheme="minorHAnsi" w:hAnsi="Times New Roman" w:cs="Times New Roman"/>
          <w:b/>
          <w:sz w:val="32"/>
        </w:rPr>
      </w:pPr>
      <w:r w:rsidRPr="006C482E">
        <w:rPr>
          <w:rFonts w:ascii="Times New Roman" w:eastAsiaTheme="minorHAnsi" w:hAnsi="Times New Roman" w:cs="Times New Roman"/>
          <w:b/>
          <w:sz w:val="32"/>
        </w:rPr>
        <w:t>NA ROK 2022</w:t>
      </w:r>
    </w:p>
    <w:p w14:paraId="376EBA7C" w14:textId="77777777" w:rsidR="00932422" w:rsidRPr="006C482E" w:rsidRDefault="00932422" w:rsidP="002D5A08">
      <w:pPr>
        <w:spacing w:line="360" w:lineRule="auto"/>
        <w:jc w:val="center"/>
        <w:rPr>
          <w:rFonts w:ascii="Times New Roman" w:eastAsiaTheme="minorHAnsi" w:hAnsi="Times New Roman" w:cs="Times New Roman"/>
          <w:sz w:val="24"/>
        </w:rPr>
      </w:pPr>
    </w:p>
    <w:p w14:paraId="722B52BE" w14:textId="6BE4B885" w:rsidR="00D5798B" w:rsidRPr="006C482E" w:rsidRDefault="00D5798B" w:rsidP="002D5A08">
      <w:pPr>
        <w:spacing w:line="360" w:lineRule="auto"/>
        <w:rPr>
          <w:rFonts w:ascii="Times New Roman" w:eastAsiaTheme="minorHAnsi" w:hAnsi="Times New Roman" w:cs="Times New Roman"/>
          <w:sz w:val="24"/>
        </w:rPr>
      </w:pPr>
    </w:p>
    <w:p w14:paraId="4087BD74" w14:textId="77777777" w:rsidR="003F5847" w:rsidRPr="006C482E" w:rsidRDefault="003F5847" w:rsidP="002D5A08">
      <w:pPr>
        <w:spacing w:line="360" w:lineRule="auto"/>
        <w:rPr>
          <w:rFonts w:ascii="Times New Roman" w:eastAsiaTheme="minorHAnsi" w:hAnsi="Times New Roman" w:cs="Times New Roman"/>
          <w:sz w:val="24"/>
        </w:rPr>
      </w:pPr>
    </w:p>
    <w:p w14:paraId="08894C0D" w14:textId="77777777" w:rsidR="00711C7E" w:rsidRPr="006C482E" w:rsidRDefault="00711C7E" w:rsidP="002D5A08">
      <w:pPr>
        <w:spacing w:line="360" w:lineRule="auto"/>
        <w:rPr>
          <w:rFonts w:ascii="Times New Roman" w:eastAsiaTheme="minorHAnsi" w:hAnsi="Times New Roman" w:cs="Times New Roman"/>
          <w:sz w:val="24"/>
        </w:rPr>
      </w:pPr>
    </w:p>
    <w:p w14:paraId="4E25EB20" w14:textId="239BBEA0" w:rsidR="00932422" w:rsidRPr="006C482E" w:rsidRDefault="00932422" w:rsidP="002D5A08">
      <w:pPr>
        <w:spacing w:line="360" w:lineRule="auto"/>
        <w:rPr>
          <w:rFonts w:ascii="Times New Roman" w:eastAsiaTheme="minorHAnsi" w:hAnsi="Times New Roman" w:cs="Times New Roman"/>
          <w:sz w:val="24"/>
        </w:rPr>
      </w:pPr>
      <w:r w:rsidRPr="006C482E">
        <w:rPr>
          <w:rFonts w:ascii="Times New Roman" w:eastAsiaTheme="minorHAnsi" w:hAnsi="Times New Roman" w:cs="Times New Roman"/>
          <w:sz w:val="24"/>
        </w:rPr>
        <w:t xml:space="preserve">Czempiń, dnia </w:t>
      </w:r>
      <w:r w:rsidR="004936F7">
        <w:rPr>
          <w:rFonts w:ascii="Times New Roman" w:eastAsiaTheme="minorHAnsi" w:hAnsi="Times New Roman" w:cs="Times New Roman"/>
          <w:sz w:val="24"/>
        </w:rPr>
        <w:t xml:space="preserve">29 listopada 2021r. </w:t>
      </w:r>
    </w:p>
    <w:p w14:paraId="1FB9FACD" w14:textId="77777777" w:rsidR="005C184B" w:rsidRPr="006C482E" w:rsidRDefault="005C184B" w:rsidP="00D9777E">
      <w:pPr>
        <w:spacing w:line="360" w:lineRule="auto"/>
        <w:jc w:val="both"/>
        <w:rPr>
          <w:rFonts w:ascii="Times New Roman" w:hAnsi="Times New Roman" w:cs="Times New Roman"/>
          <w:b/>
          <w:sz w:val="24"/>
          <w:szCs w:val="24"/>
        </w:rPr>
      </w:pPr>
      <w:r w:rsidRPr="006C482E">
        <w:rPr>
          <w:rFonts w:ascii="Times New Roman" w:hAnsi="Times New Roman" w:cs="Times New Roman"/>
          <w:b/>
          <w:sz w:val="24"/>
          <w:szCs w:val="24"/>
        </w:rPr>
        <w:lastRenderedPageBreak/>
        <w:t>SPIS TREŚCI</w:t>
      </w:r>
    </w:p>
    <w:p w14:paraId="3CD74B96" w14:textId="77777777" w:rsidR="005C184B" w:rsidRPr="006C482E" w:rsidRDefault="005C184B" w:rsidP="00D9777E">
      <w:pPr>
        <w:pStyle w:val="Akapitzlist"/>
        <w:numPr>
          <w:ilvl w:val="0"/>
          <w:numId w:val="1"/>
        </w:numPr>
        <w:spacing w:line="360" w:lineRule="auto"/>
        <w:ind w:left="0" w:firstLine="0"/>
        <w:jc w:val="both"/>
        <w:rPr>
          <w:rFonts w:ascii="Times New Roman" w:hAnsi="Times New Roman" w:cs="Times New Roman"/>
          <w:sz w:val="24"/>
          <w:szCs w:val="24"/>
        </w:rPr>
      </w:pPr>
      <w:r w:rsidRPr="006C482E">
        <w:rPr>
          <w:rFonts w:ascii="Times New Roman" w:hAnsi="Times New Roman" w:cs="Times New Roman"/>
          <w:sz w:val="24"/>
          <w:szCs w:val="24"/>
        </w:rPr>
        <w:t>Wprowadzenie.</w:t>
      </w:r>
    </w:p>
    <w:p w14:paraId="2A7B8D6A" w14:textId="43930E54" w:rsidR="005C184B" w:rsidRPr="006C482E" w:rsidRDefault="005C184B" w:rsidP="00D9777E">
      <w:pPr>
        <w:pStyle w:val="Akapitzlist"/>
        <w:numPr>
          <w:ilvl w:val="0"/>
          <w:numId w:val="1"/>
        </w:numPr>
        <w:spacing w:line="360" w:lineRule="auto"/>
        <w:ind w:left="709" w:hanging="709"/>
        <w:jc w:val="both"/>
        <w:rPr>
          <w:rFonts w:ascii="Times New Roman" w:hAnsi="Times New Roman" w:cs="Times New Roman"/>
          <w:sz w:val="24"/>
          <w:szCs w:val="24"/>
        </w:rPr>
      </w:pPr>
      <w:r w:rsidRPr="006C482E">
        <w:rPr>
          <w:rFonts w:ascii="Times New Roman" w:hAnsi="Times New Roman" w:cs="Times New Roman"/>
          <w:sz w:val="24"/>
          <w:szCs w:val="24"/>
        </w:rPr>
        <w:t xml:space="preserve">Diagnoza sytuacji lokalnej w zakresie problemów związanych z używaniem alkoholu   przez mieszkańców Gminy Czempiń. </w:t>
      </w:r>
    </w:p>
    <w:p w14:paraId="753D538A" w14:textId="413A77FA" w:rsidR="00386901" w:rsidRPr="006C482E" w:rsidRDefault="00386901" w:rsidP="00D9777E">
      <w:pPr>
        <w:pStyle w:val="Akapitzlist"/>
        <w:numPr>
          <w:ilvl w:val="0"/>
          <w:numId w:val="1"/>
        </w:numPr>
        <w:spacing w:line="360" w:lineRule="auto"/>
        <w:ind w:hanging="644"/>
        <w:jc w:val="both"/>
        <w:rPr>
          <w:rFonts w:ascii="Times New Roman" w:hAnsi="Times New Roman" w:cs="Times New Roman"/>
          <w:sz w:val="24"/>
          <w:szCs w:val="24"/>
        </w:rPr>
      </w:pPr>
      <w:r w:rsidRPr="006C482E">
        <w:rPr>
          <w:rFonts w:ascii="Times New Roman" w:hAnsi="Times New Roman" w:cs="Times New Roman"/>
          <w:sz w:val="24"/>
          <w:szCs w:val="24"/>
        </w:rPr>
        <w:t>Lista aktualnych problemów wynikających z analizy danych.</w:t>
      </w:r>
    </w:p>
    <w:p w14:paraId="7B1998B2" w14:textId="10791692" w:rsidR="005341B8" w:rsidRPr="006C482E" w:rsidRDefault="005341B8" w:rsidP="00D9777E">
      <w:pPr>
        <w:pStyle w:val="Akapitzlist"/>
        <w:numPr>
          <w:ilvl w:val="0"/>
          <w:numId w:val="1"/>
        </w:numPr>
        <w:spacing w:line="360" w:lineRule="auto"/>
        <w:ind w:hanging="644"/>
        <w:jc w:val="both"/>
        <w:rPr>
          <w:rFonts w:ascii="Times New Roman" w:hAnsi="Times New Roman" w:cs="Times New Roman"/>
          <w:sz w:val="24"/>
          <w:szCs w:val="24"/>
        </w:rPr>
      </w:pPr>
      <w:r w:rsidRPr="006C482E">
        <w:rPr>
          <w:rFonts w:ascii="Times New Roman" w:hAnsi="Times New Roman" w:cs="Times New Roman"/>
          <w:sz w:val="24"/>
          <w:szCs w:val="24"/>
        </w:rPr>
        <w:t>Cele Programu.</w:t>
      </w:r>
    </w:p>
    <w:p w14:paraId="7B997BC9" w14:textId="2C9B383E" w:rsidR="00386901" w:rsidRPr="006C482E" w:rsidRDefault="00386901" w:rsidP="00D9777E">
      <w:pPr>
        <w:pStyle w:val="Akapitzlist"/>
        <w:numPr>
          <w:ilvl w:val="0"/>
          <w:numId w:val="1"/>
        </w:numPr>
        <w:spacing w:line="360" w:lineRule="auto"/>
        <w:ind w:left="709" w:hanging="709"/>
        <w:jc w:val="both"/>
        <w:rPr>
          <w:rFonts w:ascii="Times New Roman" w:hAnsi="Times New Roman" w:cs="Times New Roman"/>
          <w:sz w:val="24"/>
          <w:szCs w:val="24"/>
        </w:rPr>
      </w:pPr>
      <w:r w:rsidRPr="006C482E">
        <w:rPr>
          <w:rFonts w:ascii="Times New Roman" w:hAnsi="Times New Roman" w:cs="Times New Roman"/>
          <w:sz w:val="24"/>
          <w:szCs w:val="24"/>
        </w:rPr>
        <w:t>Zadania Programu uwzględniające wskaźniki realizacji zadań.</w:t>
      </w:r>
    </w:p>
    <w:p w14:paraId="740D6422" w14:textId="77777777" w:rsidR="0082676C" w:rsidRPr="006C482E" w:rsidRDefault="0082676C" w:rsidP="00D9777E">
      <w:pPr>
        <w:pStyle w:val="Akapitzlist"/>
        <w:numPr>
          <w:ilvl w:val="0"/>
          <w:numId w:val="1"/>
        </w:numPr>
        <w:spacing w:line="360" w:lineRule="auto"/>
        <w:ind w:hanging="644"/>
        <w:jc w:val="both"/>
        <w:rPr>
          <w:rFonts w:ascii="Times New Roman" w:hAnsi="Times New Roman" w:cs="Times New Roman"/>
          <w:sz w:val="24"/>
          <w:szCs w:val="24"/>
        </w:rPr>
      </w:pPr>
      <w:r w:rsidRPr="006C482E">
        <w:rPr>
          <w:rFonts w:ascii="Times New Roman" w:hAnsi="Times New Roman" w:cs="Times New Roman"/>
          <w:sz w:val="24"/>
          <w:szCs w:val="24"/>
        </w:rPr>
        <w:t>Organizacyjne zasoby Gminy niezbędne w realizacji zadań.</w:t>
      </w:r>
    </w:p>
    <w:p w14:paraId="516E0D19" w14:textId="0CA3F36A" w:rsidR="00386901" w:rsidRPr="006C482E" w:rsidRDefault="00386901" w:rsidP="00D9777E">
      <w:pPr>
        <w:pStyle w:val="Akapitzlist"/>
        <w:numPr>
          <w:ilvl w:val="0"/>
          <w:numId w:val="1"/>
        </w:numPr>
        <w:spacing w:line="360" w:lineRule="auto"/>
        <w:ind w:left="709" w:hanging="709"/>
        <w:jc w:val="both"/>
        <w:rPr>
          <w:rFonts w:ascii="Times New Roman" w:hAnsi="Times New Roman" w:cs="Times New Roman"/>
          <w:sz w:val="24"/>
          <w:szCs w:val="24"/>
        </w:rPr>
      </w:pPr>
      <w:r w:rsidRPr="006C482E">
        <w:rPr>
          <w:rFonts w:ascii="Times New Roman" w:hAnsi="Times New Roman" w:cs="Times New Roman"/>
          <w:sz w:val="24"/>
          <w:szCs w:val="24"/>
        </w:rPr>
        <w:t>Koordynowanie zadań Programu.</w:t>
      </w:r>
    </w:p>
    <w:p w14:paraId="08BDED06" w14:textId="7DFAD9D0" w:rsidR="00386901" w:rsidRPr="006C482E" w:rsidRDefault="00386901" w:rsidP="00D9777E">
      <w:pPr>
        <w:pStyle w:val="Akapitzlist"/>
        <w:numPr>
          <w:ilvl w:val="0"/>
          <w:numId w:val="1"/>
        </w:numPr>
        <w:spacing w:line="360" w:lineRule="auto"/>
        <w:ind w:left="709" w:hanging="709"/>
        <w:jc w:val="both"/>
        <w:rPr>
          <w:rFonts w:ascii="Times New Roman" w:hAnsi="Times New Roman" w:cs="Times New Roman"/>
          <w:sz w:val="24"/>
          <w:szCs w:val="24"/>
        </w:rPr>
      </w:pPr>
      <w:r w:rsidRPr="006C482E">
        <w:rPr>
          <w:rFonts w:ascii="Times New Roman" w:hAnsi="Times New Roman" w:cs="Times New Roman"/>
          <w:sz w:val="24"/>
          <w:szCs w:val="24"/>
        </w:rPr>
        <w:t>Monitoring i ewaluacja.</w:t>
      </w:r>
    </w:p>
    <w:p w14:paraId="73A1993B" w14:textId="77777777" w:rsidR="005C184B" w:rsidRPr="006C482E" w:rsidRDefault="005C184B" w:rsidP="00D9777E">
      <w:pPr>
        <w:pStyle w:val="Akapitzlist"/>
        <w:numPr>
          <w:ilvl w:val="0"/>
          <w:numId w:val="1"/>
        </w:numPr>
        <w:spacing w:line="360" w:lineRule="auto"/>
        <w:ind w:left="0" w:firstLine="0"/>
        <w:jc w:val="both"/>
        <w:rPr>
          <w:rFonts w:ascii="Times New Roman" w:hAnsi="Times New Roman" w:cs="Times New Roman"/>
          <w:sz w:val="24"/>
          <w:szCs w:val="24"/>
        </w:rPr>
      </w:pPr>
      <w:r w:rsidRPr="006C482E">
        <w:rPr>
          <w:rFonts w:ascii="Times New Roman" w:hAnsi="Times New Roman" w:cs="Times New Roman"/>
          <w:sz w:val="24"/>
          <w:szCs w:val="24"/>
        </w:rPr>
        <w:t xml:space="preserve">Finansowanie zadań Programu. </w:t>
      </w:r>
    </w:p>
    <w:p w14:paraId="198071A9" w14:textId="4B348E8D" w:rsidR="007D620D" w:rsidRPr="006C482E" w:rsidRDefault="000B483F" w:rsidP="00D9777E">
      <w:pPr>
        <w:pStyle w:val="Akapitzlist"/>
        <w:numPr>
          <w:ilvl w:val="0"/>
          <w:numId w:val="1"/>
        </w:numPr>
        <w:spacing w:line="360" w:lineRule="auto"/>
        <w:ind w:left="709" w:hanging="709"/>
        <w:jc w:val="both"/>
        <w:rPr>
          <w:rFonts w:ascii="Times New Roman" w:hAnsi="Times New Roman" w:cs="Times New Roman"/>
          <w:szCs w:val="24"/>
        </w:rPr>
      </w:pPr>
      <w:r w:rsidRPr="006C482E">
        <w:rPr>
          <w:rFonts w:ascii="Times New Roman" w:eastAsiaTheme="minorHAnsi" w:hAnsi="Times New Roman" w:cs="Times New Roman"/>
          <w:sz w:val="24"/>
        </w:rPr>
        <w:t>Harmonogram</w:t>
      </w:r>
      <w:r w:rsidR="007D620D" w:rsidRPr="006C482E">
        <w:rPr>
          <w:rFonts w:ascii="Times New Roman" w:eastAsiaTheme="minorHAnsi" w:hAnsi="Times New Roman" w:cs="Times New Roman"/>
          <w:sz w:val="24"/>
        </w:rPr>
        <w:t xml:space="preserve"> realizacji oraz finansowania zadań Gminnego Programu Profilaktyki </w:t>
      </w:r>
      <w:r w:rsidR="003B59E2" w:rsidRPr="006C482E">
        <w:rPr>
          <w:rFonts w:ascii="Times New Roman" w:eastAsiaTheme="minorHAnsi" w:hAnsi="Times New Roman" w:cs="Times New Roman"/>
          <w:sz w:val="24"/>
        </w:rPr>
        <w:br/>
      </w:r>
      <w:r w:rsidR="007D620D" w:rsidRPr="006C482E">
        <w:rPr>
          <w:rFonts w:ascii="Times New Roman" w:eastAsiaTheme="minorHAnsi" w:hAnsi="Times New Roman" w:cs="Times New Roman"/>
          <w:sz w:val="24"/>
        </w:rPr>
        <w:t>i Rozwiązywania Pr</w:t>
      </w:r>
      <w:r w:rsidR="00711C7E" w:rsidRPr="006C482E">
        <w:rPr>
          <w:rFonts w:ascii="Times New Roman" w:eastAsiaTheme="minorHAnsi" w:hAnsi="Times New Roman" w:cs="Times New Roman"/>
          <w:sz w:val="24"/>
        </w:rPr>
        <w:t>oblemów Alkoholowych na rok 2022</w:t>
      </w:r>
      <w:r w:rsidR="007D620D" w:rsidRPr="006C482E">
        <w:rPr>
          <w:rFonts w:ascii="Times New Roman" w:eastAsiaTheme="minorHAnsi" w:hAnsi="Times New Roman" w:cs="Times New Roman"/>
          <w:sz w:val="24"/>
        </w:rPr>
        <w:t xml:space="preserve">. </w:t>
      </w:r>
    </w:p>
    <w:p w14:paraId="6F95125E" w14:textId="77777777" w:rsidR="00DE5975" w:rsidRPr="006C482E" w:rsidRDefault="005C184B" w:rsidP="00D9777E">
      <w:pPr>
        <w:pStyle w:val="Akapitzlist"/>
        <w:numPr>
          <w:ilvl w:val="0"/>
          <w:numId w:val="1"/>
        </w:numPr>
        <w:spacing w:line="360" w:lineRule="auto"/>
        <w:ind w:left="0" w:firstLine="0"/>
        <w:jc w:val="both"/>
        <w:rPr>
          <w:rFonts w:ascii="Times New Roman" w:hAnsi="Times New Roman" w:cs="Times New Roman"/>
          <w:sz w:val="24"/>
          <w:szCs w:val="24"/>
        </w:rPr>
      </w:pPr>
      <w:r w:rsidRPr="006C482E">
        <w:rPr>
          <w:rFonts w:ascii="Times New Roman" w:hAnsi="Times New Roman" w:cs="Times New Roman"/>
          <w:sz w:val="24"/>
          <w:szCs w:val="24"/>
        </w:rPr>
        <w:t>Bibliografia.</w:t>
      </w:r>
    </w:p>
    <w:p w14:paraId="44EEA645" w14:textId="77777777" w:rsidR="005C184B" w:rsidRPr="006C482E" w:rsidRDefault="005C184B" w:rsidP="002D5A08">
      <w:pPr>
        <w:spacing w:line="360" w:lineRule="auto"/>
        <w:jc w:val="both"/>
        <w:rPr>
          <w:rFonts w:ascii="Times New Roman" w:hAnsi="Times New Roman" w:cs="Times New Roman"/>
          <w:sz w:val="24"/>
          <w:szCs w:val="24"/>
        </w:rPr>
      </w:pPr>
    </w:p>
    <w:p w14:paraId="126D844E" w14:textId="77777777" w:rsidR="005C184B" w:rsidRPr="006C482E" w:rsidRDefault="005C184B" w:rsidP="002D5A08">
      <w:pPr>
        <w:spacing w:line="360" w:lineRule="auto"/>
        <w:rPr>
          <w:rFonts w:ascii="Times New Roman" w:hAnsi="Times New Roman" w:cs="Times New Roman"/>
          <w:sz w:val="24"/>
          <w:szCs w:val="24"/>
        </w:rPr>
      </w:pPr>
    </w:p>
    <w:p w14:paraId="0E7952A5" w14:textId="77777777" w:rsidR="005C184B" w:rsidRPr="006C482E" w:rsidRDefault="005C184B" w:rsidP="002D5A08">
      <w:pPr>
        <w:spacing w:line="360" w:lineRule="auto"/>
        <w:rPr>
          <w:rFonts w:ascii="Times New Roman" w:hAnsi="Times New Roman" w:cs="Times New Roman"/>
          <w:sz w:val="24"/>
          <w:szCs w:val="24"/>
        </w:rPr>
      </w:pPr>
    </w:p>
    <w:p w14:paraId="5F644128" w14:textId="77777777" w:rsidR="005C184B" w:rsidRPr="006C482E" w:rsidRDefault="005C184B" w:rsidP="002D5A08">
      <w:pPr>
        <w:spacing w:line="360" w:lineRule="auto"/>
        <w:rPr>
          <w:rFonts w:ascii="Times New Roman" w:hAnsi="Times New Roman" w:cs="Times New Roman"/>
          <w:sz w:val="24"/>
          <w:szCs w:val="24"/>
        </w:rPr>
      </w:pPr>
    </w:p>
    <w:p w14:paraId="242484BC" w14:textId="77777777" w:rsidR="005C184B" w:rsidRPr="006C482E" w:rsidRDefault="005C184B" w:rsidP="002D5A08">
      <w:pPr>
        <w:spacing w:line="360" w:lineRule="auto"/>
        <w:rPr>
          <w:rFonts w:ascii="Times New Roman" w:hAnsi="Times New Roman" w:cs="Times New Roman"/>
          <w:sz w:val="24"/>
          <w:szCs w:val="24"/>
        </w:rPr>
      </w:pPr>
    </w:p>
    <w:p w14:paraId="2804D4AC" w14:textId="77777777" w:rsidR="005C184B" w:rsidRPr="006C482E" w:rsidRDefault="005C184B" w:rsidP="002D5A08">
      <w:pPr>
        <w:spacing w:line="360" w:lineRule="auto"/>
        <w:rPr>
          <w:rFonts w:ascii="Times New Roman" w:hAnsi="Times New Roman" w:cs="Times New Roman"/>
          <w:sz w:val="24"/>
          <w:szCs w:val="24"/>
        </w:rPr>
      </w:pPr>
    </w:p>
    <w:p w14:paraId="5C5FA30C" w14:textId="77777777" w:rsidR="005C184B" w:rsidRPr="006C482E" w:rsidRDefault="005C184B" w:rsidP="002D5A08">
      <w:pPr>
        <w:spacing w:line="360" w:lineRule="auto"/>
        <w:rPr>
          <w:rFonts w:ascii="Times New Roman" w:hAnsi="Times New Roman" w:cs="Times New Roman"/>
          <w:sz w:val="24"/>
          <w:szCs w:val="24"/>
        </w:rPr>
      </w:pPr>
    </w:p>
    <w:p w14:paraId="5BFEF805" w14:textId="77777777" w:rsidR="005C184B" w:rsidRPr="006C482E" w:rsidRDefault="005C184B" w:rsidP="002D5A08">
      <w:pPr>
        <w:spacing w:line="360" w:lineRule="auto"/>
        <w:rPr>
          <w:rFonts w:ascii="Times New Roman" w:hAnsi="Times New Roman" w:cs="Times New Roman"/>
          <w:sz w:val="24"/>
          <w:szCs w:val="24"/>
        </w:rPr>
      </w:pPr>
    </w:p>
    <w:p w14:paraId="5F7DD0E6" w14:textId="77777777" w:rsidR="005C184B" w:rsidRPr="006C482E" w:rsidRDefault="005C184B" w:rsidP="002D5A08">
      <w:pPr>
        <w:spacing w:line="360" w:lineRule="auto"/>
        <w:rPr>
          <w:rFonts w:ascii="Times New Roman" w:hAnsi="Times New Roman" w:cs="Times New Roman"/>
          <w:sz w:val="24"/>
          <w:szCs w:val="24"/>
        </w:rPr>
      </w:pPr>
    </w:p>
    <w:p w14:paraId="78C3F5C5" w14:textId="77777777" w:rsidR="005C184B" w:rsidRPr="006C482E" w:rsidRDefault="005C184B" w:rsidP="002D5A08">
      <w:pPr>
        <w:spacing w:line="360" w:lineRule="auto"/>
        <w:rPr>
          <w:rFonts w:ascii="Times New Roman" w:hAnsi="Times New Roman" w:cs="Times New Roman"/>
          <w:sz w:val="24"/>
          <w:szCs w:val="24"/>
        </w:rPr>
      </w:pPr>
    </w:p>
    <w:p w14:paraId="3D718178" w14:textId="5A6A919D" w:rsidR="007F131D" w:rsidRPr="006C482E" w:rsidRDefault="007F131D" w:rsidP="002D5A08">
      <w:pPr>
        <w:spacing w:line="360" w:lineRule="auto"/>
        <w:rPr>
          <w:rFonts w:ascii="Times New Roman" w:hAnsi="Times New Roman" w:cs="Times New Roman"/>
          <w:sz w:val="24"/>
          <w:szCs w:val="24"/>
        </w:rPr>
      </w:pPr>
    </w:p>
    <w:p w14:paraId="45610D46" w14:textId="77777777" w:rsidR="00A122E8" w:rsidRPr="006C482E" w:rsidRDefault="00A122E8" w:rsidP="002D5A08">
      <w:pPr>
        <w:spacing w:line="360" w:lineRule="auto"/>
        <w:rPr>
          <w:rFonts w:ascii="Times New Roman" w:hAnsi="Times New Roman" w:cs="Times New Roman"/>
          <w:sz w:val="24"/>
          <w:szCs w:val="24"/>
        </w:rPr>
      </w:pPr>
    </w:p>
    <w:p w14:paraId="46809D4E" w14:textId="77777777" w:rsidR="007F131D" w:rsidRPr="006C482E" w:rsidRDefault="005C184B" w:rsidP="002D5A08">
      <w:pPr>
        <w:autoSpaceDE w:val="0"/>
        <w:autoSpaceDN w:val="0"/>
        <w:adjustRightInd w:val="0"/>
        <w:spacing w:line="360" w:lineRule="auto"/>
        <w:rPr>
          <w:rFonts w:ascii="Times New Roman" w:hAnsi="Times New Roman" w:cs="Times New Roman"/>
          <w:b/>
          <w:bCs/>
          <w:sz w:val="28"/>
          <w:szCs w:val="24"/>
        </w:rPr>
      </w:pPr>
      <w:r w:rsidRPr="006C482E">
        <w:rPr>
          <w:rFonts w:ascii="Times New Roman" w:hAnsi="Times New Roman" w:cs="Times New Roman"/>
          <w:b/>
          <w:bCs/>
          <w:sz w:val="28"/>
          <w:szCs w:val="24"/>
        </w:rPr>
        <w:lastRenderedPageBreak/>
        <w:t xml:space="preserve">I. </w:t>
      </w:r>
    </w:p>
    <w:p w14:paraId="4F1F8277" w14:textId="77777777" w:rsidR="007F131D" w:rsidRPr="006C482E" w:rsidRDefault="005C184B" w:rsidP="002D5A08">
      <w:pPr>
        <w:autoSpaceDE w:val="0"/>
        <w:autoSpaceDN w:val="0"/>
        <w:adjustRightInd w:val="0"/>
        <w:spacing w:line="360" w:lineRule="auto"/>
        <w:rPr>
          <w:rFonts w:ascii="Times New Roman" w:hAnsi="Times New Roman" w:cs="Times New Roman"/>
          <w:b/>
          <w:bCs/>
          <w:sz w:val="28"/>
          <w:szCs w:val="24"/>
        </w:rPr>
      </w:pPr>
      <w:r w:rsidRPr="006C482E">
        <w:rPr>
          <w:rFonts w:ascii="Times New Roman" w:hAnsi="Times New Roman" w:cs="Times New Roman"/>
          <w:b/>
          <w:bCs/>
          <w:sz w:val="28"/>
          <w:szCs w:val="24"/>
        </w:rPr>
        <w:t>Wprowadzenie</w:t>
      </w:r>
    </w:p>
    <w:p w14:paraId="06DCF3DD" w14:textId="77777777" w:rsidR="005C184B" w:rsidRPr="006C482E" w:rsidRDefault="005C184B" w:rsidP="002D5A08">
      <w:pPr>
        <w:autoSpaceDE w:val="0"/>
        <w:autoSpaceDN w:val="0"/>
        <w:adjustRightInd w:val="0"/>
        <w:spacing w:after="0" w:line="360" w:lineRule="auto"/>
        <w:ind w:firstLine="708"/>
        <w:jc w:val="both"/>
        <w:rPr>
          <w:rFonts w:ascii="Times New Roman" w:hAnsi="Times New Roman" w:cs="Times New Roman"/>
          <w:bCs/>
          <w:sz w:val="24"/>
          <w:szCs w:val="24"/>
        </w:rPr>
      </w:pPr>
      <w:r w:rsidRPr="006C482E">
        <w:rPr>
          <w:rFonts w:ascii="Times New Roman" w:hAnsi="Times New Roman" w:cs="Times New Roman"/>
          <w:bCs/>
          <w:sz w:val="24"/>
          <w:szCs w:val="24"/>
        </w:rPr>
        <w:t xml:space="preserve">Podstawą prawną działań związanych z profilaktyką i rozwiązywaniem problemów alkoholowych w Polsce jest ustawa z dnia 26 października 1982 r. o wychowaniu </w:t>
      </w:r>
      <w:r w:rsidRPr="006C482E">
        <w:rPr>
          <w:rFonts w:ascii="Times New Roman" w:hAnsi="Times New Roman" w:cs="Times New Roman"/>
          <w:bCs/>
          <w:sz w:val="24"/>
          <w:szCs w:val="24"/>
        </w:rPr>
        <w:br/>
        <w:t xml:space="preserve">w trzeźwości i przeciwdziałaniu alkoholizmowi. Ustawa ta określa kierunki polityki państwa wobec alkoholu oraz reguluje zagadnienia dotyczące profilaktyki i rozwiązywania problemów alkoholowych, wskazuje zadania i podmioty odpowiedzialne za ich realizację, a także określa źródła finansowania tych zadań. </w:t>
      </w:r>
    </w:p>
    <w:p w14:paraId="65841696" w14:textId="77777777" w:rsidR="005C184B" w:rsidRPr="006C482E" w:rsidRDefault="005C184B" w:rsidP="002D5A08">
      <w:pPr>
        <w:autoSpaceDE w:val="0"/>
        <w:autoSpaceDN w:val="0"/>
        <w:adjustRightInd w:val="0"/>
        <w:spacing w:after="0" w:line="360" w:lineRule="auto"/>
        <w:ind w:firstLine="708"/>
        <w:jc w:val="both"/>
        <w:rPr>
          <w:rFonts w:ascii="Times New Roman" w:hAnsi="Times New Roman" w:cs="Times New Roman"/>
          <w:bCs/>
          <w:sz w:val="24"/>
          <w:szCs w:val="24"/>
        </w:rPr>
      </w:pPr>
      <w:r w:rsidRPr="006C482E">
        <w:rPr>
          <w:rFonts w:ascii="Times New Roman" w:hAnsi="Times New Roman" w:cs="Times New Roman"/>
          <w:bCs/>
          <w:sz w:val="24"/>
          <w:szCs w:val="24"/>
        </w:rPr>
        <w:t xml:space="preserve">U podstaw współczesnego systemu regulacji leży założenie, że alkohol nie jest takim samym artykułem jak inne i nie podlega zasadom wolnego rynku. W związku z tym, ustawowym obowiązkiem samorządu gminy jest realizacja polityki ograniczania dostępności alkoholu. </w:t>
      </w:r>
    </w:p>
    <w:p w14:paraId="4C7302BD" w14:textId="491E29E3" w:rsidR="006B105E" w:rsidRPr="006C482E" w:rsidRDefault="005C184B" w:rsidP="002D5A08">
      <w:pPr>
        <w:spacing w:after="0" w:line="360" w:lineRule="auto"/>
        <w:jc w:val="both"/>
        <w:rPr>
          <w:rFonts w:ascii="Times New Roman" w:eastAsia="Calibri" w:hAnsi="Times New Roman" w:cs="Times New Roman"/>
          <w:bCs/>
          <w:sz w:val="24"/>
          <w:szCs w:val="24"/>
        </w:rPr>
      </w:pPr>
      <w:r w:rsidRPr="006C482E">
        <w:rPr>
          <w:rFonts w:ascii="Times New Roman" w:hAnsi="Times New Roman" w:cs="Times New Roman"/>
          <w:bCs/>
        </w:rPr>
        <w:tab/>
      </w:r>
      <w:r w:rsidRPr="006C482E">
        <w:rPr>
          <w:rFonts w:ascii="Times New Roman" w:hAnsi="Times New Roman" w:cs="Times New Roman"/>
          <w:bCs/>
          <w:sz w:val="24"/>
          <w:szCs w:val="24"/>
        </w:rPr>
        <w:t>Gminny Program Profilaktyki i Rozwiązywania Pr</w:t>
      </w:r>
      <w:r w:rsidR="00711C7E" w:rsidRPr="006C482E">
        <w:rPr>
          <w:rFonts w:ascii="Times New Roman" w:hAnsi="Times New Roman" w:cs="Times New Roman"/>
          <w:bCs/>
          <w:sz w:val="24"/>
          <w:szCs w:val="24"/>
        </w:rPr>
        <w:t>oblemów Alkoholowych na rok 2022</w:t>
      </w:r>
      <w:r w:rsidRPr="006C482E">
        <w:rPr>
          <w:rFonts w:ascii="Times New Roman" w:hAnsi="Times New Roman" w:cs="Times New Roman"/>
          <w:sz w:val="24"/>
          <w:szCs w:val="24"/>
        </w:rPr>
        <w:t>, zwany dalej Programem o</w:t>
      </w:r>
      <w:r w:rsidRPr="006C482E">
        <w:rPr>
          <w:rFonts w:ascii="Times New Roman" w:hAnsi="Times New Roman" w:cs="Times New Roman"/>
          <w:bCs/>
          <w:sz w:val="24"/>
          <w:szCs w:val="24"/>
        </w:rPr>
        <w:t>kreśla sposób realizacji zadań własnych gminy wynikających z art. 4</w:t>
      </w:r>
      <w:r w:rsidRPr="006C482E">
        <w:rPr>
          <w:rFonts w:ascii="Times New Roman" w:hAnsi="Times New Roman" w:cs="Times New Roman"/>
          <w:bCs/>
          <w:sz w:val="24"/>
          <w:szCs w:val="24"/>
          <w:vertAlign w:val="superscript"/>
        </w:rPr>
        <w:t>1</w:t>
      </w:r>
      <w:r w:rsidR="000058DE" w:rsidRPr="006C482E">
        <w:rPr>
          <w:rFonts w:ascii="Times New Roman" w:hAnsi="Times New Roman" w:cs="Times New Roman"/>
          <w:bCs/>
          <w:sz w:val="24"/>
          <w:szCs w:val="24"/>
        </w:rPr>
        <w:t xml:space="preserve"> ust. 1 ustawy o wychowaniu w trzeźwości i przeciwdziałaniu alkoholizmowi</w:t>
      </w:r>
      <w:r w:rsidR="006166C4" w:rsidRPr="006C482E">
        <w:rPr>
          <w:rFonts w:ascii="Times New Roman" w:hAnsi="Times New Roman" w:cs="Times New Roman"/>
          <w:bCs/>
          <w:sz w:val="24"/>
          <w:szCs w:val="24"/>
        </w:rPr>
        <w:t>. U</w:t>
      </w:r>
      <w:r w:rsidR="00C90B6B" w:rsidRPr="006C482E">
        <w:rPr>
          <w:rFonts w:ascii="Times New Roman" w:hAnsi="Times New Roman" w:cs="Times New Roman"/>
          <w:bCs/>
          <w:sz w:val="24"/>
          <w:szCs w:val="24"/>
        </w:rPr>
        <w:t xml:space="preserve">względnia </w:t>
      </w:r>
      <w:r w:rsidR="00711C7E" w:rsidRPr="006C482E">
        <w:rPr>
          <w:rFonts w:ascii="Times New Roman" w:hAnsi="Times New Roman" w:cs="Times New Roman"/>
          <w:bCs/>
          <w:sz w:val="24"/>
          <w:szCs w:val="24"/>
        </w:rPr>
        <w:br/>
      </w:r>
      <w:r w:rsidR="00C90B6B" w:rsidRPr="006C482E">
        <w:rPr>
          <w:rFonts w:ascii="Times New Roman" w:hAnsi="Times New Roman" w:cs="Times New Roman"/>
          <w:bCs/>
          <w:sz w:val="24"/>
          <w:szCs w:val="24"/>
        </w:rPr>
        <w:t>w</w:t>
      </w:r>
      <w:r w:rsidR="006166C4" w:rsidRPr="006C482E">
        <w:rPr>
          <w:rFonts w:ascii="Times New Roman" w:hAnsi="Times New Roman" w:cs="Times New Roman"/>
          <w:bCs/>
          <w:sz w:val="24"/>
          <w:szCs w:val="24"/>
        </w:rPr>
        <w:t xml:space="preserve"> </w:t>
      </w:r>
      <w:r w:rsidR="00C90B6B" w:rsidRPr="006C482E">
        <w:rPr>
          <w:rFonts w:ascii="Times New Roman" w:hAnsi="Times New Roman" w:cs="Times New Roman"/>
          <w:bCs/>
          <w:sz w:val="24"/>
          <w:szCs w:val="24"/>
        </w:rPr>
        <w:t xml:space="preserve">zadaniach zapis art. 12, ust. 7 </w:t>
      </w:r>
      <w:r w:rsidR="006166C4" w:rsidRPr="006C482E">
        <w:rPr>
          <w:rFonts w:ascii="Times New Roman" w:hAnsi="Times New Roman" w:cs="Times New Roman"/>
          <w:bCs/>
          <w:sz w:val="24"/>
          <w:szCs w:val="24"/>
        </w:rPr>
        <w:t xml:space="preserve">zadania </w:t>
      </w:r>
      <w:r w:rsidR="00C90B6B" w:rsidRPr="006C482E">
        <w:rPr>
          <w:rFonts w:ascii="Times New Roman" w:hAnsi="Times New Roman" w:cs="Times New Roman"/>
          <w:bCs/>
          <w:sz w:val="24"/>
          <w:szCs w:val="24"/>
        </w:rPr>
        <w:t>dotycząc</w:t>
      </w:r>
      <w:r w:rsidR="006166C4" w:rsidRPr="006C482E">
        <w:rPr>
          <w:rFonts w:ascii="Times New Roman" w:hAnsi="Times New Roman" w:cs="Times New Roman"/>
          <w:bCs/>
          <w:sz w:val="24"/>
          <w:szCs w:val="24"/>
        </w:rPr>
        <w:t>e określenia</w:t>
      </w:r>
      <w:r w:rsidR="00C90B6B" w:rsidRPr="006C482E">
        <w:rPr>
          <w:rFonts w:ascii="Times New Roman" w:hAnsi="Times New Roman" w:cs="Times New Roman"/>
          <w:bCs/>
          <w:sz w:val="24"/>
          <w:szCs w:val="24"/>
        </w:rPr>
        <w:t xml:space="preserve"> maksymalnej liczby zezwoleń, usytuowania miejsc sprzedaży, podawania i spożywania napojów alkoholowych oraz godzin sprzedaży napojów alkoholowych.</w:t>
      </w:r>
      <w:r w:rsidR="00DE41FF" w:rsidRPr="006C482E">
        <w:rPr>
          <w:rFonts w:ascii="Times New Roman" w:hAnsi="Times New Roman" w:cs="Times New Roman"/>
          <w:bCs/>
          <w:sz w:val="24"/>
          <w:szCs w:val="24"/>
        </w:rPr>
        <w:t xml:space="preserve"> </w:t>
      </w:r>
      <w:r w:rsidR="006166C4" w:rsidRPr="006C482E">
        <w:rPr>
          <w:rFonts w:ascii="Times New Roman" w:hAnsi="Times New Roman" w:cs="Times New Roman"/>
          <w:bCs/>
          <w:sz w:val="24"/>
          <w:szCs w:val="24"/>
        </w:rPr>
        <w:t xml:space="preserve">Planowane w Programie działania zawierają odniesienia do </w:t>
      </w:r>
      <w:r w:rsidR="00DE41FF" w:rsidRPr="006C482E">
        <w:rPr>
          <w:rFonts w:ascii="Times New Roman" w:hAnsi="Times New Roman" w:cs="Times New Roman"/>
          <w:bCs/>
          <w:sz w:val="24"/>
          <w:szCs w:val="24"/>
        </w:rPr>
        <w:t>Narodow</w:t>
      </w:r>
      <w:r w:rsidR="006166C4" w:rsidRPr="006C482E">
        <w:rPr>
          <w:rFonts w:ascii="Times New Roman" w:hAnsi="Times New Roman" w:cs="Times New Roman"/>
          <w:bCs/>
          <w:sz w:val="24"/>
          <w:szCs w:val="24"/>
        </w:rPr>
        <w:t>ego</w:t>
      </w:r>
      <w:r w:rsidR="00DE41FF" w:rsidRPr="006C482E">
        <w:rPr>
          <w:rFonts w:ascii="Times New Roman" w:hAnsi="Times New Roman" w:cs="Times New Roman"/>
          <w:bCs/>
          <w:sz w:val="24"/>
          <w:szCs w:val="24"/>
        </w:rPr>
        <w:t xml:space="preserve"> Program</w:t>
      </w:r>
      <w:r w:rsidR="006166C4" w:rsidRPr="006C482E">
        <w:rPr>
          <w:rFonts w:ascii="Times New Roman" w:hAnsi="Times New Roman" w:cs="Times New Roman"/>
          <w:bCs/>
          <w:sz w:val="24"/>
          <w:szCs w:val="24"/>
        </w:rPr>
        <w:t>u</w:t>
      </w:r>
      <w:r w:rsidR="00DE41FF" w:rsidRPr="006C482E">
        <w:rPr>
          <w:rFonts w:ascii="Times New Roman" w:hAnsi="Times New Roman" w:cs="Times New Roman"/>
          <w:bCs/>
          <w:sz w:val="24"/>
          <w:szCs w:val="24"/>
        </w:rPr>
        <w:t xml:space="preserve"> Zdrowia na </w:t>
      </w:r>
      <w:r w:rsidR="00711C7E" w:rsidRPr="006C482E">
        <w:rPr>
          <w:rFonts w:ascii="Times New Roman" w:hAnsi="Times New Roman" w:cs="Times New Roman"/>
          <w:bCs/>
          <w:sz w:val="24"/>
          <w:szCs w:val="24"/>
        </w:rPr>
        <w:t>lata 2021-2025</w:t>
      </w:r>
      <w:r w:rsidR="006166C4" w:rsidRPr="006C482E">
        <w:rPr>
          <w:rFonts w:ascii="Times New Roman" w:hAnsi="Times New Roman" w:cs="Times New Roman"/>
          <w:bCs/>
          <w:sz w:val="24"/>
          <w:szCs w:val="24"/>
        </w:rPr>
        <w:t>, który</w:t>
      </w:r>
      <w:r w:rsidR="00DE41FF" w:rsidRPr="006C482E">
        <w:rPr>
          <w:rFonts w:ascii="Times New Roman" w:hAnsi="Times New Roman" w:cs="Times New Roman"/>
          <w:bCs/>
          <w:sz w:val="24"/>
          <w:szCs w:val="24"/>
        </w:rPr>
        <w:t xml:space="preserve"> wskazuje</w:t>
      </w:r>
      <w:r w:rsidR="006166C4" w:rsidRPr="006C482E">
        <w:rPr>
          <w:rFonts w:ascii="Times New Roman" w:hAnsi="Times New Roman" w:cs="Times New Roman"/>
          <w:bCs/>
          <w:sz w:val="24"/>
          <w:szCs w:val="24"/>
        </w:rPr>
        <w:t xml:space="preserve"> gminom do realizacji </w:t>
      </w:r>
      <w:r w:rsidR="006166C4" w:rsidRPr="006C482E">
        <w:rPr>
          <w:rFonts w:ascii="Times New Roman" w:eastAsia="Calibri" w:hAnsi="Times New Roman" w:cs="Times New Roman"/>
          <w:bCs/>
          <w:sz w:val="24"/>
          <w:szCs w:val="24"/>
        </w:rPr>
        <w:t>zadania regulacyjne, zapewniające skuteczne egzekwowania przepisów dotyczących zmniejszania dostępności fizycznej alkoholu.</w:t>
      </w:r>
      <w:r w:rsidR="006B105E" w:rsidRPr="006C482E">
        <w:rPr>
          <w:rFonts w:ascii="Times New Roman" w:eastAsia="Calibri" w:hAnsi="Times New Roman" w:cs="Times New Roman"/>
          <w:bCs/>
          <w:sz w:val="24"/>
          <w:szCs w:val="24"/>
        </w:rPr>
        <w:t xml:space="preserve"> </w:t>
      </w:r>
    </w:p>
    <w:p w14:paraId="296C65E8" w14:textId="733CF03D" w:rsidR="00DE41FF" w:rsidRPr="006C482E" w:rsidRDefault="00C63C3C" w:rsidP="006B105E">
      <w:pPr>
        <w:spacing w:after="0" w:line="360" w:lineRule="auto"/>
        <w:ind w:firstLine="708"/>
        <w:jc w:val="both"/>
        <w:rPr>
          <w:rFonts w:ascii="Times New Roman" w:eastAsia="Calibri" w:hAnsi="Times New Roman" w:cs="Times New Roman"/>
          <w:bCs/>
          <w:sz w:val="24"/>
          <w:szCs w:val="24"/>
        </w:rPr>
      </w:pPr>
      <w:r w:rsidRPr="006C482E">
        <w:rPr>
          <w:rFonts w:ascii="Times New Roman" w:hAnsi="Times New Roman" w:cs="Times New Roman"/>
          <w:sz w:val="24"/>
          <w:szCs w:val="24"/>
        </w:rPr>
        <w:t>A</w:t>
      </w:r>
      <w:r w:rsidR="00DE41FF" w:rsidRPr="006C482E">
        <w:rPr>
          <w:rFonts w:ascii="Times New Roman" w:hAnsi="Times New Roman" w:cs="Times New Roman"/>
          <w:sz w:val="24"/>
          <w:szCs w:val="24"/>
        </w:rPr>
        <w:t xml:space="preserve">rt. 2 ustawy o wychowaniu w trzeźwości i przeciwdziałaniu alkoholizmowi wymienia ograniczenie dostępności alkoholu jako jedno z zadań z zakresu przeciwdziałania alkoholizmowi. Wysoka ranga jaką ustawodawca nadał tym formom oddziaływań wynika z faktu, iż </w:t>
      </w:r>
      <w:r w:rsidR="00DE41FF" w:rsidRPr="006C482E">
        <w:rPr>
          <w:rFonts w:ascii="Times New Roman" w:eastAsia="Calibri" w:hAnsi="Times New Roman" w:cs="Times New Roman"/>
          <w:sz w:val="24"/>
          <w:szCs w:val="24"/>
        </w:rPr>
        <w:t xml:space="preserve">ograniczanie dostępności alkoholu jest jedną ze skutecznych metod zmniejszających zarówno poziom spożycia alkoholu jak i problemów z tym związanych. </w:t>
      </w:r>
      <w:r w:rsidR="00DE41FF" w:rsidRPr="006C482E">
        <w:rPr>
          <w:rFonts w:ascii="Times New Roman" w:eastAsia="Calibri" w:hAnsi="Times New Roman" w:cs="Times New Roman"/>
          <w:bCs/>
          <w:sz w:val="24"/>
          <w:szCs w:val="24"/>
        </w:rPr>
        <w:t>Istnieją mocne dowody na związek między gęstością punktów sprzedaży a poziomem konsumpcji alkoholu</w:t>
      </w:r>
      <w:r w:rsidR="00DE41FF" w:rsidRPr="006C482E">
        <w:rPr>
          <w:rFonts w:ascii="Times New Roman" w:hAnsi="Times New Roman" w:cs="Times New Roman"/>
          <w:bCs/>
          <w:sz w:val="24"/>
          <w:szCs w:val="24"/>
        </w:rPr>
        <w:t>. „Dostępność alkoholu ma wpływ na wielkość konsumpcji, a ta z kolei ma wpływ na rozpowszechnienie problemów. Wzrost liczby punktów sprzedaży, przedłużenie godzin otwarcia, samoobsługa prowadzi do wzrostu konsumpcji, natomiast ograniczenie dostępności – do jej spadku”</w:t>
      </w:r>
      <w:r w:rsidR="00DE41FF" w:rsidRPr="006C482E">
        <w:rPr>
          <w:rStyle w:val="Odwoanieprzypisudolnego"/>
          <w:rFonts w:ascii="Times New Roman" w:hAnsi="Times New Roman" w:cs="Times New Roman"/>
          <w:sz w:val="24"/>
          <w:szCs w:val="24"/>
        </w:rPr>
        <w:footnoteReference w:id="1"/>
      </w:r>
      <w:r w:rsidR="00DE41FF" w:rsidRPr="006C482E">
        <w:rPr>
          <w:rFonts w:ascii="Times New Roman" w:hAnsi="Times New Roman" w:cs="Times New Roman"/>
          <w:bCs/>
          <w:sz w:val="24"/>
          <w:szCs w:val="24"/>
        </w:rPr>
        <w:t xml:space="preserve">. </w:t>
      </w:r>
    </w:p>
    <w:p w14:paraId="3E8E342F" w14:textId="18B6EE88" w:rsidR="00DE41FF" w:rsidRPr="006C482E" w:rsidRDefault="00DE41FF" w:rsidP="006B105E">
      <w:pPr>
        <w:widowControl w:val="0"/>
        <w:spacing w:after="0" w:line="360" w:lineRule="auto"/>
        <w:ind w:firstLine="708"/>
        <w:jc w:val="both"/>
        <w:rPr>
          <w:rFonts w:ascii="Times New Roman" w:hAnsi="Times New Roman" w:cs="Times New Roman"/>
        </w:rPr>
      </w:pPr>
      <w:r w:rsidRPr="006C482E">
        <w:rPr>
          <w:rFonts w:ascii="Times New Roman" w:hAnsi="Times New Roman" w:cs="Times New Roman"/>
          <w:sz w:val="24"/>
          <w:szCs w:val="24"/>
        </w:rPr>
        <w:t xml:space="preserve">We wszystkich krajach europejskich alkohol jest traktowany jako towar szczególny i tym samym nie podlega regułom wolnego rynku. Handel alkoholem jest reglamentowany. W Polsce za </w:t>
      </w:r>
      <w:r w:rsidRPr="006C482E">
        <w:rPr>
          <w:rFonts w:ascii="Times New Roman" w:hAnsi="Times New Roman" w:cs="Times New Roman"/>
          <w:sz w:val="24"/>
          <w:szCs w:val="24"/>
        </w:rPr>
        <w:lastRenderedPageBreak/>
        <w:t xml:space="preserve">realizację polityki ograniczającej dostępność alkoholu odpowiedzialny jest samorząd gminny. Reglamentację alkoholu rozpoczyna rada gminy poprzez uchwały określające liczbę zezwoleń na sprzedaż napojów alkoholowych i ograniczenia godzin nocnej sprzedaży napojów alkoholowych. Za korzystanie z zezwoleń na sprzedaż napojów alkoholowych gmina pobiera opłaty, które przeznacza na rozwiązywanie problemów, generowanych przez spożywanie alkoholu. </w:t>
      </w:r>
    </w:p>
    <w:p w14:paraId="0C2F51AE" w14:textId="79B009E5" w:rsidR="00DE41FF" w:rsidRPr="006C482E" w:rsidRDefault="00DE41FF" w:rsidP="006B105E">
      <w:pPr>
        <w:widowControl w:val="0"/>
        <w:spacing w:after="0" w:line="360" w:lineRule="auto"/>
        <w:ind w:firstLine="708"/>
        <w:jc w:val="both"/>
        <w:rPr>
          <w:rFonts w:ascii="Times New Roman" w:hAnsi="Times New Roman" w:cs="Times New Roman"/>
        </w:rPr>
      </w:pPr>
      <w:r w:rsidRPr="006C482E">
        <w:rPr>
          <w:rFonts w:ascii="Times New Roman" w:hAnsi="Times New Roman" w:cs="Times New Roman"/>
          <w:sz w:val="24"/>
          <w:szCs w:val="24"/>
        </w:rPr>
        <w:t xml:space="preserve">W odniesieniu do alkoholu wyróżnia się dwa rodzaje dostępności: ekonomiczną, która rozumiana jest jako relacja między ceną alkoholu a dochodami konsumentów oraz fizyczną określającą gęstość punktów sprzedaży napojów alkoholowych, ich rozmieszczenie na terenie gminy oraz godziny otwarcia placówki. W ramach ograniczania dostępności alkoholu ustawodawca wprowadził regulacje centralne, wynikające wprost z zapisów ustawy o wychowaniu w trzeźwości i przeciwdziałaniu alkoholizmowi oraz regulacje lokalne, wprowadzone przez samorząd. </w:t>
      </w:r>
    </w:p>
    <w:p w14:paraId="2F05047A" w14:textId="617800D3" w:rsidR="00DE41FF" w:rsidRPr="006C482E" w:rsidRDefault="005C184B" w:rsidP="002D5A08">
      <w:pPr>
        <w:pStyle w:val="NormalnyWeb"/>
        <w:spacing w:before="0" w:beforeAutospacing="0" w:after="0" w:afterAutospacing="0"/>
        <w:ind w:firstLine="708"/>
        <w:jc w:val="both"/>
        <w:rPr>
          <w:rFonts w:ascii="Times New Roman" w:hAnsi="Times New Roman" w:cs="Times New Roman"/>
          <w:bCs/>
        </w:rPr>
      </w:pPr>
      <w:r w:rsidRPr="006C482E">
        <w:rPr>
          <w:rFonts w:ascii="Times New Roman" w:hAnsi="Times New Roman" w:cs="Times New Roman"/>
          <w:bCs/>
        </w:rPr>
        <w:t xml:space="preserve">Program jest odpowiedzią na występujące w społeczności problemy związane </w:t>
      </w:r>
      <w:r w:rsidRPr="006C482E">
        <w:rPr>
          <w:rFonts w:ascii="Times New Roman" w:hAnsi="Times New Roman" w:cs="Times New Roman"/>
          <w:bCs/>
        </w:rPr>
        <w:br/>
        <w:t xml:space="preserve">z piciem alkoholu. Oparty jest na analizie potrzeb związanych z niwelowaniem problemów </w:t>
      </w:r>
      <w:r w:rsidRPr="006C482E">
        <w:rPr>
          <w:rFonts w:ascii="Times New Roman" w:hAnsi="Times New Roman" w:cs="Times New Roman"/>
          <w:bCs/>
        </w:rPr>
        <w:br/>
        <w:t>i możliwościach ich zaspokajania, uwzględnia zasoby i środki, którymi gmina dysponuje.</w:t>
      </w:r>
    </w:p>
    <w:p w14:paraId="2C4497BF" w14:textId="77777777" w:rsidR="00DE41FF" w:rsidRPr="006C482E" w:rsidRDefault="00DE41FF" w:rsidP="002D5A08">
      <w:pPr>
        <w:pStyle w:val="NormalnyWeb"/>
        <w:spacing w:before="0" w:beforeAutospacing="0" w:after="0" w:afterAutospacing="0"/>
        <w:ind w:firstLine="708"/>
        <w:jc w:val="both"/>
        <w:rPr>
          <w:rFonts w:ascii="Times New Roman" w:hAnsi="Times New Roman" w:cs="Times New Roman"/>
          <w:bCs/>
        </w:rPr>
      </w:pPr>
    </w:p>
    <w:p w14:paraId="322DF988" w14:textId="77777777" w:rsidR="005C184B" w:rsidRPr="006C482E" w:rsidRDefault="005C184B" w:rsidP="002D5A08">
      <w:pPr>
        <w:autoSpaceDE w:val="0"/>
        <w:autoSpaceDN w:val="0"/>
        <w:adjustRightInd w:val="0"/>
        <w:spacing w:after="0" w:line="360" w:lineRule="auto"/>
        <w:jc w:val="both"/>
        <w:rPr>
          <w:rFonts w:ascii="Times New Roman" w:hAnsi="Times New Roman" w:cs="Times New Roman"/>
          <w:b/>
          <w:sz w:val="24"/>
          <w:szCs w:val="24"/>
        </w:rPr>
      </w:pPr>
      <w:r w:rsidRPr="006C482E">
        <w:rPr>
          <w:rFonts w:ascii="Times New Roman" w:hAnsi="Times New Roman" w:cs="Times New Roman"/>
          <w:b/>
          <w:sz w:val="24"/>
          <w:szCs w:val="24"/>
        </w:rPr>
        <w:t xml:space="preserve">Aktami prawnymi regulującymi kwestie realizacji działań z przedmiotowego zakresu są: </w:t>
      </w:r>
    </w:p>
    <w:p w14:paraId="28CA9533" w14:textId="77777777" w:rsidR="005C184B" w:rsidRPr="006C482E" w:rsidRDefault="005C184B" w:rsidP="002D5A08">
      <w:pPr>
        <w:pStyle w:val="Nagwek3"/>
        <w:numPr>
          <w:ilvl w:val="0"/>
          <w:numId w:val="2"/>
        </w:numPr>
        <w:spacing w:before="0" w:line="360" w:lineRule="auto"/>
        <w:jc w:val="both"/>
        <w:rPr>
          <w:rFonts w:ascii="Times New Roman" w:hAnsi="Times New Roman" w:cs="Times New Roman"/>
          <w:b w:val="0"/>
          <w:sz w:val="24"/>
          <w:szCs w:val="24"/>
        </w:rPr>
      </w:pPr>
      <w:r w:rsidRPr="006C482E">
        <w:rPr>
          <w:rFonts w:ascii="Times New Roman" w:hAnsi="Times New Roman" w:cs="Times New Roman"/>
          <w:b w:val="0"/>
          <w:sz w:val="24"/>
          <w:szCs w:val="24"/>
        </w:rPr>
        <w:t>Ustawa z dnia 26 października 1982 r. o wychowaniu w trzeźwości i przeciwdziałaniu alkoholizmowi.</w:t>
      </w:r>
    </w:p>
    <w:p w14:paraId="7ECA813E" w14:textId="77777777" w:rsidR="005C184B" w:rsidRPr="006C482E" w:rsidRDefault="005C184B" w:rsidP="002D5A08">
      <w:pPr>
        <w:pStyle w:val="Standard"/>
        <w:numPr>
          <w:ilvl w:val="0"/>
          <w:numId w:val="2"/>
        </w:numPr>
        <w:spacing w:line="360" w:lineRule="auto"/>
        <w:jc w:val="both"/>
        <w:rPr>
          <w:rFonts w:cs="Times New Roman"/>
          <w:bCs/>
        </w:rPr>
      </w:pPr>
      <w:r w:rsidRPr="006C482E">
        <w:rPr>
          <w:rFonts w:cs="Times New Roman"/>
          <w:bCs/>
        </w:rPr>
        <w:t>Ustawa z dnia 29 lipca 2005 r. o przeciwdziałaniu narkomanii.</w:t>
      </w:r>
    </w:p>
    <w:p w14:paraId="39CD1ECF" w14:textId="77777777" w:rsidR="005C184B" w:rsidRPr="006C482E" w:rsidRDefault="005C184B" w:rsidP="002D5A08">
      <w:pPr>
        <w:pStyle w:val="Standard"/>
        <w:numPr>
          <w:ilvl w:val="0"/>
          <w:numId w:val="2"/>
        </w:numPr>
        <w:spacing w:line="360" w:lineRule="auto"/>
        <w:jc w:val="both"/>
        <w:rPr>
          <w:rFonts w:cs="Times New Roman"/>
          <w:bCs/>
        </w:rPr>
      </w:pPr>
      <w:r w:rsidRPr="006C482E">
        <w:rPr>
          <w:rFonts w:cs="Times New Roman"/>
          <w:bCs/>
        </w:rPr>
        <w:t>Ustawa z dnia 11 września 2015 r. o zdrowiu publicznym.</w:t>
      </w:r>
    </w:p>
    <w:p w14:paraId="0B4976A4" w14:textId="77777777" w:rsidR="005C184B" w:rsidRPr="006C482E" w:rsidRDefault="005C184B" w:rsidP="002D5A08">
      <w:pPr>
        <w:pStyle w:val="Standard"/>
        <w:numPr>
          <w:ilvl w:val="0"/>
          <w:numId w:val="2"/>
        </w:numPr>
        <w:spacing w:line="360" w:lineRule="auto"/>
        <w:jc w:val="both"/>
        <w:rPr>
          <w:rFonts w:cs="Times New Roman"/>
          <w:bCs/>
        </w:rPr>
      </w:pPr>
      <w:r w:rsidRPr="006C482E">
        <w:rPr>
          <w:rFonts w:cs="Times New Roman"/>
          <w:bCs/>
        </w:rPr>
        <w:t>Ustawa z dnia 29 sierpnia 2009 r. o finansach publicznych.</w:t>
      </w:r>
    </w:p>
    <w:p w14:paraId="1C593A56" w14:textId="77777777" w:rsidR="005C184B" w:rsidRPr="006C482E" w:rsidRDefault="005C184B" w:rsidP="002D5A08">
      <w:pPr>
        <w:pStyle w:val="Standard"/>
        <w:numPr>
          <w:ilvl w:val="0"/>
          <w:numId w:val="2"/>
        </w:numPr>
        <w:spacing w:line="360" w:lineRule="auto"/>
        <w:jc w:val="both"/>
        <w:rPr>
          <w:rFonts w:cs="Times New Roman"/>
          <w:bCs/>
        </w:rPr>
      </w:pPr>
      <w:r w:rsidRPr="006C482E">
        <w:rPr>
          <w:rFonts w:cs="Times New Roman"/>
          <w:bCs/>
        </w:rPr>
        <w:t>Ustawa z dnia 29 stycznia 2004 r. Prawo zamówień publicznych.</w:t>
      </w:r>
    </w:p>
    <w:p w14:paraId="261FB708" w14:textId="77777777" w:rsidR="005C184B" w:rsidRPr="006C482E" w:rsidRDefault="005C184B" w:rsidP="002D5A08">
      <w:pPr>
        <w:pStyle w:val="Standard"/>
        <w:numPr>
          <w:ilvl w:val="0"/>
          <w:numId w:val="2"/>
        </w:numPr>
        <w:spacing w:line="360" w:lineRule="auto"/>
        <w:jc w:val="both"/>
        <w:rPr>
          <w:rFonts w:cs="Times New Roman"/>
          <w:bCs/>
        </w:rPr>
      </w:pPr>
      <w:r w:rsidRPr="006C482E">
        <w:rPr>
          <w:rFonts w:cs="Times New Roman"/>
          <w:bCs/>
        </w:rPr>
        <w:t>Ustawa z dnia 8 marca 1990 r. o samorządzie gminnym.</w:t>
      </w:r>
    </w:p>
    <w:p w14:paraId="6410DE75" w14:textId="77777777" w:rsidR="005C184B" w:rsidRPr="006C482E" w:rsidRDefault="005C184B" w:rsidP="002D5A08">
      <w:pPr>
        <w:pStyle w:val="Standard"/>
        <w:numPr>
          <w:ilvl w:val="0"/>
          <w:numId w:val="2"/>
        </w:numPr>
        <w:spacing w:line="360" w:lineRule="auto"/>
        <w:jc w:val="both"/>
        <w:rPr>
          <w:rFonts w:cs="Times New Roman"/>
          <w:bCs/>
        </w:rPr>
      </w:pPr>
      <w:r w:rsidRPr="006C482E">
        <w:rPr>
          <w:rFonts w:cs="Times New Roman"/>
          <w:bCs/>
        </w:rPr>
        <w:t>Ustawa z dnia 12 marca 2004 r. o pomocy społecznej.</w:t>
      </w:r>
    </w:p>
    <w:p w14:paraId="76331DEB" w14:textId="77777777" w:rsidR="005C184B" w:rsidRPr="006C482E" w:rsidRDefault="005C184B" w:rsidP="002D5A08">
      <w:pPr>
        <w:pStyle w:val="Standard"/>
        <w:numPr>
          <w:ilvl w:val="0"/>
          <w:numId w:val="2"/>
        </w:numPr>
        <w:spacing w:line="360" w:lineRule="auto"/>
        <w:jc w:val="both"/>
        <w:rPr>
          <w:rFonts w:cs="Times New Roman"/>
          <w:bCs/>
        </w:rPr>
      </w:pPr>
      <w:r w:rsidRPr="006C482E">
        <w:rPr>
          <w:rFonts w:cs="Times New Roman"/>
          <w:bCs/>
        </w:rPr>
        <w:t>Ustawa z dnia 29 lipca 2005 r. o przeciwdziałaniu przemocy w rodzinie.</w:t>
      </w:r>
    </w:p>
    <w:p w14:paraId="3A191F75" w14:textId="35AC2884" w:rsidR="005C184B" w:rsidRPr="006C482E" w:rsidRDefault="005C184B" w:rsidP="002D5A08">
      <w:pPr>
        <w:pStyle w:val="Standard"/>
        <w:numPr>
          <w:ilvl w:val="0"/>
          <w:numId w:val="2"/>
        </w:numPr>
        <w:spacing w:line="360" w:lineRule="auto"/>
        <w:jc w:val="both"/>
        <w:rPr>
          <w:rFonts w:cs="Times New Roman"/>
          <w:bCs/>
        </w:rPr>
      </w:pPr>
      <w:r w:rsidRPr="006C482E">
        <w:rPr>
          <w:rFonts w:cs="Times New Roman"/>
          <w:bCs/>
        </w:rPr>
        <w:t xml:space="preserve">Rozporządzenie Rady Ministrów z dnia </w:t>
      </w:r>
      <w:r w:rsidR="00711C7E" w:rsidRPr="006C482E">
        <w:rPr>
          <w:rFonts w:cs="Times New Roman"/>
          <w:bCs/>
        </w:rPr>
        <w:t>30 marca 2021</w:t>
      </w:r>
      <w:r w:rsidRPr="006C482E">
        <w:rPr>
          <w:rFonts w:cs="Times New Roman"/>
          <w:bCs/>
        </w:rPr>
        <w:t xml:space="preserve"> r. w sprawie Narodowe</w:t>
      </w:r>
      <w:r w:rsidR="00711C7E" w:rsidRPr="006C482E">
        <w:rPr>
          <w:rFonts w:cs="Times New Roman"/>
          <w:bCs/>
        </w:rPr>
        <w:t>go Programu Zdrowia na lata 2021 – 2025</w:t>
      </w:r>
      <w:r w:rsidRPr="006C482E">
        <w:rPr>
          <w:rFonts w:cs="Times New Roman"/>
          <w:bCs/>
        </w:rPr>
        <w:t>.</w:t>
      </w:r>
    </w:p>
    <w:p w14:paraId="34E677FF" w14:textId="06707888" w:rsidR="00C63C3C" w:rsidRPr="006C482E" w:rsidRDefault="00C63C3C" w:rsidP="002D5A08">
      <w:pPr>
        <w:spacing w:line="360" w:lineRule="auto"/>
        <w:ind w:left="709" w:hanging="709"/>
        <w:jc w:val="both"/>
        <w:rPr>
          <w:rFonts w:ascii="Times New Roman" w:hAnsi="Times New Roman" w:cs="Times New Roman"/>
          <w:b/>
          <w:sz w:val="28"/>
          <w:szCs w:val="24"/>
        </w:rPr>
      </w:pPr>
    </w:p>
    <w:p w14:paraId="23CCB739" w14:textId="7F9DD9EC" w:rsidR="006B105E" w:rsidRPr="006C482E" w:rsidRDefault="006B105E" w:rsidP="002D5A08">
      <w:pPr>
        <w:spacing w:line="360" w:lineRule="auto"/>
        <w:ind w:left="709" w:hanging="709"/>
        <w:jc w:val="both"/>
        <w:rPr>
          <w:rFonts w:ascii="Times New Roman" w:hAnsi="Times New Roman" w:cs="Times New Roman"/>
          <w:b/>
          <w:sz w:val="28"/>
          <w:szCs w:val="24"/>
        </w:rPr>
      </w:pPr>
    </w:p>
    <w:p w14:paraId="65BE393B" w14:textId="77777777" w:rsidR="006B105E" w:rsidRPr="006C482E" w:rsidRDefault="006B105E" w:rsidP="002D5A08">
      <w:pPr>
        <w:spacing w:line="360" w:lineRule="auto"/>
        <w:ind w:left="709" w:hanging="709"/>
        <w:jc w:val="both"/>
        <w:rPr>
          <w:rFonts w:ascii="Times New Roman" w:hAnsi="Times New Roman" w:cs="Times New Roman"/>
          <w:b/>
          <w:sz w:val="28"/>
          <w:szCs w:val="24"/>
        </w:rPr>
      </w:pPr>
    </w:p>
    <w:p w14:paraId="3537F576" w14:textId="77777777" w:rsidR="00EA7FE3" w:rsidRPr="006C482E" w:rsidRDefault="00EA7FE3" w:rsidP="002D5A08">
      <w:pPr>
        <w:spacing w:line="360" w:lineRule="auto"/>
        <w:ind w:left="709" w:hanging="709"/>
        <w:jc w:val="both"/>
        <w:rPr>
          <w:rFonts w:ascii="Times New Roman" w:hAnsi="Times New Roman" w:cs="Times New Roman"/>
          <w:b/>
          <w:sz w:val="28"/>
          <w:szCs w:val="24"/>
        </w:rPr>
      </w:pPr>
    </w:p>
    <w:p w14:paraId="70D8A497" w14:textId="4ABC4D18" w:rsidR="007F131D" w:rsidRPr="006C482E" w:rsidRDefault="005C184B" w:rsidP="002D5A08">
      <w:pPr>
        <w:spacing w:line="360" w:lineRule="auto"/>
        <w:ind w:left="709" w:hanging="709"/>
        <w:jc w:val="both"/>
        <w:rPr>
          <w:rFonts w:ascii="Times New Roman" w:hAnsi="Times New Roman" w:cs="Times New Roman"/>
          <w:b/>
          <w:sz w:val="28"/>
          <w:szCs w:val="24"/>
        </w:rPr>
      </w:pPr>
      <w:r w:rsidRPr="006C482E">
        <w:rPr>
          <w:rFonts w:ascii="Times New Roman" w:hAnsi="Times New Roman" w:cs="Times New Roman"/>
          <w:b/>
          <w:sz w:val="28"/>
          <w:szCs w:val="24"/>
        </w:rPr>
        <w:lastRenderedPageBreak/>
        <w:t>II.</w:t>
      </w:r>
      <w:r w:rsidRPr="006C482E">
        <w:rPr>
          <w:rFonts w:ascii="Times New Roman" w:hAnsi="Times New Roman" w:cs="Times New Roman"/>
          <w:b/>
          <w:sz w:val="28"/>
          <w:szCs w:val="24"/>
        </w:rPr>
        <w:tab/>
      </w:r>
    </w:p>
    <w:p w14:paraId="20BF2535" w14:textId="08964928" w:rsidR="007E5738" w:rsidRPr="006C482E" w:rsidRDefault="005C184B" w:rsidP="002D5A08">
      <w:pPr>
        <w:spacing w:line="360" w:lineRule="auto"/>
        <w:jc w:val="both"/>
        <w:rPr>
          <w:rFonts w:ascii="Times New Roman" w:hAnsi="Times New Roman" w:cs="Times New Roman"/>
          <w:b/>
          <w:sz w:val="28"/>
          <w:szCs w:val="24"/>
        </w:rPr>
      </w:pPr>
      <w:bookmarkStart w:id="0" w:name="_Hlk57009785"/>
      <w:r w:rsidRPr="006C482E">
        <w:rPr>
          <w:rFonts w:ascii="Times New Roman" w:hAnsi="Times New Roman" w:cs="Times New Roman"/>
          <w:b/>
          <w:sz w:val="28"/>
          <w:szCs w:val="24"/>
        </w:rPr>
        <w:t xml:space="preserve">Diagnoza sytuacji lokalnej w zakresie problemów związanych </w:t>
      </w:r>
      <w:r w:rsidR="007F131D" w:rsidRPr="006C482E">
        <w:rPr>
          <w:rFonts w:ascii="Times New Roman" w:hAnsi="Times New Roman" w:cs="Times New Roman"/>
          <w:b/>
          <w:sz w:val="28"/>
          <w:szCs w:val="24"/>
        </w:rPr>
        <w:t xml:space="preserve">z używaniem </w:t>
      </w:r>
      <w:r w:rsidRPr="006C482E">
        <w:rPr>
          <w:rFonts w:ascii="Times New Roman" w:hAnsi="Times New Roman" w:cs="Times New Roman"/>
          <w:b/>
          <w:sz w:val="28"/>
          <w:szCs w:val="24"/>
        </w:rPr>
        <w:t>alkoholu   przez mieszkańców Gminy Czempiń.</w:t>
      </w:r>
    </w:p>
    <w:bookmarkEnd w:id="0"/>
    <w:p w14:paraId="1222144B" w14:textId="6A2BEEDC" w:rsidR="000058DE" w:rsidRPr="006C482E" w:rsidRDefault="000058DE" w:rsidP="00194226">
      <w:pPr>
        <w:pStyle w:val="Akapitzlist"/>
        <w:numPr>
          <w:ilvl w:val="0"/>
          <w:numId w:val="29"/>
        </w:numPr>
        <w:tabs>
          <w:tab w:val="left" w:pos="360"/>
        </w:tabs>
        <w:spacing w:line="360" w:lineRule="auto"/>
        <w:jc w:val="both"/>
        <w:rPr>
          <w:rFonts w:ascii="Times New Roman" w:hAnsi="Times New Roman" w:cs="Times New Roman"/>
          <w:b/>
          <w:sz w:val="24"/>
        </w:rPr>
      </w:pPr>
      <w:r w:rsidRPr="006C482E">
        <w:rPr>
          <w:rFonts w:ascii="Times New Roman" w:hAnsi="Times New Roman" w:cs="Times New Roman"/>
          <w:b/>
          <w:sz w:val="24"/>
        </w:rPr>
        <w:t>Charakterystyka Gminy Czempiń.</w:t>
      </w:r>
      <w:r w:rsidR="000F161E" w:rsidRPr="006C482E">
        <w:rPr>
          <w:rStyle w:val="Odwoanieprzypisudolnego"/>
          <w:rFonts w:ascii="Times New Roman" w:hAnsi="Times New Roman" w:cs="Times New Roman"/>
          <w:b/>
          <w:sz w:val="24"/>
        </w:rPr>
        <w:footnoteReference w:id="2"/>
      </w:r>
    </w:p>
    <w:p w14:paraId="407149DA" w14:textId="0CAF4617" w:rsidR="000058DE" w:rsidRPr="006C482E" w:rsidRDefault="000058DE" w:rsidP="002D5A08">
      <w:pPr>
        <w:spacing w:after="0" w:line="360" w:lineRule="auto"/>
        <w:ind w:firstLine="1080"/>
        <w:jc w:val="both"/>
        <w:rPr>
          <w:rFonts w:ascii="Times New Roman" w:eastAsia="Times New Roman" w:hAnsi="Times New Roman" w:cs="Times New Roman"/>
          <w:sz w:val="24"/>
          <w:szCs w:val="24"/>
          <w:lang w:eastAsia="pl-PL"/>
        </w:rPr>
      </w:pPr>
      <w:r w:rsidRPr="006C482E">
        <w:rPr>
          <w:rFonts w:ascii="Times New Roman" w:eastAsia="Times New Roman" w:hAnsi="Times New Roman" w:cs="Times New Roman"/>
          <w:sz w:val="24"/>
          <w:szCs w:val="24"/>
          <w:lang w:eastAsia="pl-PL"/>
        </w:rPr>
        <w:t xml:space="preserve">Gmina Czempiń zajmuje obszar 142,4 km², na których mieszka </w:t>
      </w:r>
      <w:r w:rsidR="001F0F9F" w:rsidRPr="006C482E">
        <w:rPr>
          <w:rFonts w:ascii="Times New Roman" w:eastAsia="Times New Roman" w:hAnsi="Times New Roman" w:cs="Times New Roman"/>
          <w:sz w:val="24"/>
          <w:szCs w:val="24"/>
          <w:lang w:eastAsia="pl-PL"/>
        </w:rPr>
        <w:t>11455</w:t>
      </w:r>
      <w:r w:rsidRPr="006C482E">
        <w:rPr>
          <w:rFonts w:ascii="Times New Roman" w:eastAsia="Times New Roman" w:hAnsi="Times New Roman" w:cs="Times New Roman"/>
          <w:sz w:val="24"/>
          <w:szCs w:val="24"/>
          <w:lang w:eastAsia="pl-PL"/>
        </w:rPr>
        <w:t xml:space="preserve"> miesz</w:t>
      </w:r>
      <w:r w:rsidR="00711C7E" w:rsidRPr="006C482E">
        <w:rPr>
          <w:rFonts w:ascii="Times New Roman" w:eastAsia="Times New Roman" w:hAnsi="Times New Roman" w:cs="Times New Roman"/>
          <w:sz w:val="24"/>
          <w:szCs w:val="24"/>
          <w:lang w:eastAsia="pl-PL"/>
        </w:rPr>
        <w:t>kańców (stan na dzień 30.09.2021</w:t>
      </w:r>
      <w:r w:rsidRPr="006C482E">
        <w:rPr>
          <w:rFonts w:ascii="Times New Roman" w:eastAsia="Times New Roman" w:hAnsi="Times New Roman" w:cs="Times New Roman"/>
          <w:sz w:val="24"/>
          <w:szCs w:val="24"/>
          <w:lang w:eastAsia="pl-PL"/>
        </w:rPr>
        <w:t xml:space="preserve">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(35 km). </w:t>
      </w:r>
    </w:p>
    <w:p w14:paraId="552B0A68" w14:textId="54C6BD72" w:rsidR="000058DE" w:rsidRPr="006C482E" w:rsidRDefault="000058DE" w:rsidP="002D5A08">
      <w:pPr>
        <w:spacing w:after="0" w:line="360" w:lineRule="auto"/>
        <w:ind w:firstLine="1080"/>
        <w:jc w:val="both"/>
        <w:rPr>
          <w:rFonts w:ascii="Times New Roman" w:eastAsia="Times New Roman" w:hAnsi="Times New Roman" w:cs="Times New Roman"/>
          <w:sz w:val="24"/>
          <w:szCs w:val="24"/>
          <w:lang w:eastAsia="pl-PL"/>
        </w:rPr>
      </w:pPr>
      <w:r w:rsidRPr="006C482E">
        <w:rPr>
          <w:rFonts w:ascii="Times New Roman" w:eastAsia="Times New Roman" w:hAnsi="Times New Roman" w:cs="Times New Roman"/>
          <w:sz w:val="24"/>
          <w:szCs w:val="24"/>
          <w:lang w:eastAsia="pl-PL"/>
        </w:rPr>
        <w:t xml:space="preserve">Gmina ma charakter rolniczy. Blisko połowa z ponad 11 000 ha gruntów rolnych należy do sektora prywatnego, gdzie dominują gospodarstwa powyżej 10 ha. Dobrze rozwinięta jest spółdzielczość rolnicza. Na terenie gminy prowadzona jest intensywna uprawa roślin przemysłowych (buraków, rzepaku), hodowla bydła i trzody chlewnej, sadownictwo. Na dobrym poziomie kształtuje się przetwórstwo owoców, warzyw i mleka. Prowadzone są badania naukowe upraw roślin oleistych, w tym maku niskomorfinowego. Wyniki produkcji roślinnej i zwierzęcej </w:t>
      </w:r>
      <w:r w:rsidR="000F161E" w:rsidRPr="006C482E">
        <w:rPr>
          <w:rFonts w:ascii="Times New Roman" w:eastAsia="Times New Roman" w:hAnsi="Times New Roman" w:cs="Times New Roman"/>
          <w:sz w:val="24"/>
          <w:szCs w:val="24"/>
          <w:lang w:eastAsia="pl-PL"/>
        </w:rPr>
        <w:br/>
      </w:r>
      <w:r w:rsidRPr="006C482E">
        <w:rPr>
          <w:rFonts w:ascii="Times New Roman" w:eastAsia="Times New Roman" w:hAnsi="Times New Roman" w:cs="Times New Roman"/>
          <w:sz w:val="24"/>
          <w:szCs w:val="24"/>
          <w:lang w:eastAsia="pl-PL"/>
        </w:rPr>
        <w:t>w gminie są zdecydowanie wyższe od przeciętnych w kraju.</w:t>
      </w:r>
    </w:p>
    <w:p w14:paraId="6F3B2C4B" w14:textId="77777777" w:rsidR="000058DE" w:rsidRPr="006C482E" w:rsidRDefault="000058DE" w:rsidP="002D5A08">
      <w:pPr>
        <w:spacing w:after="0" w:line="360" w:lineRule="auto"/>
        <w:ind w:firstLine="1080"/>
        <w:jc w:val="both"/>
        <w:rPr>
          <w:rFonts w:ascii="Times New Roman" w:eastAsia="Times New Roman" w:hAnsi="Times New Roman" w:cs="Times New Roman"/>
          <w:sz w:val="24"/>
          <w:szCs w:val="24"/>
          <w:lang w:eastAsia="pl-PL"/>
        </w:rPr>
      </w:pPr>
    </w:p>
    <w:p w14:paraId="4C1F2465" w14:textId="77777777" w:rsidR="005C184B" w:rsidRPr="006C482E" w:rsidRDefault="00285A75" w:rsidP="002D5A08">
      <w:pPr>
        <w:tabs>
          <w:tab w:val="left" w:pos="360"/>
        </w:tabs>
        <w:spacing w:line="360" w:lineRule="auto"/>
        <w:jc w:val="both"/>
        <w:rPr>
          <w:rFonts w:ascii="Times New Roman" w:hAnsi="Times New Roman" w:cs="Times New Roman"/>
          <w:bCs/>
          <w:sz w:val="24"/>
          <w:u w:val="single"/>
        </w:rPr>
      </w:pPr>
      <w:r w:rsidRPr="006C482E">
        <w:rPr>
          <w:rFonts w:ascii="Times New Roman" w:hAnsi="Times New Roman" w:cs="Times New Roman"/>
          <w:bCs/>
          <w:sz w:val="24"/>
          <w:u w:val="single"/>
        </w:rPr>
        <w:t>Ludnoś</w:t>
      </w:r>
      <w:r w:rsidR="00F934DD" w:rsidRPr="006C482E">
        <w:rPr>
          <w:rFonts w:ascii="Times New Roman" w:hAnsi="Times New Roman" w:cs="Times New Roman"/>
          <w:bCs/>
          <w:sz w:val="24"/>
          <w:u w:val="single"/>
        </w:rPr>
        <w:t>ć</w:t>
      </w:r>
      <w:r w:rsidRPr="006C482E">
        <w:rPr>
          <w:rFonts w:ascii="Times New Roman" w:hAnsi="Times New Roman" w:cs="Times New Roman"/>
          <w:bCs/>
          <w:sz w:val="24"/>
          <w:u w:val="single"/>
        </w:rPr>
        <w:t xml:space="preserve"> Gminy Czempiń.</w:t>
      </w:r>
      <w:r w:rsidR="004D62CA" w:rsidRPr="006C482E">
        <w:rPr>
          <w:rStyle w:val="Odwoanieprzypisudolnego"/>
          <w:rFonts w:ascii="Times New Roman" w:hAnsi="Times New Roman" w:cs="Times New Roman"/>
          <w:bCs/>
          <w:sz w:val="24"/>
          <w:u w:val="single"/>
        </w:rPr>
        <w:footnoteReference w:id="3"/>
      </w:r>
    </w:p>
    <w:p w14:paraId="7F54650F" w14:textId="796F9C78" w:rsidR="00C63C3C" w:rsidRPr="006C482E" w:rsidRDefault="005C184B" w:rsidP="002D5A08">
      <w:pPr>
        <w:pStyle w:val="doctextsub"/>
        <w:spacing w:before="0" w:beforeAutospacing="0" w:after="0" w:afterAutospacing="0" w:line="360" w:lineRule="auto"/>
        <w:rPr>
          <w:rFonts w:ascii="Times New Roman" w:hAnsi="Times New Roman"/>
          <w:bCs/>
          <w:i w:val="0"/>
          <w:color w:val="auto"/>
          <w:sz w:val="24"/>
          <w:szCs w:val="24"/>
        </w:rPr>
      </w:pPr>
      <w:r w:rsidRPr="006C482E">
        <w:rPr>
          <w:rFonts w:ascii="Times New Roman" w:hAnsi="Times New Roman"/>
          <w:bCs/>
          <w:i w:val="0"/>
          <w:color w:val="auto"/>
          <w:sz w:val="24"/>
          <w:szCs w:val="24"/>
        </w:rPr>
        <w:t>Struktura wg</w:t>
      </w:r>
      <w:r w:rsidR="00711C7E" w:rsidRPr="006C482E">
        <w:rPr>
          <w:rFonts w:ascii="Times New Roman" w:hAnsi="Times New Roman"/>
          <w:bCs/>
          <w:i w:val="0"/>
          <w:color w:val="auto"/>
          <w:sz w:val="24"/>
          <w:szCs w:val="24"/>
        </w:rPr>
        <w:t xml:space="preserve"> płci - stan na dzień 30.09.2021</w:t>
      </w:r>
      <w:r w:rsidRPr="006C482E">
        <w:rPr>
          <w:rFonts w:ascii="Times New Roman" w:hAnsi="Times New Roman"/>
          <w:bCs/>
          <w:i w:val="0"/>
          <w:color w:val="auto"/>
          <w:sz w:val="24"/>
          <w:szCs w:val="24"/>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C482E" w:rsidRPr="006C482E" w14:paraId="45DBB44D" w14:textId="77777777" w:rsidTr="00D95E97">
        <w:tc>
          <w:tcPr>
            <w:tcW w:w="4606" w:type="dxa"/>
            <w:shd w:val="clear" w:color="auto" w:fill="FDE9D9" w:themeFill="accent6" w:themeFillTint="33"/>
          </w:tcPr>
          <w:p w14:paraId="384B13A2" w14:textId="77777777" w:rsidR="005C184B" w:rsidRPr="006C482E" w:rsidRDefault="005C184B" w:rsidP="002D5A08">
            <w:pPr>
              <w:pStyle w:val="doctextsub"/>
              <w:spacing w:line="360" w:lineRule="auto"/>
              <w:rPr>
                <w:rFonts w:ascii="Times New Roman" w:hAnsi="Times New Roman"/>
                <w:b/>
                <w:bCs/>
                <w:i w:val="0"/>
                <w:color w:val="auto"/>
                <w:sz w:val="24"/>
                <w:szCs w:val="24"/>
              </w:rPr>
            </w:pPr>
            <w:r w:rsidRPr="006C482E">
              <w:rPr>
                <w:rFonts w:ascii="Times New Roman" w:hAnsi="Times New Roman"/>
                <w:b/>
                <w:bCs/>
                <w:i w:val="0"/>
                <w:color w:val="auto"/>
                <w:sz w:val="24"/>
                <w:szCs w:val="24"/>
              </w:rPr>
              <w:t>Ludność ogółem</w:t>
            </w:r>
            <w:r w:rsidR="00285A75" w:rsidRPr="006C482E">
              <w:rPr>
                <w:rFonts w:ascii="Times New Roman" w:hAnsi="Times New Roman"/>
                <w:b/>
                <w:bCs/>
                <w:i w:val="0"/>
                <w:color w:val="auto"/>
                <w:sz w:val="24"/>
                <w:szCs w:val="24"/>
              </w:rPr>
              <w:t>:</w:t>
            </w:r>
          </w:p>
        </w:tc>
        <w:tc>
          <w:tcPr>
            <w:tcW w:w="4606" w:type="dxa"/>
            <w:shd w:val="clear" w:color="auto" w:fill="auto"/>
          </w:tcPr>
          <w:p w14:paraId="333CFDA7" w14:textId="3B208885" w:rsidR="005C184B" w:rsidRPr="006C482E" w:rsidRDefault="001F0F9F" w:rsidP="002D5A08">
            <w:pPr>
              <w:pStyle w:val="doctextsub"/>
              <w:spacing w:line="360" w:lineRule="auto"/>
              <w:rPr>
                <w:rFonts w:ascii="Times New Roman" w:hAnsi="Times New Roman"/>
                <w:bCs/>
                <w:i w:val="0"/>
                <w:color w:val="auto"/>
                <w:sz w:val="24"/>
                <w:szCs w:val="24"/>
              </w:rPr>
            </w:pPr>
            <w:r w:rsidRPr="006C482E">
              <w:rPr>
                <w:rFonts w:ascii="Times New Roman" w:hAnsi="Times New Roman"/>
                <w:bCs/>
                <w:i w:val="0"/>
                <w:color w:val="auto"/>
                <w:sz w:val="24"/>
                <w:szCs w:val="24"/>
              </w:rPr>
              <w:t>11455</w:t>
            </w:r>
          </w:p>
        </w:tc>
      </w:tr>
      <w:tr w:rsidR="006C482E" w:rsidRPr="006C482E" w14:paraId="71AF11C1" w14:textId="77777777" w:rsidTr="007B04B8">
        <w:tc>
          <w:tcPr>
            <w:tcW w:w="4606" w:type="dxa"/>
            <w:shd w:val="clear" w:color="auto" w:fill="FDE9D9" w:themeFill="accent6" w:themeFillTint="33"/>
          </w:tcPr>
          <w:p w14:paraId="18A0D680" w14:textId="77777777" w:rsidR="005C184B" w:rsidRPr="006C482E" w:rsidRDefault="005C184B" w:rsidP="002D5A08">
            <w:pPr>
              <w:pStyle w:val="doctextsub"/>
              <w:spacing w:line="360" w:lineRule="auto"/>
              <w:rPr>
                <w:rFonts w:ascii="Times New Roman" w:hAnsi="Times New Roman"/>
                <w:b/>
                <w:bCs/>
                <w:i w:val="0"/>
                <w:color w:val="auto"/>
                <w:sz w:val="24"/>
                <w:szCs w:val="24"/>
              </w:rPr>
            </w:pPr>
            <w:r w:rsidRPr="006C482E">
              <w:rPr>
                <w:rFonts w:ascii="Times New Roman" w:hAnsi="Times New Roman"/>
                <w:b/>
                <w:bCs/>
                <w:i w:val="0"/>
                <w:color w:val="auto"/>
                <w:sz w:val="24"/>
                <w:szCs w:val="24"/>
              </w:rPr>
              <w:t>Kobiety</w:t>
            </w:r>
            <w:r w:rsidR="00285A75" w:rsidRPr="006C482E">
              <w:rPr>
                <w:rFonts w:ascii="Times New Roman" w:hAnsi="Times New Roman"/>
                <w:b/>
                <w:bCs/>
                <w:i w:val="0"/>
                <w:color w:val="auto"/>
                <w:sz w:val="24"/>
                <w:szCs w:val="24"/>
              </w:rPr>
              <w:t>:</w:t>
            </w:r>
          </w:p>
        </w:tc>
        <w:tc>
          <w:tcPr>
            <w:tcW w:w="4606" w:type="dxa"/>
          </w:tcPr>
          <w:p w14:paraId="6D51AEE2" w14:textId="6A221794" w:rsidR="005C184B" w:rsidRPr="006C482E" w:rsidRDefault="001F0F9F" w:rsidP="002D5A08">
            <w:pPr>
              <w:pStyle w:val="doctextsub"/>
              <w:spacing w:line="360" w:lineRule="auto"/>
              <w:rPr>
                <w:rFonts w:ascii="Times New Roman" w:hAnsi="Times New Roman"/>
                <w:bCs/>
                <w:i w:val="0"/>
                <w:color w:val="auto"/>
                <w:sz w:val="24"/>
                <w:szCs w:val="24"/>
              </w:rPr>
            </w:pPr>
            <w:r w:rsidRPr="006C482E">
              <w:rPr>
                <w:rFonts w:ascii="Times New Roman" w:hAnsi="Times New Roman"/>
                <w:bCs/>
                <w:i w:val="0"/>
                <w:color w:val="auto"/>
                <w:sz w:val="24"/>
                <w:szCs w:val="24"/>
              </w:rPr>
              <w:t>5874</w:t>
            </w:r>
          </w:p>
        </w:tc>
      </w:tr>
      <w:tr w:rsidR="006C482E" w:rsidRPr="006C482E" w14:paraId="38E633FE" w14:textId="77777777" w:rsidTr="007B04B8">
        <w:tc>
          <w:tcPr>
            <w:tcW w:w="4606" w:type="dxa"/>
            <w:shd w:val="clear" w:color="auto" w:fill="FDE9D9" w:themeFill="accent6" w:themeFillTint="33"/>
          </w:tcPr>
          <w:p w14:paraId="64490A7A" w14:textId="77777777" w:rsidR="005C184B" w:rsidRPr="006C482E" w:rsidRDefault="005C184B" w:rsidP="002D5A08">
            <w:pPr>
              <w:pStyle w:val="doctextsub"/>
              <w:spacing w:line="360" w:lineRule="auto"/>
              <w:rPr>
                <w:rFonts w:ascii="Times New Roman" w:hAnsi="Times New Roman"/>
                <w:b/>
                <w:bCs/>
                <w:i w:val="0"/>
                <w:color w:val="auto"/>
                <w:sz w:val="24"/>
                <w:szCs w:val="24"/>
              </w:rPr>
            </w:pPr>
            <w:r w:rsidRPr="006C482E">
              <w:rPr>
                <w:rFonts w:ascii="Times New Roman" w:hAnsi="Times New Roman"/>
                <w:b/>
                <w:bCs/>
                <w:i w:val="0"/>
                <w:color w:val="auto"/>
                <w:sz w:val="24"/>
                <w:szCs w:val="24"/>
              </w:rPr>
              <w:t>Mężczyźni</w:t>
            </w:r>
            <w:r w:rsidR="00285A75" w:rsidRPr="006C482E">
              <w:rPr>
                <w:rFonts w:ascii="Times New Roman" w:hAnsi="Times New Roman"/>
                <w:b/>
                <w:bCs/>
                <w:i w:val="0"/>
                <w:color w:val="auto"/>
                <w:sz w:val="24"/>
                <w:szCs w:val="24"/>
              </w:rPr>
              <w:t>:</w:t>
            </w:r>
          </w:p>
        </w:tc>
        <w:tc>
          <w:tcPr>
            <w:tcW w:w="4606" w:type="dxa"/>
          </w:tcPr>
          <w:p w14:paraId="6123E3C7" w14:textId="38EF6A9F" w:rsidR="005C184B" w:rsidRPr="006C482E" w:rsidRDefault="001F0F9F" w:rsidP="002D5A08">
            <w:pPr>
              <w:pStyle w:val="doctextsub"/>
              <w:spacing w:line="360" w:lineRule="auto"/>
              <w:rPr>
                <w:rFonts w:ascii="Times New Roman" w:hAnsi="Times New Roman"/>
                <w:bCs/>
                <w:i w:val="0"/>
                <w:color w:val="auto"/>
                <w:sz w:val="24"/>
                <w:szCs w:val="24"/>
              </w:rPr>
            </w:pPr>
            <w:r w:rsidRPr="006C482E">
              <w:rPr>
                <w:rFonts w:ascii="Times New Roman" w:hAnsi="Times New Roman"/>
                <w:bCs/>
                <w:i w:val="0"/>
                <w:color w:val="auto"/>
                <w:sz w:val="24"/>
                <w:szCs w:val="24"/>
              </w:rPr>
              <w:t>5581</w:t>
            </w:r>
          </w:p>
        </w:tc>
      </w:tr>
    </w:tbl>
    <w:p w14:paraId="12861F47" w14:textId="75A8A9DF" w:rsidR="00B22F36" w:rsidRPr="006C482E" w:rsidRDefault="00AA0609" w:rsidP="00AA0609">
      <w:pPr>
        <w:pStyle w:val="doctextsub"/>
        <w:spacing w:after="0" w:afterAutospacing="0" w:line="360" w:lineRule="auto"/>
        <w:jc w:val="both"/>
        <w:rPr>
          <w:rFonts w:ascii="Times New Roman" w:hAnsi="Times New Roman"/>
          <w:bCs/>
          <w:i w:val="0"/>
          <w:color w:val="auto"/>
          <w:sz w:val="24"/>
          <w:szCs w:val="24"/>
        </w:rPr>
      </w:pPr>
      <w:r w:rsidRPr="006C482E">
        <w:rPr>
          <w:rFonts w:ascii="Times New Roman" w:hAnsi="Times New Roman"/>
          <w:bCs/>
          <w:i w:val="0"/>
          <w:color w:val="auto"/>
          <w:sz w:val="24"/>
          <w:szCs w:val="24"/>
        </w:rPr>
        <w:t xml:space="preserve">W strukturze ludności w Gminie Czempiń przeważają kobiety. </w:t>
      </w:r>
      <w:r w:rsidR="00711C7E" w:rsidRPr="006C482E">
        <w:rPr>
          <w:rFonts w:ascii="Times New Roman" w:hAnsi="Times New Roman"/>
          <w:bCs/>
          <w:i w:val="0"/>
          <w:color w:val="auto"/>
          <w:sz w:val="24"/>
          <w:szCs w:val="24"/>
        </w:rPr>
        <w:t xml:space="preserve">Według stanu na dzień 30.09.2021 </w:t>
      </w:r>
      <w:r w:rsidRPr="006C482E">
        <w:rPr>
          <w:rFonts w:ascii="Times New Roman" w:hAnsi="Times New Roman"/>
          <w:bCs/>
          <w:i w:val="0"/>
          <w:color w:val="auto"/>
          <w:sz w:val="24"/>
          <w:szCs w:val="24"/>
        </w:rPr>
        <w:t xml:space="preserve">r.  jest ich więcej o </w:t>
      </w:r>
      <w:r w:rsidR="001F0F9F" w:rsidRPr="006C482E">
        <w:rPr>
          <w:rFonts w:ascii="Times New Roman" w:hAnsi="Times New Roman"/>
          <w:bCs/>
          <w:i w:val="0"/>
          <w:color w:val="auto"/>
          <w:sz w:val="24"/>
          <w:szCs w:val="24"/>
        </w:rPr>
        <w:t>293</w:t>
      </w:r>
      <w:r w:rsidRPr="006C482E">
        <w:rPr>
          <w:rFonts w:ascii="Times New Roman" w:hAnsi="Times New Roman"/>
          <w:bCs/>
          <w:i w:val="0"/>
          <w:color w:val="auto"/>
          <w:sz w:val="24"/>
          <w:szCs w:val="24"/>
        </w:rPr>
        <w:t xml:space="preserve"> od mężczyzn.</w:t>
      </w:r>
    </w:p>
    <w:p w14:paraId="2C741897" w14:textId="77777777" w:rsidR="00AA0609" w:rsidRPr="006C482E" w:rsidRDefault="00AA0609" w:rsidP="00AA0609">
      <w:pPr>
        <w:jc w:val="both"/>
        <w:rPr>
          <w:rFonts w:ascii="Times New Roman" w:hAnsi="Times New Roman" w:cs="Times New Roman"/>
          <w:bCs/>
          <w:sz w:val="24"/>
          <w:szCs w:val="24"/>
        </w:rPr>
      </w:pPr>
    </w:p>
    <w:p w14:paraId="22CA7627" w14:textId="77777777" w:rsidR="005C184B" w:rsidRPr="006C482E" w:rsidRDefault="005C184B" w:rsidP="002D5A08">
      <w:pPr>
        <w:spacing w:line="360" w:lineRule="auto"/>
        <w:jc w:val="both"/>
        <w:rPr>
          <w:rFonts w:ascii="Times New Roman" w:hAnsi="Times New Roman" w:cs="Times New Roman"/>
          <w:sz w:val="24"/>
          <w:szCs w:val="24"/>
        </w:rPr>
      </w:pPr>
      <w:r w:rsidRPr="006C482E">
        <w:rPr>
          <w:rFonts w:ascii="Times New Roman" w:hAnsi="Times New Roman" w:cs="Times New Roman"/>
          <w:bCs/>
          <w:sz w:val="24"/>
          <w:szCs w:val="24"/>
        </w:rPr>
        <w:lastRenderedPageBreak/>
        <w:t>Populacje osób, u których występują różne kategorie problemów uzależnień</w:t>
      </w:r>
      <w:r w:rsidR="00285A75" w:rsidRPr="006C482E">
        <w:rPr>
          <w:rFonts w:ascii="Times New Roman" w:hAnsi="Times New Roman" w:cs="Times New Roman"/>
          <w:bCs/>
          <w:sz w:val="24"/>
          <w:szCs w:val="24"/>
        </w:rPr>
        <w:t>.</w:t>
      </w:r>
      <w:r w:rsidRPr="006C482E">
        <w:rPr>
          <w:rFonts w:ascii="Times New Roman" w:hAnsi="Times New Roman" w:cs="Times New Roman"/>
          <w:bCs/>
          <w:sz w:val="24"/>
          <w:szCs w:val="24"/>
        </w:rPr>
        <w:t xml:space="preserve"> </w:t>
      </w:r>
      <w:r w:rsidR="00285A75" w:rsidRPr="006C482E">
        <w:rPr>
          <w:rFonts w:ascii="Times New Roman" w:hAnsi="Times New Roman" w:cs="Times New Roman"/>
          <w:bCs/>
          <w:sz w:val="24"/>
          <w:szCs w:val="24"/>
        </w:rPr>
        <w:br/>
      </w:r>
      <w:r w:rsidRPr="006C482E">
        <w:rPr>
          <w:rFonts w:ascii="Times New Roman" w:hAnsi="Times New Roman" w:cs="Times New Roman"/>
          <w:bCs/>
          <w:sz w:val="24"/>
          <w:szCs w:val="24"/>
        </w:rPr>
        <w:t>(dane szacunkowe wg. PARPA)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418"/>
        <w:gridCol w:w="1701"/>
        <w:gridCol w:w="1559"/>
        <w:gridCol w:w="1559"/>
      </w:tblGrid>
      <w:tr w:rsidR="006C482E" w:rsidRPr="006C482E" w14:paraId="5D766C72" w14:textId="77777777" w:rsidTr="00B663F9">
        <w:trPr>
          <w:trHeight w:val="1530"/>
        </w:trPr>
        <w:tc>
          <w:tcPr>
            <w:tcW w:w="2835" w:type="dxa"/>
            <w:gridSpan w:val="2"/>
            <w:shd w:val="clear" w:color="auto" w:fill="FDE9D9" w:themeFill="accent6" w:themeFillTint="33"/>
          </w:tcPr>
          <w:p w14:paraId="4C236B24" w14:textId="77777777" w:rsidR="005C184B" w:rsidRPr="006C482E" w:rsidRDefault="005C184B" w:rsidP="00C11E74">
            <w:pPr>
              <w:pStyle w:val="doctitlesub"/>
              <w:spacing w:line="276" w:lineRule="auto"/>
              <w:rPr>
                <w:rFonts w:ascii="Times New Roman" w:hAnsi="Times New Roman"/>
                <w:b/>
                <w:color w:val="auto"/>
                <w:sz w:val="22"/>
                <w:szCs w:val="22"/>
              </w:rPr>
            </w:pPr>
            <w:r w:rsidRPr="006C482E">
              <w:rPr>
                <w:rFonts w:ascii="Times New Roman" w:hAnsi="Times New Roman"/>
                <w:b/>
                <w:color w:val="auto"/>
                <w:sz w:val="22"/>
                <w:szCs w:val="22"/>
              </w:rPr>
              <w:t xml:space="preserve">Populacje osób, u których występują różne kategorie problemów uzależnień </w:t>
            </w:r>
            <w:r w:rsidR="00285A75" w:rsidRPr="006C482E">
              <w:rPr>
                <w:rFonts w:ascii="Times New Roman" w:hAnsi="Times New Roman"/>
                <w:b/>
                <w:color w:val="auto"/>
                <w:sz w:val="22"/>
                <w:szCs w:val="22"/>
              </w:rPr>
              <w:br/>
            </w:r>
            <w:r w:rsidRPr="006C482E">
              <w:rPr>
                <w:rFonts w:ascii="Times New Roman" w:hAnsi="Times New Roman"/>
                <w:b/>
                <w:color w:val="auto"/>
                <w:sz w:val="22"/>
                <w:szCs w:val="22"/>
              </w:rPr>
              <w:t>(dane szacunkowe wg. PARPA)</w:t>
            </w:r>
          </w:p>
        </w:tc>
        <w:tc>
          <w:tcPr>
            <w:tcW w:w="1418" w:type="dxa"/>
            <w:shd w:val="clear" w:color="auto" w:fill="FDE9D9" w:themeFill="accent6" w:themeFillTint="33"/>
          </w:tcPr>
          <w:p w14:paraId="05D22E08" w14:textId="77777777" w:rsidR="005C184B" w:rsidRPr="006C482E" w:rsidRDefault="00285A75" w:rsidP="00C11E74">
            <w:pPr>
              <w:pStyle w:val="doctextbold"/>
              <w:spacing w:line="276" w:lineRule="auto"/>
              <w:jc w:val="center"/>
              <w:rPr>
                <w:rFonts w:ascii="Times New Roman" w:hAnsi="Times New Roman"/>
                <w:b/>
                <w:color w:val="auto"/>
                <w:sz w:val="22"/>
                <w:szCs w:val="22"/>
              </w:rPr>
            </w:pPr>
            <w:r w:rsidRPr="006C482E">
              <w:rPr>
                <w:rStyle w:val="Pogrubienie"/>
                <w:rFonts w:ascii="Times New Roman" w:hAnsi="Times New Roman"/>
                <w:color w:val="auto"/>
                <w:sz w:val="22"/>
                <w:szCs w:val="22"/>
              </w:rPr>
              <w:t>w</w:t>
            </w:r>
            <w:r w:rsidR="005C184B" w:rsidRPr="006C482E">
              <w:rPr>
                <w:rStyle w:val="Pogrubienie"/>
                <w:rFonts w:ascii="Times New Roman" w:hAnsi="Times New Roman"/>
                <w:color w:val="auto"/>
                <w:sz w:val="22"/>
                <w:szCs w:val="22"/>
              </w:rPr>
              <w:t xml:space="preserve"> Polsce</w:t>
            </w:r>
          </w:p>
        </w:tc>
        <w:tc>
          <w:tcPr>
            <w:tcW w:w="1701" w:type="dxa"/>
            <w:shd w:val="clear" w:color="auto" w:fill="FDE9D9" w:themeFill="accent6" w:themeFillTint="33"/>
          </w:tcPr>
          <w:p w14:paraId="6B3C963C" w14:textId="77777777" w:rsidR="005C184B" w:rsidRPr="006C482E" w:rsidRDefault="00285A75" w:rsidP="00C11E74">
            <w:pPr>
              <w:pStyle w:val="doctextbold"/>
              <w:spacing w:line="276" w:lineRule="auto"/>
              <w:jc w:val="center"/>
              <w:rPr>
                <w:rFonts w:ascii="Times New Roman" w:hAnsi="Times New Roman"/>
                <w:b/>
                <w:bCs/>
                <w:color w:val="auto"/>
                <w:sz w:val="22"/>
                <w:szCs w:val="22"/>
              </w:rPr>
            </w:pPr>
            <w:r w:rsidRPr="006C482E">
              <w:rPr>
                <w:rStyle w:val="Pogrubienie"/>
                <w:rFonts w:ascii="Times New Roman" w:hAnsi="Times New Roman"/>
                <w:color w:val="auto"/>
                <w:sz w:val="22"/>
                <w:szCs w:val="22"/>
              </w:rPr>
              <w:t>w</w:t>
            </w:r>
            <w:r w:rsidR="005C184B" w:rsidRPr="006C482E">
              <w:rPr>
                <w:rStyle w:val="Pogrubienie"/>
                <w:rFonts w:ascii="Times New Roman" w:hAnsi="Times New Roman"/>
                <w:color w:val="auto"/>
                <w:sz w:val="22"/>
                <w:szCs w:val="22"/>
              </w:rPr>
              <w:t xml:space="preserve"> mieście </w:t>
            </w:r>
            <w:r w:rsidRPr="006C482E">
              <w:rPr>
                <w:rStyle w:val="Pogrubienie"/>
                <w:rFonts w:ascii="Times New Roman" w:hAnsi="Times New Roman"/>
                <w:color w:val="auto"/>
                <w:sz w:val="22"/>
                <w:szCs w:val="22"/>
              </w:rPr>
              <w:br/>
              <w:t xml:space="preserve">z ilością </w:t>
            </w:r>
            <w:r w:rsidRPr="006C482E">
              <w:rPr>
                <w:rStyle w:val="Pogrubienie"/>
                <w:rFonts w:ascii="Times New Roman" w:hAnsi="Times New Roman"/>
                <w:color w:val="auto"/>
                <w:sz w:val="22"/>
                <w:szCs w:val="22"/>
              </w:rPr>
              <w:br/>
              <w:t>100 tys. mieszkańców</w:t>
            </w:r>
          </w:p>
        </w:tc>
        <w:tc>
          <w:tcPr>
            <w:tcW w:w="1559" w:type="dxa"/>
            <w:shd w:val="clear" w:color="auto" w:fill="FDE9D9" w:themeFill="accent6" w:themeFillTint="33"/>
          </w:tcPr>
          <w:p w14:paraId="0E5C77E2" w14:textId="77777777" w:rsidR="005C184B" w:rsidRPr="006C482E" w:rsidRDefault="00285A75" w:rsidP="00C11E74">
            <w:pPr>
              <w:pStyle w:val="doctextbold"/>
              <w:spacing w:line="276" w:lineRule="auto"/>
              <w:jc w:val="center"/>
              <w:rPr>
                <w:rFonts w:ascii="Times New Roman" w:hAnsi="Times New Roman"/>
                <w:b/>
                <w:color w:val="auto"/>
                <w:sz w:val="22"/>
                <w:szCs w:val="22"/>
              </w:rPr>
            </w:pPr>
            <w:r w:rsidRPr="006C482E">
              <w:rPr>
                <w:rFonts w:ascii="Times New Roman" w:hAnsi="Times New Roman"/>
                <w:b/>
                <w:color w:val="auto"/>
                <w:sz w:val="22"/>
                <w:szCs w:val="22"/>
              </w:rPr>
              <w:t xml:space="preserve">w mieście </w:t>
            </w:r>
            <w:r w:rsidRPr="006C482E">
              <w:rPr>
                <w:rFonts w:ascii="Times New Roman" w:hAnsi="Times New Roman"/>
                <w:b/>
                <w:color w:val="auto"/>
                <w:sz w:val="22"/>
                <w:szCs w:val="22"/>
              </w:rPr>
              <w:br/>
              <w:t xml:space="preserve">z ilością </w:t>
            </w:r>
            <w:r w:rsidRPr="006C482E">
              <w:rPr>
                <w:rFonts w:ascii="Times New Roman" w:hAnsi="Times New Roman"/>
                <w:b/>
                <w:color w:val="auto"/>
                <w:sz w:val="22"/>
                <w:szCs w:val="22"/>
              </w:rPr>
              <w:br/>
              <w:t>25 tys. mieszkańców</w:t>
            </w:r>
          </w:p>
        </w:tc>
        <w:tc>
          <w:tcPr>
            <w:tcW w:w="1559" w:type="dxa"/>
            <w:shd w:val="clear" w:color="auto" w:fill="FDE9D9" w:themeFill="accent6" w:themeFillTint="33"/>
          </w:tcPr>
          <w:p w14:paraId="0C6FC4CA" w14:textId="77777777" w:rsidR="005C184B" w:rsidRPr="006C482E" w:rsidRDefault="00285A75" w:rsidP="00C11E74">
            <w:pPr>
              <w:pStyle w:val="doctextbold"/>
              <w:spacing w:line="276" w:lineRule="auto"/>
              <w:jc w:val="center"/>
              <w:rPr>
                <w:rStyle w:val="Pogrubienie"/>
                <w:rFonts w:ascii="Times New Roman" w:hAnsi="Times New Roman"/>
                <w:color w:val="auto"/>
                <w:sz w:val="22"/>
                <w:szCs w:val="22"/>
              </w:rPr>
            </w:pPr>
            <w:r w:rsidRPr="006C482E">
              <w:rPr>
                <w:rStyle w:val="Pogrubienie"/>
                <w:rFonts w:ascii="Times New Roman" w:hAnsi="Times New Roman"/>
                <w:color w:val="auto"/>
                <w:sz w:val="22"/>
                <w:szCs w:val="22"/>
              </w:rPr>
              <w:t>w</w:t>
            </w:r>
            <w:r w:rsidR="005C184B" w:rsidRPr="006C482E">
              <w:rPr>
                <w:rStyle w:val="Pogrubienie"/>
                <w:rFonts w:ascii="Times New Roman" w:hAnsi="Times New Roman"/>
                <w:color w:val="auto"/>
                <w:sz w:val="22"/>
                <w:szCs w:val="22"/>
              </w:rPr>
              <w:t xml:space="preserve"> Gminie</w:t>
            </w:r>
          </w:p>
          <w:p w14:paraId="36DD28E3" w14:textId="77777777" w:rsidR="005C184B" w:rsidRPr="006C482E" w:rsidRDefault="005C184B" w:rsidP="00C11E74">
            <w:pPr>
              <w:pStyle w:val="doctextbold"/>
              <w:spacing w:line="276" w:lineRule="auto"/>
              <w:jc w:val="center"/>
              <w:rPr>
                <w:rFonts w:ascii="Times New Roman" w:hAnsi="Times New Roman"/>
                <w:b/>
                <w:color w:val="auto"/>
                <w:sz w:val="22"/>
                <w:szCs w:val="22"/>
              </w:rPr>
            </w:pPr>
            <w:r w:rsidRPr="006C482E">
              <w:rPr>
                <w:rStyle w:val="Pogrubienie"/>
                <w:rFonts w:ascii="Times New Roman" w:hAnsi="Times New Roman"/>
                <w:color w:val="auto"/>
                <w:sz w:val="22"/>
                <w:szCs w:val="22"/>
              </w:rPr>
              <w:t>Czempiń</w:t>
            </w:r>
          </w:p>
        </w:tc>
      </w:tr>
      <w:tr w:rsidR="006C482E" w:rsidRPr="006C482E" w14:paraId="2411CD56" w14:textId="77777777" w:rsidTr="00B663F9">
        <w:tc>
          <w:tcPr>
            <w:tcW w:w="1701" w:type="dxa"/>
            <w:shd w:val="clear" w:color="auto" w:fill="FDE9D9" w:themeFill="accent6" w:themeFillTint="33"/>
            <w:vAlign w:val="center"/>
          </w:tcPr>
          <w:p w14:paraId="232B4568" w14:textId="77777777" w:rsidR="005C184B" w:rsidRPr="006C482E" w:rsidRDefault="005C184B" w:rsidP="00C11E74">
            <w:pPr>
              <w:pStyle w:val="doctextbold"/>
              <w:spacing w:line="276" w:lineRule="auto"/>
              <w:ind w:left="34"/>
              <w:rPr>
                <w:rFonts w:ascii="Times New Roman" w:hAnsi="Times New Roman"/>
                <w:color w:val="auto"/>
                <w:sz w:val="20"/>
              </w:rPr>
            </w:pPr>
            <w:r w:rsidRPr="006C482E">
              <w:rPr>
                <w:rStyle w:val="Pogrubienie"/>
                <w:rFonts w:ascii="Times New Roman" w:hAnsi="Times New Roman"/>
                <w:color w:val="auto"/>
                <w:sz w:val="20"/>
              </w:rPr>
              <w:t xml:space="preserve">Liczba osób uzależnionych </w:t>
            </w:r>
            <w:r w:rsidR="00285A75" w:rsidRPr="006C482E">
              <w:rPr>
                <w:rStyle w:val="Pogrubienie"/>
                <w:rFonts w:ascii="Times New Roman" w:hAnsi="Times New Roman"/>
                <w:color w:val="auto"/>
                <w:sz w:val="20"/>
              </w:rPr>
              <w:br/>
            </w:r>
            <w:r w:rsidRPr="006C482E">
              <w:rPr>
                <w:rStyle w:val="Pogrubienie"/>
                <w:rFonts w:ascii="Times New Roman" w:hAnsi="Times New Roman"/>
                <w:color w:val="auto"/>
                <w:sz w:val="20"/>
              </w:rPr>
              <w:t>od alkoholu</w:t>
            </w:r>
          </w:p>
        </w:tc>
        <w:tc>
          <w:tcPr>
            <w:tcW w:w="1134" w:type="dxa"/>
            <w:shd w:val="clear" w:color="auto" w:fill="FDE9D9" w:themeFill="accent6" w:themeFillTint="33"/>
            <w:vAlign w:val="center"/>
          </w:tcPr>
          <w:p w14:paraId="4E126126" w14:textId="77777777" w:rsidR="005C184B" w:rsidRPr="006C482E" w:rsidRDefault="005C184B"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ok. 2% populacji</w:t>
            </w:r>
          </w:p>
        </w:tc>
        <w:tc>
          <w:tcPr>
            <w:tcW w:w="1418" w:type="dxa"/>
            <w:vAlign w:val="center"/>
          </w:tcPr>
          <w:p w14:paraId="3225DBC0" w14:textId="77777777" w:rsidR="00285A75" w:rsidRPr="006C482E" w:rsidRDefault="00285A75" w:rsidP="00C11E74">
            <w:pPr>
              <w:pStyle w:val="doctext"/>
              <w:spacing w:line="276" w:lineRule="auto"/>
              <w:ind w:left="34" w:hanging="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około</w:t>
            </w:r>
            <w:r w:rsidR="005C184B" w:rsidRPr="006C482E">
              <w:rPr>
                <w:rStyle w:val="Pogrubienie"/>
                <w:rFonts w:ascii="Times New Roman" w:hAnsi="Times New Roman"/>
                <w:b w:val="0"/>
                <w:color w:val="auto"/>
                <w:sz w:val="22"/>
                <w:szCs w:val="22"/>
              </w:rPr>
              <w:t xml:space="preserve"> </w:t>
            </w:r>
          </w:p>
          <w:p w14:paraId="716C32A2" w14:textId="77777777" w:rsidR="005C184B" w:rsidRPr="006C482E" w:rsidRDefault="005C184B" w:rsidP="00C11E74">
            <w:pPr>
              <w:pStyle w:val="doctext"/>
              <w:spacing w:line="276" w:lineRule="auto"/>
              <w:ind w:left="34" w:hanging="34"/>
              <w:rPr>
                <w:rFonts w:ascii="Times New Roman" w:hAnsi="Times New Roman"/>
                <w:b/>
                <w:color w:val="auto"/>
                <w:sz w:val="22"/>
                <w:szCs w:val="22"/>
              </w:rPr>
            </w:pPr>
            <w:r w:rsidRPr="006C482E">
              <w:rPr>
                <w:rStyle w:val="Pogrubienie"/>
                <w:rFonts w:ascii="Times New Roman" w:hAnsi="Times New Roman"/>
                <w:b w:val="0"/>
                <w:color w:val="auto"/>
                <w:sz w:val="22"/>
                <w:szCs w:val="22"/>
              </w:rPr>
              <w:t>800 tys.</w:t>
            </w:r>
            <w:r w:rsidR="00285A75" w:rsidRPr="006C482E">
              <w:rPr>
                <w:rStyle w:val="Pogrubienie"/>
                <w:rFonts w:ascii="Times New Roman" w:hAnsi="Times New Roman"/>
                <w:b w:val="0"/>
                <w:color w:val="auto"/>
                <w:sz w:val="22"/>
                <w:szCs w:val="22"/>
              </w:rPr>
              <w:t xml:space="preserve"> osób</w:t>
            </w:r>
          </w:p>
        </w:tc>
        <w:tc>
          <w:tcPr>
            <w:tcW w:w="1701" w:type="dxa"/>
            <w:vAlign w:val="center"/>
          </w:tcPr>
          <w:p w14:paraId="5EDF618B" w14:textId="77777777" w:rsidR="005C184B" w:rsidRPr="006C482E" w:rsidRDefault="00285A75" w:rsidP="00C11E74">
            <w:pPr>
              <w:pStyle w:val="doctext"/>
              <w:spacing w:line="276" w:lineRule="auto"/>
              <w:ind w:left="34"/>
              <w:rPr>
                <w:rFonts w:ascii="Times New Roman" w:hAnsi="Times New Roman"/>
                <w:bCs/>
                <w:color w:val="auto"/>
                <w:sz w:val="22"/>
                <w:szCs w:val="22"/>
              </w:rPr>
            </w:pPr>
            <w:r w:rsidRPr="006C482E">
              <w:rPr>
                <w:rStyle w:val="Pogrubienie"/>
                <w:rFonts w:ascii="Times New Roman" w:hAnsi="Times New Roman"/>
                <w:b w:val="0"/>
                <w:color w:val="auto"/>
                <w:sz w:val="22"/>
                <w:szCs w:val="22"/>
              </w:rPr>
              <w:t>około</w:t>
            </w:r>
            <w:r w:rsidRPr="006C482E">
              <w:rPr>
                <w:rStyle w:val="Pogrubienie"/>
                <w:rFonts w:ascii="Times New Roman" w:hAnsi="Times New Roman"/>
                <w:b w:val="0"/>
                <w:color w:val="auto"/>
                <w:sz w:val="22"/>
                <w:szCs w:val="22"/>
              </w:rPr>
              <w:br/>
            </w:r>
            <w:r w:rsidR="005C184B" w:rsidRPr="006C482E">
              <w:rPr>
                <w:rStyle w:val="Pogrubienie"/>
                <w:rFonts w:ascii="Times New Roman" w:hAnsi="Times New Roman"/>
                <w:b w:val="0"/>
                <w:color w:val="auto"/>
                <w:sz w:val="22"/>
                <w:szCs w:val="22"/>
              </w:rPr>
              <w:t>2.000 osób</w:t>
            </w:r>
          </w:p>
        </w:tc>
        <w:tc>
          <w:tcPr>
            <w:tcW w:w="1559" w:type="dxa"/>
            <w:vAlign w:val="center"/>
          </w:tcPr>
          <w:p w14:paraId="3AADF287" w14:textId="77777777" w:rsidR="00285A75" w:rsidRPr="006C482E" w:rsidRDefault="00285A75" w:rsidP="00C11E74">
            <w:pPr>
              <w:pStyle w:val="doctext"/>
              <w:spacing w:line="276" w:lineRule="auto"/>
              <w:ind w:left="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w:t>
            </w:r>
            <w:r w:rsidR="005C184B" w:rsidRPr="006C482E">
              <w:rPr>
                <w:rStyle w:val="Pogrubienie"/>
                <w:rFonts w:ascii="Times New Roman" w:hAnsi="Times New Roman"/>
                <w:b w:val="0"/>
                <w:color w:val="auto"/>
                <w:sz w:val="22"/>
                <w:szCs w:val="22"/>
              </w:rPr>
              <w:t>k</w:t>
            </w:r>
            <w:r w:rsidRPr="006C482E">
              <w:rPr>
                <w:rStyle w:val="Pogrubienie"/>
                <w:rFonts w:ascii="Times New Roman" w:hAnsi="Times New Roman"/>
                <w:b w:val="0"/>
                <w:color w:val="auto"/>
                <w:sz w:val="22"/>
                <w:szCs w:val="22"/>
              </w:rPr>
              <w:t xml:space="preserve">oło </w:t>
            </w:r>
          </w:p>
          <w:p w14:paraId="3E3E0780" w14:textId="77777777" w:rsidR="005C184B" w:rsidRPr="006C482E" w:rsidRDefault="005C184B"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500 osób</w:t>
            </w:r>
          </w:p>
        </w:tc>
        <w:tc>
          <w:tcPr>
            <w:tcW w:w="1559" w:type="dxa"/>
            <w:vAlign w:val="center"/>
          </w:tcPr>
          <w:p w14:paraId="6CB286E6" w14:textId="77777777" w:rsidR="00285A75" w:rsidRPr="006C482E" w:rsidRDefault="00285A75" w:rsidP="00C11E74">
            <w:pPr>
              <w:pStyle w:val="doctext"/>
              <w:spacing w:line="276" w:lineRule="auto"/>
              <w:ind w:left="34" w:hanging="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w:t>
            </w:r>
            <w:r w:rsidR="005C184B" w:rsidRPr="006C482E">
              <w:rPr>
                <w:rStyle w:val="Pogrubienie"/>
                <w:rFonts w:ascii="Times New Roman" w:hAnsi="Times New Roman"/>
                <w:b w:val="0"/>
                <w:color w:val="auto"/>
                <w:sz w:val="22"/>
                <w:szCs w:val="22"/>
              </w:rPr>
              <w:t>k</w:t>
            </w:r>
            <w:r w:rsidRPr="006C482E">
              <w:rPr>
                <w:rStyle w:val="Pogrubienie"/>
                <w:rFonts w:ascii="Times New Roman" w:hAnsi="Times New Roman"/>
                <w:b w:val="0"/>
                <w:color w:val="auto"/>
                <w:sz w:val="22"/>
                <w:szCs w:val="22"/>
              </w:rPr>
              <w:t>oło</w:t>
            </w:r>
          </w:p>
          <w:p w14:paraId="17EE17C0" w14:textId="7BD8BBE9" w:rsidR="005C184B" w:rsidRPr="006C482E" w:rsidRDefault="001F0F9F" w:rsidP="00C11E74">
            <w:pPr>
              <w:pStyle w:val="doctext"/>
              <w:spacing w:line="276" w:lineRule="auto"/>
              <w:ind w:left="34" w:hanging="34"/>
              <w:rPr>
                <w:rFonts w:ascii="Times New Roman" w:hAnsi="Times New Roman"/>
                <w:b/>
                <w:color w:val="auto"/>
                <w:sz w:val="22"/>
                <w:szCs w:val="22"/>
              </w:rPr>
            </w:pPr>
            <w:r w:rsidRPr="006C482E">
              <w:rPr>
                <w:rStyle w:val="Pogrubienie"/>
                <w:rFonts w:ascii="Times New Roman" w:hAnsi="Times New Roman"/>
                <w:b w:val="0"/>
                <w:color w:val="auto"/>
                <w:sz w:val="22"/>
                <w:szCs w:val="22"/>
              </w:rPr>
              <w:t>230</w:t>
            </w:r>
            <w:r w:rsidR="00355B50" w:rsidRPr="006C482E">
              <w:rPr>
                <w:rStyle w:val="Pogrubienie"/>
                <w:rFonts w:ascii="Times New Roman" w:hAnsi="Times New Roman"/>
                <w:b w:val="0"/>
                <w:color w:val="auto"/>
                <w:sz w:val="22"/>
                <w:szCs w:val="22"/>
              </w:rPr>
              <w:t xml:space="preserve"> </w:t>
            </w:r>
            <w:r w:rsidR="005C184B" w:rsidRPr="006C482E">
              <w:rPr>
                <w:rStyle w:val="Pogrubienie"/>
                <w:rFonts w:ascii="Times New Roman" w:hAnsi="Times New Roman"/>
                <w:b w:val="0"/>
                <w:color w:val="auto"/>
                <w:sz w:val="22"/>
                <w:szCs w:val="22"/>
              </w:rPr>
              <w:t>osób</w:t>
            </w:r>
          </w:p>
        </w:tc>
      </w:tr>
      <w:tr w:rsidR="006C482E" w:rsidRPr="006C482E" w14:paraId="3BC8D092" w14:textId="77777777" w:rsidTr="00B663F9">
        <w:tc>
          <w:tcPr>
            <w:tcW w:w="1701" w:type="dxa"/>
            <w:shd w:val="clear" w:color="auto" w:fill="FDE9D9" w:themeFill="accent6" w:themeFillTint="33"/>
            <w:vAlign w:val="center"/>
          </w:tcPr>
          <w:p w14:paraId="59FF12A4" w14:textId="77777777" w:rsidR="005C184B" w:rsidRPr="006C482E" w:rsidRDefault="005C184B" w:rsidP="00C11E74">
            <w:pPr>
              <w:pStyle w:val="doctextbold"/>
              <w:spacing w:line="276" w:lineRule="auto"/>
              <w:ind w:left="34"/>
              <w:rPr>
                <w:rFonts w:ascii="Times New Roman" w:hAnsi="Times New Roman"/>
                <w:color w:val="auto"/>
                <w:sz w:val="20"/>
              </w:rPr>
            </w:pPr>
            <w:r w:rsidRPr="006C482E">
              <w:rPr>
                <w:rStyle w:val="Pogrubienie"/>
                <w:rFonts w:ascii="Times New Roman" w:hAnsi="Times New Roman"/>
                <w:color w:val="auto"/>
                <w:sz w:val="20"/>
              </w:rPr>
              <w:t xml:space="preserve">Dorośli żyjący </w:t>
            </w:r>
            <w:r w:rsidR="00285A75" w:rsidRPr="006C482E">
              <w:rPr>
                <w:rStyle w:val="Pogrubienie"/>
                <w:rFonts w:ascii="Times New Roman" w:hAnsi="Times New Roman"/>
                <w:color w:val="auto"/>
                <w:sz w:val="20"/>
              </w:rPr>
              <w:br/>
            </w:r>
            <w:r w:rsidRPr="006C482E">
              <w:rPr>
                <w:rStyle w:val="Pogrubienie"/>
                <w:rFonts w:ascii="Times New Roman" w:hAnsi="Times New Roman"/>
                <w:color w:val="auto"/>
                <w:sz w:val="20"/>
              </w:rPr>
              <w:t xml:space="preserve">w otoczeniu alkoholika </w:t>
            </w:r>
            <w:r w:rsidRPr="006C482E">
              <w:rPr>
                <w:rStyle w:val="Pogrubienie"/>
                <w:rFonts w:ascii="Times New Roman" w:hAnsi="Times New Roman"/>
                <w:color w:val="auto"/>
                <w:sz w:val="18"/>
              </w:rPr>
              <w:t>(współmałżonkowie, rodzice)</w:t>
            </w:r>
          </w:p>
        </w:tc>
        <w:tc>
          <w:tcPr>
            <w:tcW w:w="1134" w:type="dxa"/>
            <w:shd w:val="clear" w:color="auto" w:fill="FDE9D9" w:themeFill="accent6" w:themeFillTint="33"/>
            <w:vAlign w:val="center"/>
          </w:tcPr>
          <w:p w14:paraId="297AF279" w14:textId="77777777" w:rsidR="005C184B" w:rsidRPr="006C482E" w:rsidRDefault="005C184B"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ok. 4% populacji</w:t>
            </w:r>
          </w:p>
        </w:tc>
        <w:tc>
          <w:tcPr>
            <w:tcW w:w="1418" w:type="dxa"/>
            <w:vAlign w:val="center"/>
          </w:tcPr>
          <w:p w14:paraId="6CB4DE13" w14:textId="77777777" w:rsidR="00285A75" w:rsidRPr="006C482E" w:rsidRDefault="00285A75" w:rsidP="00C11E74">
            <w:pPr>
              <w:pStyle w:val="doctext"/>
              <w:spacing w:line="276" w:lineRule="auto"/>
              <w:ind w:left="34" w:hanging="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około</w:t>
            </w:r>
          </w:p>
          <w:p w14:paraId="71B88219" w14:textId="77777777" w:rsidR="005C184B" w:rsidRPr="006C482E" w:rsidRDefault="005C184B" w:rsidP="00C11E74">
            <w:pPr>
              <w:pStyle w:val="doctext"/>
              <w:spacing w:line="276" w:lineRule="auto"/>
              <w:ind w:left="34" w:hanging="34"/>
              <w:rPr>
                <w:rFonts w:ascii="Times New Roman" w:hAnsi="Times New Roman"/>
                <w:b/>
                <w:color w:val="auto"/>
                <w:sz w:val="22"/>
                <w:szCs w:val="22"/>
              </w:rPr>
            </w:pPr>
            <w:r w:rsidRPr="006C482E">
              <w:rPr>
                <w:rStyle w:val="Pogrubienie"/>
                <w:rFonts w:ascii="Times New Roman" w:hAnsi="Times New Roman"/>
                <w:b w:val="0"/>
                <w:color w:val="auto"/>
                <w:sz w:val="22"/>
                <w:szCs w:val="22"/>
              </w:rPr>
              <w:t>1,5 mln</w:t>
            </w:r>
            <w:r w:rsidR="00285A75" w:rsidRPr="006C482E">
              <w:rPr>
                <w:rStyle w:val="Pogrubienie"/>
                <w:rFonts w:ascii="Times New Roman" w:hAnsi="Times New Roman"/>
                <w:b w:val="0"/>
                <w:color w:val="auto"/>
                <w:sz w:val="22"/>
                <w:szCs w:val="22"/>
              </w:rPr>
              <w:t xml:space="preserve"> osób</w:t>
            </w:r>
          </w:p>
        </w:tc>
        <w:tc>
          <w:tcPr>
            <w:tcW w:w="1701" w:type="dxa"/>
            <w:vAlign w:val="center"/>
          </w:tcPr>
          <w:p w14:paraId="4E63FB62" w14:textId="77777777" w:rsidR="005C184B" w:rsidRPr="006C482E" w:rsidRDefault="00285A75"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 xml:space="preserve">około </w:t>
            </w:r>
            <w:r w:rsidRPr="006C482E">
              <w:rPr>
                <w:rStyle w:val="Pogrubienie"/>
                <w:rFonts w:ascii="Times New Roman" w:hAnsi="Times New Roman"/>
                <w:b w:val="0"/>
                <w:color w:val="auto"/>
                <w:sz w:val="22"/>
                <w:szCs w:val="22"/>
              </w:rPr>
              <w:br/>
            </w:r>
            <w:r w:rsidR="005C184B" w:rsidRPr="006C482E">
              <w:rPr>
                <w:rStyle w:val="Pogrubienie"/>
                <w:rFonts w:ascii="Times New Roman" w:hAnsi="Times New Roman"/>
                <w:b w:val="0"/>
                <w:color w:val="auto"/>
                <w:sz w:val="22"/>
                <w:szCs w:val="22"/>
              </w:rPr>
              <w:t>4.000 osób</w:t>
            </w:r>
          </w:p>
        </w:tc>
        <w:tc>
          <w:tcPr>
            <w:tcW w:w="1559" w:type="dxa"/>
            <w:vAlign w:val="center"/>
          </w:tcPr>
          <w:p w14:paraId="6CAFB3A5" w14:textId="77777777" w:rsidR="005C184B" w:rsidRPr="006C482E" w:rsidRDefault="00285A75"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około</w:t>
            </w:r>
            <w:r w:rsidRPr="006C482E">
              <w:rPr>
                <w:rStyle w:val="Pogrubienie"/>
                <w:rFonts w:ascii="Times New Roman" w:hAnsi="Times New Roman"/>
                <w:b w:val="0"/>
                <w:color w:val="auto"/>
                <w:sz w:val="22"/>
                <w:szCs w:val="22"/>
              </w:rPr>
              <w:br/>
            </w:r>
            <w:r w:rsidR="005C184B" w:rsidRPr="006C482E">
              <w:rPr>
                <w:rStyle w:val="Pogrubienie"/>
                <w:rFonts w:ascii="Times New Roman" w:hAnsi="Times New Roman"/>
                <w:b w:val="0"/>
                <w:color w:val="auto"/>
                <w:sz w:val="22"/>
                <w:szCs w:val="22"/>
              </w:rPr>
              <w:t>1.000 osób</w:t>
            </w:r>
          </w:p>
        </w:tc>
        <w:tc>
          <w:tcPr>
            <w:tcW w:w="1559" w:type="dxa"/>
            <w:vAlign w:val="center"/>
          </w:tcPr>
          <w:p w14:paraId="2B8BA100" w14:textId="77777777" w:rsidR="00285A75" w:rsidRPr="006C482E" w:rsidRDefault="00355B50" w:rsidP="00C11E74">
            <w:pPr>
              <w:pStyle w:val="doctext"/>
              <w:spacing w:line="276" w:lineRule="auto"/>
              <w:ind w:left="34" w:hanging="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 xml:space="preserve">460 </w:t>
            </w:r>
            <w:r w:rsidR="004D62CA" w:rsidRPr="006C482E">
              <w:rPr>
                <w:rStyle w:val="Pogrubienie"/>
                <w:rFonts w:ascii="Times New Roman" w:hAnsi="Times New Roman"/>
                <w:b w:val="0"/>
                <w:color w:val="auto"/>
                <w:sz w:val="22"/>
                <w:szCs w:val="22"/>
              </w:rPr>
              <w:t>o</w:t>
            </w:r>
            <w:r w:rsidR="00285A75" w:rsidRPr="006C482E">
              <w:rPr>
                <w:rStyle w:val="Pogrubienie"/>
                <w:rFonts w:ascii="Times New Roman" w:hAnsi="Times New Roman"/>
                <w:b w:val="0"/>
                <w:color w:val="auto"/>
                <w:sz w:val="22"/>
                <w:szCs w:val="22"/>
              </w:rPr>
              <w:t>koło</w:t>
            </w:r>
          </w:p>
          <w:p w14:paraId="26AC51BF" w14:textId="77777777" w:rsidR="005C184B" w:rsidRPr="006C482E" w:rsidRDefault="005C184B" w:rsidP="00C11E74">
            <w:pPr>
              <w:pStyle w:val="doctext"/>
              <w:spacing w:line="276" w:lineRule="auto"/>
              <w:ind w:left="34" w:hanging="34"/>
              <w:rPr>
                <w:rFonts w:ascii="Times New Roman" w:hAnsi="Times New Roman"/>
                <w:b/>
                <w:color w:val="auto"/>
                <w:sz w:val="22"/>
                <w:szCs w:val="22"/>
              </w:rPr>
            </w:pPr>
            <w:r w:rsidRPr="006C482E">
              <w:rPr>
                <w:rStyle w:val="Pogrubienie"/>
                <w:rFonts w:ascii="Times New Roman" w:hAnsi="Times New Roman"/>
                <w:b w:val="0"/>
                <w:color w:val="auto"/>
                <w:sz w:val="22"/>
                <w:szCs w:val="22"/>
              </w:rPr>
              <w:t>osób</w:t>
            </w:r>
          </w:p>
        </w:tc>
      </w:tr>
      <w:tr w:rsidR="006C482E" w:rsidRPr="006C482E" w14:paraId="4EAD8821" w14:textId="77777777" w:rsidTr="00B663F9">
        <w:tc>
          <w:tcPr>
            <w:tcW w:w="1701" w:type="dxa"/>
            <w:shd w:val="clear" w:color="auto" w:fill="FDE9D9" w:themeFill="accent6" w:themeFillTint="33"/>
            <w:vAlign w:val="center"/>
          </w:tcPr>
          <w:p w14:paraId="21F6561F" w14:textId="77777777" w:rsidR="005C184B" w:rsidRPr="006C482E" w:rsidRDefault="005C184B" w:rsidP="00C11E74">
            <w:pPr>
              <w:pStyle w:val="doctextbold"/>
              <w:spacing w:line="276" w:lineRule="auto"/>
              <w:ind w:left="34"/>
              <w:rPr>
                <w:rFonts w:ascii="Times New Roman" w:hAnsi="Times New Roman"/>
                <w:color w:val="auto"/>
                <w:sz w:val="20"/>
              </w:rPr>
            </w:pPr>
            <w:r w:rsidRPr="006C482E">
              <w:rPr>
                <w:rStyle w:val="Pogrubienie"/>
                <w:rFonts w:ascii="Times New Roman" w:hAnsi="Times New Roman"/>
                <w:color w:val="auto"/>
                <w:sz w:val="20"/>
              </w:rPr>
              <w:t>Dzieci wychowujące się w rodzinach alkoholików</w:t>
            </w:r>
          </w:p>
        </w:tc>
        <w:tc>
          <w:tcPr>
            <w:tcW w:w="1134" w:type="dxa"/>
            <w:shd w:val="clear" w:color="auto" w:fill="FDE9D9" w:themeFill="accent6" w:themeFillTint="33"/>
            <w:vAlign w:val="center"/>
          </w:tcPr>
          <w:p w14:paraId="02529804" w14:textId="77777777" w:rsidR="005C184B" w:rsidRPr="006C482E" w:rsidRDefault="005C184B"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ok. 4% populacji</w:t>
            </w:r>
          </w:p>
        </w:tc>
        <w:tc>
          <w:tcPr>
            <w:tcW w:w="1418" w:type="dxa"/>
            <w:vAlign w:val="center"/>
          </w:tcPr>
          <w:p w14:paraId="359E8022" w14:textId="77777777" w:rsidR="004D62CA" w:rsidRPr="006C482E" w:rsidRDefault="004D62CA" w:rsidP="00C11E74">
            <w:pPr>
              <w:pStyle w:val="doctext"/>
              <w:spacing w:line="276" w:lineRule="auto"/>
              <w:ind w:left="34" w:hanging="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około</w:t>
            </w:r>
          </w:p>
          <w:p w14:paraId="1CA6786A" w14:textId="77777777" w:rsidR="005C184B" w:rsidRPr="006C482E" w:rsidRDefault="005C184B" w:rsidP="00C11E74">
            <w:pPr>
              <w:pStyle w:val="doctext"/>
              <w:spacing w:line="276" w:lineRule="auto"/>
              <w:ind w:left="34" w:hanging="34"/>
              <w:rPr>
                <w:rFonts w:ascii="Times New Roman" w:hAnsi="Times New Roman"/>
                <w:b/>
                <w:color w:val="auto"/>
                <w:sz w:val="22"/>
                <w:szCs w:val="22"/>
              </w:rPr>
            </w:pPr>
            <w:r w:rsidRPr="006C482E">
              <w:rPr>
                <w:rStyle w:val="Pogrubienie"/>
                <w:rFonts w:ascii="Times New Roman" w:hAnsi="Times New Roman"/>
                <w:b w:val="0"/>
                <w:color w:val="auto"/>
                <w:sz w:val="22"/>
                <w:szCs w:val="22"/>
              </w:rPr>
              <w:t>1,5 mln</w:t>
            </w:r>
            <w:r w:rsidR="004D62CA" w:rsidRPr="006C482E">
              <w:rPr>
                <w:rStyle w:val="Pogrubienie"/>
                <w:rFonts w:ascii="Times New Roman" w:hAnsi="Times New Roman"/>
                <w:b w:val="0"/>
                <w:color w:val="auto"/>
                <w:sz w:val="22"/>
                <w:szCs w:val="22"/>
              </w:rPr>
              <w:t xml:space="preserve"> osób</w:t>
            </w:r>
          </w:p>
        </w:tc>
        <w:tc>
          <w:tcPr>
            <w:tcW w:w="1701" w:type="dxa"/>
            <w:vAlign w:val="center"/>
          </w:tcPr>
          <w:p w14:paraId="39663FBE" w14:textId="77777777" w:rsidR="004D62CA" w:rsidRPr="006C482E" w:rsidRDefault="004D62CA" w:rsidP="00C11E74">
            <w:pPr>
              <w:pStyle w:val="doctext"/>
              <w:spacing w:line="276" w:lineRule="auto"/>
              <w:ind w:left="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około</w:t>
            </w:r>
          </w:p>
          <w:p w14:paraId="22A82F92" w14:textId="77777777" w:rsidR="005C184B" w:rsidRPr="006C482E" w:rsidRDefault="005C184B"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4.000 osób</w:t>
            </w:r>
          </w:p>
        </w:tc>
        <w:tc>
          <w:tcPr>
            <w:tcW w:w="1559" w:type="dxa"/>
            <w:vAlign w:val="center"/>
          </w:tcPr>
          <w:p w14:paraId="2935BBD2" w14:textId="77777777" w:rsidR="005C184B" w:rsidRPr="006C482E" w:rsidRDefault="00355B50"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o</w:t>
            </w:r>
            <w:r w:rsidR="004D62CA" w:rsidRPr="006C482E">
              <w:rPr>
                <w:rStyle w:val="Pogrubienie"/>
                <w:rFonts w:ascii="Times New Roman" w:hAnsi="Times New Roman"/>
                <w:b w:val="0"/>
                <w:color w:val="auto"/>
                <w:sz w:val="22"/>
                <w:szCs w:val="22"/>
              </w:rPr>
              <w:t>koło</w:t>
            </w:r>
            <w:r w:rsidR="004D62CA" w:rsidRPr="006C482E">
              <w:rPr>
                <w:rStyle w:val="Pogrubienie"/>
                <w:rFonts w:ascii="Times New Roman" w:hAnsi="Times New Roman"/>
                <w:b w:val="0"/>
                <w:color w:val="auto"/>
                <w:sz w:val="22"/>
                <w:szCs w:val="22"/>
              </w:rPr>
              <w:br/>
            </w:r>
            <w:r w:rsidR="005C184B" w:rsidRPr="006C482E">
              <w:rPr>
                <w:rStyle w:val="Pogrubienie"/>
                <w:rFonts w:ascii="Times New Roman" w:hAnsi="Times New Roman"/>
                <w:b w:val="0"/>
                <w:color w:val="auto"/>
                <w:sz w:val="22"/>
                <w:szCs w:val="22"/>
              </w:rPr>
              <w:t>1.000 osób</w:t>
            </w:r>
          </w:p>
        </w:tc>
        <w:tc>
          <w:tcPr>
            <w:tcW w:w="1559" w:type="dxa"/>
            <w:vAlign w:val="center"/>
          </w:tcPr>
          <w:p w14:paraId="0D734195" w14:textId="77777777" w:rsidR="004D62CA" w:rsidRPr="006C482E" w:rsidRDefault="00355B50" w:rsidP="00C11E74">
            <w:pPr>
              <w:pStyle w:val="doctext"/>
              <w:spacing w:line="276" w:lineRule="auto"/>
              <w:ind w:left="34" w:hanging="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 xml:space="preserve">460 </w:t>
            </w:r>
            <w:r w:rsidR="004D62CA" w:rsidRPr="006C482E">
              <w:rPr>
                <w:rStyle w:val="Pogrubienie"/>
                <w:rFonts w:ascii="Times New Roman" w:hAnsi="Times New Roman"/>
                <w:b w:val="0"/>
                <w:color w:val="auto"/>
                <w:sz w:val="22"/>
                <w:szCs w:val="22"/>
              </w:rPr>
              <w:t>około</w:t>
            </w:r>
          </w:p>
          <w:p w14:paraId="19A79FE3" w14:textId="77777777" w:rsidR="005C184B" w:rsidRPr="006C482E" w:rsidRDefault="005C184B" w:rsidP="00C11E74">
            <w:pPr>
              <w:pStyle w:val="doctext"/>
              <w:spacing w:line="276" w:lineRule="auto"/>
              <w:ind w:left="34" w:hanging="34"/>
              <w:rPr>
                <w:rFonts w:ascii="Times New Roman" w:hAnsi="Times New Roman"/>
                <w:b/>
                <w:color w:val="auto"/>
                <w:sz w:val="22"/>
                <w:szCs w:val="22"/>
              </w:rPr>
            </w:pPr>
            <w:r w:rsidRPr="006C482E">
              <w:rPr>
                <w:rStyle w:val="Pogrubienie"/>
                <w:rFonts w:ascii="Times New Roman" w:hAnsi="Times New Roman"/>
                <w:b w:val="0"/>
                <w:color w:val="auto"/>
                <w:sz w:val="22"/>
                <w:szCs w:val="22"/>
              </w:rPr>
              <w:t xml:space="preserve"> osób</w:t>
            </w:r>
          </w:p>
        </w:tc>
      </w:tr>
      <w:tr w:rsidR="006C482E" w:rsidRPr="006C482E" w14:paraId="2A850B16" w14:textId="77777777" w:rsidTr="00B663F9">
        <w:tc>
          <w:tcPr>
            <w:tcW w:w="1701" w:type="dxa"/>
            <w:shd w:val="clear" w:color="auto" w:fill="FDE9D9" w:themeFill="accent6" w:themeFillTint="33"/>
            <w:vAlign w:val="center"/>
          </w:tcPr>
          <w:p w14:paraId="724C2A75" w14:textId="77777777" w:rsidR="005C184B" w:rsidRPr="006C482E" w:rsidRDefault="005C184B" w:rsidP="00C11E74">
            <w:pPr>
              <w:pStyle w:val="doctextbold"/>
              <w:spacing w:line="276" w:lineRule="auto"/>
              <w:ind w:left="34"/>
              <w:rPr>
                <w:rFonts w:ascii="Times New Roman" w:hAnsi="Times New Roman"/>
                <w:color w:val="auto"/>
                <w:sz w:val="20"/>
              </w:rPr>
            </w:pPr>
            <w:r w:rsidRPr="006C482E">
              <w:rPr>
                <w:rStyle w:val="Pogrubienie"/>
                <w:rFonts w:ascii="Times New Roman" w:hAnsi="Times New Roman"/>
                <w:color w:val="auto"/>
                <w:sz w:val="20"/>
              </w:rPr>
              <w:t>Osoby pijące szkodliwie</w:t>
            </w:r>
          </w:p>
        </w:tc>
        <w:tc>
          <w:tcPr>
            <w:tcW w:w="1134" w:type="dxa"/>
            <w:shd w:val="clear" w:color="auto" w:fill="FDE9D9" w:themeFill="accent6" w:themeFillTint="33"/>
            <w:vAlign w:val="center"/>
          </w:tcPr>
          <w:p w14:paraId="6F05CDDA" w14:textId="77777777" w:rsidR="005C184B" w:rsidRPr="006C482E" w:rsidRDefault="005C184B"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5-7% populacji</w:t>
            </w:r>
          </w:p>
        </w:tc>
        <w:tc>
          <w:tcPr>
            <w:tcW w:w="1418" w:type="dxa"/>
            <w:vAlign w:val="center"/>
          </w:tcPr>
          <w:p w14:paraId="4CB70E12" w14:textId="77777777" w:rsidR="004D62CA" w:rsidRPr="006C482E" w:rsidRDefault="004D62CA" w:rsidP="00C11E74">
            <w:pPr>
              <w:pStyle w:val="doctext"/>
              <w:spacing w:line="276" w:lineRule="auto"/>
              <w:ind w:left="34" w:hanging="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około</w:t>
            </w:r>
          </w:p>
          <w:p w14:paraId="25A39558" w14:textId="77777777" w:rsidR="005C184B" w:rsidRPr="006C482E" w:rsidRDefault="005C184B" w:rsidP="00C11E74">
            <w:pPr>
              <w:pStyle w:val="doctext"/>
              <w:spacing w:line="276" w:lineRule="auto"/>
              <w:ind w:left="34" w:hanging="34"/>
              <w:rPr>
                <w:rFonts w:ascii="Times New Roman" w:hAnsi="Times New Roman"/>
                <w:b/>
                <w:color w:val="auto"/>
                <w:sz w:val="22"/>
                <w:szCs w:val="22"/>
              </w:rPr>
            </w:pPr>
            <w:r w:rsidRPr="006C482E">
              <w:rPr>
                <w:rStyle w:val="Pogrubienie"/>
                <w:rFonts w:ascii="Times New Roman" w:hAnsi="Times New Roman"/>
                <w:b w:val="0"/>
                <w:color w:val="auto"/>
                <w:sz w:val="22"/>
                <w:szCs w:val="22"/>
              </w:rPr>
              <w:t>2-2,5 mln</w:t>
            </w:r>
            <w:r w:rsidR="004D62CA" w:rsidRPr="006C482E">
              <w:rPr>
                <w:rStyle w:val="Pogrubienie"/>
                <w:rFonts w:ascii="Times New Roman" w:hAnsi="Times New Roman"/>
                <w:b w:val="0"/>
                <w:color w:val="auto"/>
                <w:sz w:val="22"/>
                <w:szCs w:val="22"/>
              </w:rPr>
              <w:t xml:space="preserve"> osób</w:t>
            </w:r>
          </w:p>
        </w:tc>
        <w:tc>
          <w:tcPr>
            <w:tcW w:w="1701" w:type="dxa"/>
            <w:vAlign w:val="center"/>
          </w:tcPr>
          <w:p w14:paraId="0FA50B6B" w14:textId="77777777" w:rsidR="005C184B" w:rsidRPr="006C482E" w:rsidRDefault="005C184B"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5.000-7.000 osób</w:t>
            </w:r>
          </w:p>
        </w:tc>
        <w:tc>
          <w:tcPr>
            <w:tcW w:w="1559" w:type="dxa"/>
            <w:vAlign w:val="center"/>
          </w:tcPr>
          <w:p w14:paraId="49B3AF0F" w14:textId="77777777" w:rsidR="005C184B" w:rsidRPr="006C482E" w:rsidRDefault="003C450A" w:rsidP="00C11E74">
            <w:pPr>
              <w:pStyle w:val="doctext"/>
              <w:spacing w:line="276" w:lineRule="auto"/>
              <w:ind w:left="34"/>
              <w:rPr>
                <w:rFonts w:ascii="Times New Roman" w:hAnsi="Times New Roman"/>
                <w:bCs/>
                <w:color w:val="auto"/>
                <w:sz w:val="22"/>
                <w:szCs w:val="22"/>
              </w:rPr>
            </w:pPr>
            <w:r w:rsidRPr="006C482E">
              <w:rPr>
                <w:rStyle w:val="Pogrubienie"/>
                <w:rFonts w:ascii="Times New Roman" w:hAnsi="Times New Roman"/>
                <w:b w:val="0"/>
                <w:color w:val="auto"/>
                <w:sz w:val="22"/>
                <w:szCs w:val="22"/>
              </w:rPr>
              <w:t xml:space="preserve">około </w:t>
            </w:r>
            <w:r w:rsidR="005C184B" w:rsidRPr="006C482E">
              <w:rPr>
                <w:rStyle w:val="Pogrubienie"/>
                <w:rFonts w:ascii="Times New Roman" w:hAnsi="Times New Roman"/>
                <w:b w:val="0"/>
                <w:color w:val="auto"/>
                <w:sz w:val="22"/>
                <w:szCs w:val="22"/>
              </w:rPr>
              <w:t>1.250-1.750 osób</w:t>
            </w:r>
          </w:p>
        </w:tc>
        <w:tc>
          <w:tcPr>
            <w:tcW w:w="1559" w:type="dxa"/>
            <w:vAlign w:val="center"/>
          </w:tcPr>
          <w:p w14:paraId="0D4FAC37" w14:textId="77777777" w:rsidR="004D62CA" w:rsidRPr="006C482E" w:rsidRDefault="004D62CA" w:rsidP="00C11E74">
            <w:pPr>
              <w:pStyle w:val="doctext"/>
              <w:spacing w:line="276" w:lineRule="auto"/>
              <w:ind w:left="34" w:hanging="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około</w:t>
            </w:r>
          </w:p>
          <w:p w14:paraId="448E84AF" w14:textId="0954A179" w:rsidR="005C184B" w:rsidRPr="006C482E" w:rsidRDefault="001F0F9F" w:rsidP="00C11E74">
            <w:pPr>
              <w:pStyle w:val="doctext"/>
              <w:spacing w:line="276" w:lineRule="auto"/>
              <w:ind w:left="34" w:hanging="34"/>
              <w:rPr>
                <w:rFonts w:ascii="Times New Roman" w:hAnsi="Times New Roman"/>
                <w:b/>
                <w:color w:val="auto"/>
                <w:sz w:val="22"/>
                <w:szCs w:val="22"/>
              </w:rPr>
            </w:pPr>
            <w:r w:rsidRPr="006C482E">
              <w:rPr>
                <w:rStyle w:val="Pogrubienie"/>
                <w:rFonts w:ascii="Times New Roman" w:hAnsi="Times New Roman"/>
                <w:b w:val="0"/>
                <w:color w:val="auto"/>
                <w:sz w:val="22"/>
                <w:szCs w:val="22"/>
              </w:rPr>
              <w:t>570</w:t>
            </w:r>
            <w:r w:rsidR="003C450A" w:rsidRPr="006C482E">
              <w:rPr>
                <w:rStyle w:val="Pogrubienie"/>
                <w:rFonts w:ascii="Times New Roman" w:hAnsi="Times New Roman"/>
                <w:b w:val="0"/>
                <w:color w:val="auto"/>
                <w:sz w:val="22"/>
                <w:szCs w:val="22"/>
              </w:rPr>
              <w:t xml:space="preserve">-805 </w:t>
            </w:r>
            <w:r w:rsidR="005C184B" w:rsidRPr="006C482E">
              <w:rPr>
                <w:rStyle w:val="Pogrubienie"/>
                <w:rFonts w:ascii="Times New Roman" w:hAnsi="Times New Roman"/>
                <w:b w:val="0"/>
                <w:color w:val="auto"/>
                <w:sz w:val="22"/>
                <w:szCs w:val="22"/>
              </w:rPr>
              <w:t xml:space="preserve"> osób</w:t>
            </w:r>
          </w:p>
        </w:tc>
      </w:tr>
      <w:tr w:rsidR="006C482E" w:rsidRPr="006C482E" w14:paraId="14D73C44" w14:textId="77777777" w:rsidTr="00B663F9">
        <w:tc>
          <w:tcPr>
            <w:tcW w:w="1701" w:type="dxa"/>
            <w:shd w:val="clear" w:color="auto" w:fill="FDE9D9" w:themeFill="accent6" w:themeFillTint="33"/>
            <w:vAlign w:val="center"/>
          </w:tcPr>
          <w:p w14:paraId="4D0718D8" w14:textId="77777777" w:rsidR="005C184B" w:rsidRPr="006C482E" w:rsidRDefault="005C184B" w:rsidP="00C11E74">
            <w:pPr>
              <w:pStyle w:val="doctextbold"/>
              <w:spacing w:line="276" w:lineRule="auto"/>
              <w:ind w:left="34"/>
              <w:rPr>
                <w:rFonts w:ascii="Times New Roman" w:hAnsi="Times New Roman"/>
                <w:color w:val="auto"/>
                <w:sz w:val="20"/>
              </w:rPr>
            </w:pPr>
            <w:r w:rsidRPr="006C482E">
              <w:rPr>
                <w:rStyle w:val="Pogrubienie"/>
                <w:rFonts w:ascii="Times New Roman" w:hAnsi="Times New Roman"/>
                <w:color w:val="auto"/>
                <w:sz w:val="20"/>
              </w:rPr>
              <w:t>Ofiary przemocy domowej w rodzinach z problemem alkoholowym</w:t>
            </w:r>
          </w:p>
        </w:tc>
        <w:tc>
          <w:tcPr>
            <w:tcW w:w="1134" w:type="dxa"/>
            <w:shd w:val="clear" w:color="auto" w:fill="FDE9D9" w:themeFill="accent6" w:themeFillTint="33"/>
            <w:vAlign w:val="center"/>
          </w:tcPr>
          <w:p w14:paraId="2450E5BF" w14:textId="77777777" w:rsidR="005C184B" w:rsidRPr="006C482E" w:rsidRDefault="005C184B" w:rsidP="00C11E74">
            <w:pPr>
              <w:pStyle w:val="doctext"/>
              <w:spacing w:line="276" w:lineRule="auto"/>
              <w:ind w:left="34"/>
              <w:rPr>
                <w:rFonts w:ascii="Times New Roman" w:hAnsi="Times New Roman"/>
                <w:b/>
                <w:color w:val="auto"/>
                <w:sz w:val="22"/>
                <w:szCs w:val="22"/>
              </w:rPr>
            </w:pPr>
            <w:r w:rsidRPr="006C482E">
              <w:rPr>
                <w:rStyle w:val="Pogrubienie"/>
                <w:rFonts w:ascii="Times New Roman" w:hAnsi="Times New Roman"/>
                <w:b w:val="0"/>
                <w:color w:val="auto"/>
                <w:sz w:val="22"/>
                <w:szCs w:val="22"/>
              </w:rPr>
              <w:t>2/3 osób dorosłych oraz 2/3 dzieci z tych rodzin</w:t>
            </w:r>
          </w:p>
        </w:tc>
        <w:tc>
          <w:tcPr>
            <w:tcW w:w="1418" w:type="dxa"/>
            <w:vAlign w:val="center"/>
          </w:tcPr>
          <w:p w14:paraId="4E8A8A9B" w14:textId="77777777" w:rsidR="004D62CA" w:rsidRPr="006C482E" w:rsidRDefault="004D62CA" w:rsidP="00C11E74">
            <w:pPr>
              <w:pStyle w:val="doctext"/>
              <w:spacing w:before="0" w:after="0" w:line="276" w:lineRule="auto"/>
              <w:ind w:hanging="34"/>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w:t>
            </w:r>
            <w:r w:rsidR="005C184B" w:rsidRPr="006C482E">
              <w:rPr>
                <w:rStyle w:val="Pogrubienie"/>
                <w:rFonts w:ascii="Times New Roman" w:hAnsi="Times New Roman"/>
                <w:b w:val="0"/>
                <w:color w:val="auto"/>
                <w:sz w:val="22"/>
                <w:szCs w:val="22"/>
              </w:rPr>
              <w:t>k</w:t>
            </w:r>
            <w:r w:rsidRPr="006C482E">
              <w:rPr>
                <w:rStyle w:val="Pogrubienie"/>
                <w:rFonts w:ascii="Times New Roman" w:hAnsi="Times New Roman"/>
                <w:b w:val="0"/>
                <w:color w:val="auto"/>
                <w:sz w:val="22"/>
                <w:szCs w:val="22"/>
              </w:rPr>
              <w:t>oło</w:t>
            </w:r>
          </w:p>
          <w:p w14:paraId="33F43B52" w14:textId="77777777" w:rsidR="005C184B" w:rsidRPr="006C482E" w:rsidRDefault="005C184B" w:rsidP="00C11E74">
            <w:pPr>
              <w:pStyle w:val="doctext"/>
              <w:spacing w:before="0" w:after="0" w:line="276" w:lineRule="auto"/>
              <w:rPr>
                <w:rFonts w:ascii="Times New Roman" w:hAnsi="Times New Roman"/>
                <w:b/>
                <w:color w:val="auto"/>
                <w:sz w:val="22"/>
                <w:szCs w:val="22"/>
              </w:rPr>
            </w:pPr>
            <w:r w:rsidRPr="006C482E">
              <w:rPr>
                <w:rStyle w:val="Pogrubienie"/>
                <w:rFonts w:ascii="Times New Roman" w:hAnsi="Times New Roman"/>
                <w:b w:val="0"/>
                <w:color w:val="auto"/>
                <w:sz w:val="22"/>
                <w:szCs w:val="22"/>
              </w:rPr>
              <w:t xml:space="preserve">2 mln osób: dorosłych </w:t>
            </w:r>
            <w:r w:rsidR="004D62CA" w:rsidRPr="006C482E">
              <w:rPr>
                <w:rStyle w:val="Pogrubienie"/>
                <w:rFonts w:ascii="Times New Roman" w:hAnsi="Times New Roman"/>
                <w:b w:val="0"/>
                <w:color w:val="auto"/>
                <w:sz w:val="22"/>
                <w:szCs w:val="22"/>
              </w:rPr>
              <w:br/>
            </w:r>
            <w:r w:rsidRPr="006C482E">
              <w:rPr>
                <w:rStyle w:val="Pogrubienie"/>
                <w:rFonts w:ascii="Times New Roman" w:hAnsi="Times New Roman"/>
                <w:b w:val="0"/>
                <w:color w:val="auto"/>
                <w:sz w:val="22"/>
                <w:szCs w:val="22"/>
              </w:rPr>
              <w:t>i dzieci</w:t>
            </w:r>
          </w:p>
        </w:tc>
        <w:tc>
          <w:tcPr>
            <w:tcW w:w="1701" w:type="dxa"/>
            <w:vAlign w:val="center"/>
          </w:tcPr>
          <w:p w14:paraId="3B94788E" w14:textId="77777777" w:rsidR="004D62CA" w:rsidRPr="006C482E" w:rsidRDefault="004D62CA" w:rsidP="00C11E74">
            <w:pPr>
              <w:pStyle w:val="doctext"/>
              <w:spacing w:before="0" w:after="0" w:line="276" w:lineRule="auto"/>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 xml:space="preserve">około </w:t>
            </w:r>
          </w:p>
          <w:p w14:paraId="49E1A92A" w14:textId="77777777" w:rsidR="005C184B" w:rsidRPr="006C482E" w:rsidRDefault="005C184B" w:rsidP="00C11E74">
            <w:pPr>
              <w:pStyle w:val="doctext"/>
              <w:spacing w:before="0" w:after="0" w:line="276" w:lineRule="auto"/>
              <w:rPr>
                <w:rFonts w:ascii="Times New Roman" w:hAnsi="Times New Roman"/>
                <w:b/>
                <w:color w:val="auto"/>
                <w:sz w:val="22"/>
                <w:szCs w:val="22"/>
              </w:rPr>
            </w:pPr>
            <w:r w:rsidRPr="006C482E">
              <w:rPr>
                <w:rStyle w:val="Pogrubienie"/>
                <w:rFonts w:ascii="Times New Roman" w:hAnsi="Times New Roman"/>
                <w:b w:val="0"/>
                <w:color w:val="auto"/>
                <w:sz w:val="22"/>
                <w:szCs w:val="22"/>
              </w:rPr>
              <w:t>5.300</w:t>
            </w:r>
            <w:r w:rsidR="004D62CA" w:rsidRPr="006C482E">
              <w:rPr>
                <w:rStyle w:val="Pogrubienie"/>
                <w:rFonts w:ascii="Times New Roman" w:hAnsi="Times New Roman"/>
                <w:b w:val="0"/>
                <w:color w:val="auto"/>
                <w:sz w:val="22"/>
                <w:szCs w:val="22"/>
              </w:rPr>
              <w:t xml:space="preserve"> osób:</w:t>
            </w:r>
            <w:r w:rsidRPr="006C482E">
              <w:rPr>
                <w:rFonts w:ascii="Times New Roman" w:hAnsi="Times New Roman"/>
                <w:b/>
                <w:color w:val="auto"/>
                <w:sz w:val="22"/>
                <w:szCs w:val="22"/>
              </w:rPr>
              <w:br/>
            </w:r>
            <w:r w:rsidRPr="006C482E">
              <w:rPr>
                <w:rStyle w:val="Pogrubienie"/>
                <w:rFonts w:ascii="Times New Roman" w:hAnsi="Times New Roman"/>
                <w:b w:val="0"/>
                <w:color w:val="auto"/>
                <w:sz w:val="22"/>
                <w:szCs w:val="22"/>
              </w:rPr>
              <w:t xml:space="preserve">dorosłych </w:t>
            </w:r>
            <w:r w:rsidR="004D62CA" w:rsidRPr="006C482E">
              <w:rPr>
                <w:rStyle w:val="Pogrubienie"/>
                <w:rFonts w:ascii="Times New Roman" w:hAnsi="Times New Roman"/>
                <w:b w:val="0"/>
                <w:color w:val="auto"/>
                <w:sz w:val="22"/>
                <w:szCs w:val="22"/>
              </w:rPr>
              <w:br/>
            </w:r>
            <w:r w:rsidRPr="006C482E">
              <w:rPr>
                <w:rStyle w:val="Pogrubienie"/>
                <w:rFonts w:ascii="Times New Roman" w:hAnsi="Times New Roman"/>
                <w:b w:val="0"/>
                <w:color w:val="auto"/>
                <w:sz w:val="22"/>
                <w:szCs w:val="22"/>
              </w:rPr>
              <w:t>i dzieci</w:t>
            </w:r>
          </w:p>
        </w:tc>
        <w:tc>
          <w:tcPr>
            <w:tcW w:w="1559" w:type="dxa"/>
            <w:vAlign w:val="center"/>
          </w:tcPr>
          <w:p w14:paraId="71239855" w14:textId="77777777" w:rsidR="004D62CA" w:rsidRPr="006C482E" w:rsidRDefault="004D62CA" w:rsidP="00C11E74">
            <w:pPr>
              <w:pStyle w:val="doctext"/>
              <w:spacing w:before="0" w:after="0" w:line="276" w:lineRule="auto"/>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w:t>
            </w:r>
            <w:r w:rsidR="005C184B" w:rsidRPr="006C482E">
              <w:rPr>
                <w:rStyle w:val="Pogrubienie"/>
                <w:rFonts w:ascii="Times New Roman" w:hAnsi="Times New Roman"/>
                <w:b w:val="0"/>
                <w:color w:val="auto"/>
                <w:sz w:val="22"/>
                <w:szCs w:val="22"/>
              </w:rPr>
              <w:t xml:space="preserve">koło </w:t>
            </w:r>
          </w:p>
          <w:p w14:paraId="7D97DA2E" w14:textId="77777777" w:rsidR="005C184B" w:rsidRPr="006C482E" w:rsidRDefault="005C184B" w:rsidP="00C11E74">
            <w:pPr>
              <w:pStyle w:val="doctext"/>
              <w:spacing w:before="0" w:after="0" w:line="276" w:lineRule="auto"/>
              <w:rPr>
                <w:rFonts w:ascii="Times New Roman" w:hAnsi="Times New Roman"/>
                <w:b/>
                <w:color w:val="auto"/>
                <w:sz w:val="22"/>
                <w:szCs w:val="22"/>
              </w:rPr>
            </w:pPr>
            <w:r w:rsidRPr="006C482E">
              <w:rPr>
                <w:rStyle w:val="Pogrubienie"/>
                <w:rFonts w:ascii="Times New Roman" w:hAnsi="Times New Roman"/>
                <w:b w:val="0"/>
                <w:color w:val="auto"/>
                <w:sz w:val="22"/>
                <w:szCs w:val="22"/>
              </w:rPr>
              <w:t>1.330</w:t>
            </w:r>
            <w:r w:rsidRPr="006C482E">
              <w:rPr>
                <w:rFonts w:ascii="Times New Roman" w:hAnsi="Times New Roman"/>
                <w:b/>
                <w:color w:val="auto"/>
                <w:sz w:val="22"/>
                <w:szCs w:val="22"/>
              </w:rPr>
              <w:br/>
            </w:r>
            <w:r w:rsidRPr="006C482E">
              <w:rPr>
                <w:rStyle w:val="Pogrubienie"/>
                <w:rFonts w:ascii="Times New Roman" w:hAnsi="Times New Roman"/>
                <w:b w:val="0"/>
                <w:color w:val="auto"/>
                <w:sz w:val="22"/>
                <w:szCs w:val="22"/>
              </w:rPr>
              <w:t>osób: dorosłych             i dzieci</w:t>
            </w:r>
          </w:p>
        </w:tc>
        <w:tc>
          <w:tcPr>
            <w:tcW w:w="1559" w:type="dxa"/>
            <w:vAlign w:val="center"/>
          </w:tcPr>
          <w:p w14:paraId="459A06BB" w14:textId="77777777" w:rsidR="004D62CA" w:rsidRPr="006C482E" w:rsidRDefault="004D62CA" w:rsidP="00C11E74">
            <w:pPr>
              <w:pStyle w:val="doctext"/>
              <w:spacing w:before="0" w:after="0" w:line="276" w:lineRule="auto"/>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o</w:t>
            </w:r>
            <w:r w:rsidR="005C184B" w:rsidRPr="006C482E">
              <w:rPr>
                <w:rStyle w:val="Pogrubienie"/>
                <w:rFonts w:ascii="Times New Roman" w:hAnsi="Times New Roman"/>
                <w:b w:val="0"/>
                <w:color w:val="auto"/>
                <w:sz w:val="22"/>
                <w:szCs w:val="22"/>
              </w:rPr>
              <w:t xml:space="preserve">koło  </w:t>
            </w:r>
          </w:p>
          <w:p w14:paraId="4100FCB0" w14:textId="77777777" w:rsidR="004D62CA" w:rsidRPr="006C482E" w:rsidRDefault="003C450A" w:rsidP="00C11E74">
            <w:pPr>
              <w:pStyle w:val="doctext"/>
              <w:spacing w:before="0" w:after="0" w:line="276" w:lineRule="auto"/>
              <w:rPr>
                <w:rStyle w:val="Pogrubienie"/>
                <w:rFonts w:ascii="Times New Roman" w:hAnsi="Times New Roman"/>
                <w:b w:val="0"/>
                <w:color w:val="auto"/>
                <w:sz w:val="22"/>
                <w:szCs w:val="22"/>
              </w:rPr>
            </w:pPr>
            <w:r w:rsidRPr="006C482E">
              <w:rPr>
                <w:rStyle w:val="Pogrubienie"/>
                <w:rFonts w:ascii="Times New Roman" w:hAnsi="Times New Roman"/>
                <w:b w:val="0"/>
                <w:color w:val="auto"/>
                <w:sz w:val="22"/>
                <w:szCs w:val="22"/>
              </w:rPr>
              <w:t>613</w:t>
            </w:r>
          </w:p>
          <w:p w14:paraId="5DEAD416" w14:textId="77777777" w:rsidR="005C184B" w:rsidRPr="006C482E" w:rsidRDefault="004D62CA" w:rsidP="00C11E74">
            <w:pPr>
              <w:pStyle w:val="doctext"/>
              <w:spacing w:before="0" w:after="0" w:line="276" w:lineRule="auto"/>
              <w:ind w:hanging="34"/>
              <w:rPr>
                <w:rFonts w:ascii="Times New Roman" w:hAnsi="Times New Roman"/>
                <w:bCs/>
                <w:color w:val="auto"/>
                <w:sz w:val="22"/>
                <w:szCs w:val="22"/>
              </w:rPr>
            </w:pPr>
            <w:r w:rsidRPr="006C482E">
              <w:rPr>
                <w:rStyle w:val="Pogrubienie"/>
                <w:rFonts w:ascii="Times New Roman" w:hAnsi="Times New Roman"/>
                <w:b w:val="0"/>
                <w:color w:val="auto"/>
                <w:sz w:val="22"/>
                <w:szCs w:val="22"/>
              </w:rPr>
              <w:t xml:space="preserve">osób: </w:t>
            </w:r>
            <w:r w:rsidR="005C184B" w:rsidRPr="006C482E">
              <w:rPr>
                <w:rStyle w:val="Pogrubienie"/>
                <w:rFonts w:ascii="Times New Roman" w:hAnsi="Times New Roman"/>
                <w:b w:val="0"/>
                <w:color w:val="auto"/>
                <w:sz w:val="22"/>
                <w:szCs w:val="22"/>
              </w:rPr>
              <w:t xml:space="preserve">dorosłych </w:t>
            </w:r>
            <w:r w:rsidRPr="006C482E">
              <w:rPr>
                <w:rStyle w:val="Pogrubienie"/>
                <w:rFonts w:ascii="Times New Roman" w:hAnsi="Times New Roman"/>
                <w:b w:val="0"/>
                <w:color w:val="auto"/>
                <w:sz w:val="22"/>
                <w:szCs w:val="22"/>
              </w:rPr>
              <w:br/>
            </w:r>
            <w:r w:rsidR="005C184B" w:rsidRPr="006C482E">
              <w:rPr>
                <w:rStyle w:val="Pogrubienie"/>
                <w:rFonts w:ascii="Times New Roman" w:hAnsi="Times New Roman"/>
                <w:b w:val="0"/>
                <w:color w:val="auto"/>
                <w:sz w:val="22"/>
                <w:szCs w:val="22"/>
              </w:rPr>
              <w:t>i dzieci</w:t>
            </w:r>
          </w:p>
        </w:tc>
      </w:tr>
    </w:tbl>
    <w:p w14:paraId="3E50BBFE" w14:textId="77777777" w:rsidR="00AA0609" w:rsidRPr="006C482E" w:rsidRDefault="00AA0609" w:rsidP="002D5A08">
      <w:pPr>
        <w:spacing w:after="0" w:line="360" w:lineRule="auto"/>
        <w:jc w:val="both"/>
      </w:pPr>
    </w:p>
    <w:p w14:paraId="633B6737" w14:textId="7CE0274D" w:rsidR="005C184B" w:rsidRPr="006C482E" w:rsidRDefault="005C184B" w:rsidP="00AA0609">
      <w:pPr>
        <w:spacing w:after="0" w:line="360" w:lineRule="auto"/>
        <w:ind w:firstLine="360"/>
        <w:jc w:val="both"/>
        <w:rPr>
          <w:rFonts w:ascii="Times New Roman" w:hAnsi="Times New Roman" w:cs="Times New Roman"/>
          <w:sz w:val="24"/>
          <w:szCs w:val="24"/>
        </w:rPr>
      </w:pPr>
      <w:r w:rsidRPr="006C482E">
        <w:rPr>
          <w:rFonts w:ascii="Times New Roman" w:hAnsi="Times New Roman" w:cs="Times New Roman"/>
          <w:sz w:val="24"/>
          <w:szCs w:val="24"/>
        </w:rPr>
        <w:t>Przyjmując szacunki Państwowej Agencji Rozwiązywania Problemów Alkoholowych można zakładać, że w Gminie Czempiń</w:t>
      </w:r>
      <w:r w:rsidR="004D62CA" w:rsidRPr="006C482E">
        <w:rPr>
          <w:rFonts w:ascii="Times New Roman" w:hAnsi="Times New Roman" w:cs="Times New Roman"/>
          <w:sz w:val="24"/>
          <w:szCs w:val="24"/>
        </w:rPr>
        <w:t xml:space="preserve"> jest około:</w:t>
      </w:r>
    </w:p>
    <w:p w14:paraId="78F386A3" w14:textId="77777777" w:rsidR="005C184B" w:rsidRPr="006C482E" w:rsidRDefault="003C450A" w:rsidP="002D5A08">
      <w:pPr>
        <w:pStyle w:val="Akapitzlist"/>
        <w:numPr>
          <w:ilvl w:val="0"/>
          <w:numId w:val="3"/>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 xml:space="preserve">230 </w:t>
      </w:r>
      <w:r w:rsidR="004D62CA" w:rsidRPr="006C482E">
        <w:rPr>
          <w:rFonts w:ascii="Times New Roman" w:hAnsi="Times New Roman" w:cs="Times New Roman"/>
          <w:sz w:val="24"/>
          <w:szCs w:val="24"/>
        </w:rPr>
        <w:t>osób uzależnionych od alkoholu,</w:t>
      </w:r>
    </w:p>
    <w:p w14:paraId="31811D5E" w14:textId="77777777" w:rsidR="004D62CA" w:rsidRPr="006C482E" w:rsidRDefault="003C450A" w:rsidP="002D5A08">
      <w:pPr>
        <w:pStyle w:val="Akapitzlist"/>
        <w:numPr>
          <w:ilvl w:val="0"/>
          <w:numId w:val="3"/>
        </w:numPr>
        <w:spacing w:after="0" w:line="360" w:lineRule="auto"/>
        <w:jc w:val="both"/>
        <w:rPr>
          <w:rStyle w:val="Pogrubienie"/>
          <w:rFonts w:ascii="Times New Roman" w:hAnsi="Times New Roman" w:cs="Times New Roman"/>
          <w:b w:val="0"/>
          <w:sz w:val="24"/>
          <w:szCs w:val="24"/>
        </w:rPr>
      </w:pPr>
      <w:r w:rsidRPr="006C482E">
        <w:rPr>
          <w:rFonts w:ascii="Times New Roman" w:hAnsi="Times New Roman" w:cs="Times New Roman"/>
          <w:sz w:val="24"/>
          <w:szCs w:val="24"/>
        </w:rPr>
        <w:t xml:space="preserve">460 </w:t>
      </w:r>
      <w:r w:rsidR="005C184B" w:rsidRPr="006C482E">
        <w:rPr>
          <w:rFonts w:ascii="Times New Roman" w:hAnsi="Times New Roman" w:cs="Times New Roman"/>
          <w:sz w:val="24"/>
          <w:szCs w:val="24"/>
        </w:rPr>
        <w:t>osób doro</w:t>
      </w:r>
      <w:r w:rsidR="005C184B" w:rsidRPr="006C482E">
        <w:rPr>
          <w:rStyle w:val="Pogrubienie"/>
          <w:rFonts w:ascii="Times New Roman" w:hAnsi="Times New Roman" w:cs="Times New Roman"/>
          <w:b w:val="0"/>
          <w:sz w:val="24"/>
          <w:szCs w:val="24"/>
        </w:rPr>
        <w:t>słych, żyjących w otoczeniu alkoholika</w:t>
      </w:r>
      <w:r w:rsidR="004D62CA" w:rsidRPr="006C482E">
        <w:rPr>
          <w:rStyle w:val="Pogrubienie"/>
          <w:rFonts w:ascii="Times New Roman" w:hAnsi="Times New Roman" w:cs="Times New Roman"/>
          <w:b w:val="0"/>
          <w:sz w:val="24"/>
          <w:szCs w:val="24"/>
        </w:rPr>
        <w:t xml:space="preserve"> </w:t>
      </w:r>
      <w:r w:rsidR="005C184B" w:rsidRPr="006C482E">
        <w:rPr>
          <w:rStyle w:val="Pogrubienie"/>
          <w:rFonts w:ascii="Times New Roman" w:hAnsi="Times New Roman" w:cs="Times New Roman"/>
          <w:b w:val="0"/>
          <w:sz w:val="24"/>
          <w:szCs w:val="24"/>
        </w:rPr>
        <w:t xml:space="preserve"> (współmałżonkowie, rodzice)</w:t>
      </w:r>
      <w:r w:rsidR="004D62CA" w:rsidRPr="006C482E">
        <w:rPr>
          <w:rStyle w:val="Pogrubienie"/>
          <w:rFonts w:ascii="Times New Roman" w:hAnsi="Times New Roman" w:cs="Times New Roman"/>
          <w:b w:val="0"/>
          <w:sz w:val="24"/>
          <w:szCs w:val="24"/>
        </w:rPr>
        <w:t>,</w:t>
      </w:r>
      <w:r w:rsidR="005C184B" w:rsidRPr="006C482E">
        <w:rPr>
          <w:rStyle w:val="Pogrubienie"/>
          <w:rFonts w:ascii="Times New Roman" w:hAnsi="Times New Roman" w:cs="Times New Roman"/>
          <w:b w:val="0"/>
          <w:sz w:val="24"/>
          <w:szCs w:val="24"/>
        </w:rPr>
        <w:t xml:space="preserve"> </w:t>
      </w:r>
    </w:p>
    <w:p w14:paraId="41506641" w14:textId="77777777" w:rsidR="005C184B" w:rsidRPr="006C482E" w:rsidRDefault="003C450A" w:rsidP="002D5A08">
      <w:pPr>
        <w:pStyle w:val="Akapitzlist"/>
        <w:numPr>
          <w:ilvl w:val="0"/>
          <w:numId w:val="3"/>
        </w:numPr>
        <w:spacing w:after="0" w:line="360" w:lineRule="auto"/>
        <w:jc w:val="both"/>
        <w:rPr>
          <w:rStyle w:val="Pogrubienie"/>
          <w:rFonts w:ascii="Times New Roman" w:hAnsi="Times New Roman" w:cs="Times New Roman"/>
          <w:b w:val="0"/>
          <w:sz w:val="24"/>
          <w:szCs w:val="24"/>
        </w:rPr>
      </w:pPr>
      <w:r w:rsidRPr="006C482E">
        <w:rPr>
          <w:rStyle w:val="Pogrubienie"/>
          <w:rFonts w:ascii="Times New Roman" w:hAnsi="Times New Roman" w:cs="Times New Roman"/>
          <w:b w:val="0"/>
          <w:sz w:val="24"/>
          <w:szCs w:val="24"/>
        </w:rPr>
        <w:t xml:space="preserve">460 </w:t>
      </w:r>
      <w:r w:rsidR="005C184B" w:rsidRPr="006C482E">
        <w:rPr>
          <w:rStyle w:val="Pogrubienie"/>
          <w:rFonts w:ascii="Times New Roman" w:hAnsi="Times New Roman" w:cs="Times New Roman"/>
          <w:b w:val="0"/>
          <w:sz w:val="24"/>
          <w:szCs w:val="24"/>
        </w:rPr>
        <w:t>dzieci wychowując</w:t>
      </w:r>
      <w:r w:rsidR="004D62CA" w:rsidRPr="006C482E">
        <w:rPr>
          <w:rStyle w:val="Pogrubienie"/>
          <w:rFonts w:ascii="Times New Roman" w:hAnsi="Times New Roman" w:cs="Times New Roman"/>
          <w:b w:val="0"/>
          <w:sz w:val="24"/>
          <w:szCs w:val="24"/>
        </w:rPr>
        <w:t>ych</w:t>
      </w:r>
      <w:r w:rsidR="005C184B" w:rsidRPr="006C482E">
        <w:rPr>
          <w:rStyle w:val="Pogrubienie"/>
          <w:rFonts w:ascii="Times New Roman" w:hAnsi="Times New Roman" w:cs="Times New Roman"/>
          <w:b w:val="0"/>
          <w:sz w:val="24"/>
          <w:szCs w:val="24"/>
        </w:rPr>
        <w:t xml:space="preserve"> się w rodzinach alkoholików </w:t>
      </w:r>
      <w:r w:rsidR="004D62CA" w:rsidRPr="006C482E">
        <w:rPr>
          <w:rStyle w:val="Pogrubienie"/>
          <w:rFonts w:ascii="Times New Roman" w:hAnsi="Times New Roman" w:cs="Times New Roman"/>
          <w:b w:val="0"/>
          <w:sz w:val="24"/>
          <w:szCs w:val="24"/>
        </w:rPr>
        <w:t>,</w:t>
      </w:r>
    </w:p>
    <w:p w14:paraId="446FB3EA" w14:textId="77D0ABE3" w:rsidR="005C184B" w:rsidRPr="006C482E" w:rsidRDefault="003C450A" w:rsidP="002D5A08">
      <w:pPr>
        <w:pStyle w:val="Akapitzlist"/>
        <w:numPr>
          <w:ilvl w:val="0"/>
          <w:numId w:val="3"/>
        </w:numPr>
        <w:spacing w:after="0" w:line="360" w:lineRule="auto"/>
        <w:jc w:val="both"/>
        <w:rPr>
          <w:rStyle w:val="Pogrubienie"/>
          <w:rFonts w:ascii="Times New Roman" w:hAnsi="Times New Roman" w:cs="Times New Roman"/>
          <w:b w:val="0"/>
          <w:sz w:val="24"/>
          <w:szCs w:val="24"/>
        </w:rPr>
      </w:pPr>
      <w:r w:rsidRPr="006C482E">
        <w:rPr>
          <w:rStyle w:val="Pogrubienie"/>
          <w:rFonts w:ascii="Times New Roman" w:hAnsi="Times New Roman" w:cs="Times New Roman"/>
          <w:b w:val="0"/>
          <w:sz w:val="24"/>
          <w:szCs w:val="24"/>
        </w:rPr>
        <w:t>5</w:t>
      </w:r>
      <w:r w:rsidR="001F0F9F" w:rsidRPr="006C482E">
        <w:rPr>
          <w:rStyle w:val="Pogrubienie"/>
          <w:rFonts w:ascii="Times New Roman" w:hAnsi="Times New Roman" w:cs="Times New Roman"/>
          <w:b w:val="0"/>
          <w:sz w:val="24"/>
          <w:szCs w:val="24"/>
        </w:rPr>
        <w:t>70</w:t>
      </w:r>
      <w:r w:rsidRPr="006C482E">
        <w:rPr>
          <w:rStyle w:val="Pogrubienie"/>
          <w:rFonts w:ascii="Times New Roman" w:hAnsi="Times New Roman" w:cs="Times New Roman"/>
          <w:b w:val="0"/>
          <w:sz w:val="24"/>
          <w:szCs w:val="24"/>
        </w:rPr>
        <w:t xml:space="preserve">-805 </w:t>
      </w:r>
      <w:r w:rsidR="005C184B" w:rsidRPr="006C482E">
        <w:rPr>
          <w:rStyle w:val="Pogrubienie"/>
          <w:rFonts w:ascii="Times New Roman" w:hAnsi="Times New Roman" w:cs="Times New Roman"/>
          <w:b w:val="0"/>
          <w:sz w:val="24"/>
          <w:szCs w:val="24"/>
        </w:rPr>
        <w:t xml:space="preserve">osób pijących szkodliwie </w:t>
      </w:r>
      <w:r w:rsidR="004D62CA" w:rsidRPr="006C482E">
        <w:rPr>
          <w:rStyle w:val="Pogrubienie"/>
          <w:rFonts w:ascii="Times New Roman" w:hAnsi="Times New Roman" w:cs="Times New Roman"/>
          <w:b w:val="0"/>
          <w:sz w:val="24"/>
          <w:szCs w:val="24"/>
        </w:rPr>
        <w:t>,</w:t>
      </w:r>
      <w:r w:rsidR="005C184B" w:rsidRPr="006C482E">
        <w:rPr>
          <w:rStyle w:val="Pogrubienie"/>
          <w:rFonts w:ascii="Times New Roman" w:hAnsi="Times New Roman" w:cs="Times New Roman"/>
          <w:b w:val="0"/>
          <w:sz w:val="24"/>
          <w:szCs w:val="24"/>
        </w:rPr>
        <w:t xml:space="preserve"> </w:t>
      </w:r>
    </w:p>
    <w:p w14:paraId="0C55EBDB" w14:textId="77777777" w:rsidR="00D95E97" w:rsidRPr="006C482E" w:rsidRDefault="003C450A" w:rsidP="002D5A08">
      <w:pPr>
        <w:pStyle w:val="Akapitzlist"/>
        <w:numPr>
          <w:ilvl w:val="0"/>
          <w:numId w:val="3"/>
        </w:numPr>
        <w:spacing w:after="0" w:line="360" w:lineRule="auto"/>
        <w:jc w:val="both"/>
        <w:rPr>
          <w:rStyle w:val="Pogrubienie"/>
          <w:rFonts w:ascii="Times New Roman" w:hAnsi="Times New Roman" w:cs="Times New Roman"/>
          <w:b w:val="0"/>
          <w:sz w:val="24"/>
          <w:szCs w:val="24"/>
        </w:rPr>
      </w:pPr>
      <w:r w:rsidRPr="006C482E">
        <w:rPr>
          <w:rStyle w:val="Pogrubienie"/>
          <w:rFonts w:ascii="Times New Roman" w:hAnsi="Times New Roman" w:cs="Times New Roman"/>
          <w:b w:val="0"/>
          <w:sz w:val="24"/>
          <w:szCs w:val="24"/>
        </w:rPr>
        <w:t xml:space="preserve">613 </w:t>
      </w:r>
      <w:r w:rsidR="005C184B" w:rsidRPr="006C482E">
        <w:rPr>
          <w:rStyle w:val="Pogrubienie"/>
          <w:rFonts w:ascii="Times New Roman" w:hAnsi="Times New Roman" w:cs="Times New Roman"/>
          <w:b w:val="0"/>
          <w:sz w:val="24"/>
          <w:szCs w:val="24"/>
        </w:rPr>
        <w:t>osób doznających przemocy domowej w rodz</w:t>
      </w:r>
      <w:r w:rsidR="004D62CA" w:rsidRPr="006C482E">
        <w:rPr>
          <w:rStyle w:val="Pogrubienie"/>
          <w:rFonts w:ascii="Times New Roman" w:hAnsi="Times New Roman" w:cs="Times New Roman"/>
          <w:b w:val="0"/>
          <w:sz w:val="24"/>
          <w:szCs w:val="24"/>
        </w:rPr>
        <w:t>inach z problemem alkoholowym.</w:t>
      </w:r>
      <w:r w:rsidR="005C184B" w:rsidRPr="006C482E">
        <w:rPr>
          <w:rStyle w:val="Pogrubienie"/>
          <w:rFonts w:ascii="Times New Roman" w:hAnsi="Times New Roman" w:cs="Times New Roman"/>
          <w:b w:val="0"/>
          <w:sz w:val="24"/>
          <w:szCs w:val="24"/>
        </w:rPr>
        <w:t xml:space="preserve"> </w:t>
      </w:r>
    </w:p>
    <w:p w14:paraId="5745EDD9" w14:textId="77777777" w:rsidR="00C03D11" w:rsidRPr="006C482E" w:rsidRDefault="005C184B" w:rsidP="002D5A08">
      <w:pPr>
        <w:spacing w:after="0" w:line="360" w:lineRule="auto"/>
        <w:ind w:firstLine="360"/>
        <w:jc w:val="both"/>
        <w:rPr>
          <w:rFonts w:ascii="Times New Roman" w:hAnsi="Times New Roman" w:cs="Times New Roman"/>
          <w:sz w:val="24"/>
          <w:szCs w:val="24"/>
        </w:rPr>
      </w:pPr>
      <w:r w:rsidRPr="006C482E">
        <w:rPr>
          <w:rFonts w:ascii="Times New Roman" w:hAnsi="Times New Roman" w:cs="Times New Roman"/>
          <w:sz w:val="24"/>
          <w:szCs w:val="24"/>
        </w:rPr>
        <w:t>Osoby te wymagają szczególnego wsparcia.</w:t>
      </w:r>
    </w:p>
    <w:p w14:paraId="30C28E00" w14:textId="699F470F" w:rsidR="00C03D11" w:rsidRPr="006C482E" w:rsidRDefault="00C03D11" w:rsidP="002D5A08">
      <w:pPr>
        <w:spacing w:after="0" w:line="360" w:lineRule="auto"/>
        <w:jc w:val="both"/>
        <w:rPr>
          <w:rFonts w:ascii="Times New Roman" w:hAnsi="Times New Roman" w:cs="Times New Roman"/>
          <w:sz w:val="24"/>
          <w:szCs w:val="24"/>
        </w:rPr>
      </w:pPr>
    </w:p>
    <w:p w14:paraId="0B3F5BCC" w14:textId="232AF173" w:rsidR="00C63C3C" w:rsidRPr="006C482E" w:rsidRDefault="00C63C3C" w:rsidP="00194226">
      <w:pPr>
        <w:pStyle w:val="Akapitzlist"/>
        <w:widowControl w:val="0"/>
        <w:numPr>
          <w:ilvl w:val="0"/>
          <w:numId w:val="29"/>
        </w:numPr>
        <w:suppressAutoHyphens/>
        <w:spacing w:before="100" w:after="100" w:line="360" w:lineRule="auto"/>
        <w:jc w:val="both"/>
        <w:rPr>
          <w:b/>
          <w:bCs/>
        </w:rPr>
      </w:pPr>
      <w:r w:rsidRPr="006C482E">
        <w:rPr>
          <w:rFonts w:ascii="Times-Roman" w:hAnsi="Times-Roman" w:cs="Times-Roman"/>
          <w:b/>
          <w:bCs/>
          <w:sz w:val="24"/>
          <w:szCs w:val="24"/>
        </w:rPr>
        <w:lastRenderedPageBreak/>
        <w:t xml:space="preserve">Dane uzyskane od podmiotów Gminy Czempiń, realizujących zadania w zakresie profilaktyki i rozwiązywania problemów uzależnień. </w:t>
      </w:r>
    </w:p>
    <w:p w14:paraId="1E75FF91" w14:textId="77777777" w:rsidR="00D65B50" w:rsidRPr="006C482E" w:rsidRDefault="00D65B50" w:rsidP="002D5A08">
      <w:pPr>
        <w:spacing w:after="0" w:line="360" w:lineRule="auto"/>
        <w:jc w:val="both"/>
        <w:rPr>
          <w:rFonts w:ascii="Times New Roman" w:hAnsi="Times New Roman" w:cs="Times New Roman"/>
          <w:sz w:val="24"/>
          <w:szCs w:val="24"/>
        </w:rPr>
      </w:pPr>
    </w:p>
    <w:p w14:paraId="32CE6C9E" w14:textId="77777777" w:rsidR="00EF6B38" w:rsidRPr="006C482E" w:rsidRDefault="005C184B" w:rsidP="002D5A08">
      <w:pPr>
        <w:spacing w:after="0" w:line="360" w:lineRule="auto"/>
        <w:jc w:val="both"/>
        <w:rPr>
          <w:rFonts w:ascii="Times New Roman" w:hAnsi="Times New Roman"/>
          <w:bCs/>
          <w:sz w:val="24"/>
          <w:szCs w:val="24"/>
          <w:u w:val="single"/>
        </w:rPr>
      </w:pPr>
      <w:r w:rsidRPr="006C482E">
        <w:rPr>
          <w:rFonts w:ascii="Times New Roman" w:hAnsi="Times New Roman"/>
          <w:b/>
          <w:sz w:val="24"/>
          <w:szCs w:val="24"/>
          <w:u w:val="single"/>
        </w:rPr>
        <w:t>Uchwały i zarządzenia dotyczące profilaktyki i rozwiązywania problemów alkoholowych</w:t>
      </w:r>
      <w:r w:rsidRPr="006C482E">
        <w:rPr>
          <w:rFonts w:ascii="Times New Roman" w:hAnsi="Times New Roman"/>
          <w:bCs/>
          <w:sz w:val="24"/>
          <w:szCs w:val="24"/>
          <w:u w:val="single"/>
        </w:rPr>
        <w:t>.</w:t>
      </w:r>
    </w:p>
    <w:p w14:paraId="3429C257" w14:textId="77777777" w:rsidR="007F131D" w:rsidRPr="006C482E" w:rsidRDefault="007F131D" w:rsidP="002D5A08">
      <w:pPr>
        <w:spacing w:after="0" w:line="360" w:lineRule="auto"/>
        <w:jc w:val="both"/>
        <w:rPr>
          <w:rFonts w:ascii="Times New Roman" w:hAnsi="Times New Roman"/>
          <w:bCs/>
          <w:sz w:val="24"/>
          <w:szCs w:val="24"/>
          <w:u w:val="single"/>
        </w:rPr>
      </w:pPr>
    </w:p>
    <w:p w14:paraId="41114E62" w14:textId="77777777" w:rsidR="001F04F1" w:rsidRPr="006C482E" w:rsidRDefault="001F04F1" w:rsidP="002D5A08">
      <w:pPr>
        <w:spacing w:after="0" w:line="360" w:lineRule="auto"/>
        <w:ind w:firstLine="360"/>
        <w:jc w:val="both"/>
        <w:rPr>
          <w:rFonts w:ascii="Times New Roman" w:hAnsi="Times New Roman"/>
          <w:bCs/>
          <w:sz w:val="24"/>
          <w:szCs w:val="24"/>
        </w:rPr>
      </w:pPr>
      <w:r w:rsidRPr="006C482E">
        <w:rPr>
          <w:rFonts w:ascii="Times New Roman" w:hAnsi="Times New Roman"/>
          <w:bCs/>
          <w:sz w:val="24"/>
          <w:szCs w:val="24"/>
        </w:rPr>
        <w:t>Rada Miejska w Czempiniu dnia 18 czerwca 2018 roku zgodnie z obowiązującymi przepisami</w:t>
      </w:r>
      <w:r w:rsidR="00EF6B38" w:rsidRPr="006C482E">
        <w:rPr>
          <w:rFonts w:ascii="Times New Roman" w:hAnsi="Times New Roman"/>
          <w:bCs/>
          <w:sz w:val="24"/>
          <w:szCs w:val="24"/>
        </w:rPr>
        <w:t xml:space="preserve">, </w:t>
      </w:r>
      <w:r w:rsidRPr="006C482E">
        <w:rPr>
          <w:rFonts w:ascii="Times New Roman" w:hAnsi="Times New Roman"/>
          <w:bCs/>
          <w:sz w:val="24"/>
          <w:szCs w:val="24"/>
        </w:rPr>
        <w:t>po zasięgnięciu opinii jednostek pomocniczych gminy podjęła następujące uchwały:</w:t>
      </w:r>
    </w:p>
    <w:p w14:paraId="4FF8EA14" w14:textId="77777777" w:rsidR="001F04F1" w:rsidRPr="006C482E" w:rsidRDefault="001F04F1" w:rsidP="002D5A08">
      <w:pPr>
        <w:pStyle w:val="Akapitzlist"/>
        <w:numPr>
          <w:ilvl w:val="0"/>
          <w:numId w:val="4"/>
        </w:numPr>
        <w:spacing w:after="0" w:line="360" w:lineRule="auto"/>
        <w:jc w:val="both"/>
        <w:rPr>
          <w:rFonts w:ascii="Times New Roman" w:hAnsi="Times New Roman"/>
          <w:bCs/>
          <w:sz w:val="24"/>
          <w:szCs w:val="24"/>
        </w:rPr>
      </w:pPr>
      <w:r w:rsidRPr="006C482E">
        <w:rPr>
          <w:rFonts w:ascii="Times New Roman" w:hAnsi="Times New Roman"/>
          <w:bCs/>
          <w:sz w:val="24"/>
          <w:szCs w:val="24"/>
        </w:rPr>
        <w:t xml:space="preserve">uchwałę nr </w:t>
      </w:r>
      <w:r w:rsidRPr="006C482E">
        <w:rPr>
          <w:rFonts w:ascii="Times New Roman" w:hAnsi="Times New Roman"/>
          <w:b/>
          <w:sz w:val="24"/>
          <w:szCs w:val="24"/>
        </w:rPr>
        <w:t>LXIII/503/18</w:t>
      </w:r>
      <w:r w:rsidRPr="006C482E">
        <w:rPr>
          <w:rFonts w:ascii="Times New Roman" w:hAnsi="Times New Roman"/>
          <w:bCs/>
          <w:sz w:val="24"/>
          <w:szCs w:val="24"/>
        </w:rPr>
        <w:t xml:space="preserve"> w sprawie </w:t>
      </w:r>
      <w:bookmarkStart w:id="2" w:name="_Hlk56501839"/>
      <w:r w:rsidRPr="006C482E">
        <w:rPr>
          <w:rFonts w:ascii="Times New Roman" w:hAnsi="Times New Roman"/>
          <w:bCs/>
          <w:sz w:val="24"/>
          <w:szCs w:val="24"/>
        </w:rPr>
        <w:t>zasad usytuowania na terenie Gminy Czempiń miejsc sprzedaży i</w:t>
      </w:r>
      <w:r w:rsidR="00624D6E" w:rsidRPr="006C482E">
        <w:rPr>
          <w:rFonts w:ascii="Times New Roman" w:hAnsi="Times New Roman"/>
          <w:bCs/>
          <w:sz w:val="24"/>
          <w:szCs w:val="24"/>
        </w:rPr>
        <w:t xml:space="preserve"> podawania napojów alkoholowych </w:t>
      </w:r>
      <w:bookmarkEnd w:id="2"/>
      <w:r w:rsidR="00624D6E" w:rsidRPr="006C482E">
        <w:rPr>
          <w:rFonts w:ascii="Times New Roman" w:hAnsi="Times New Roman"/>
          <w:bCs/>
          <w:sz w:val="24"/>
          <w:szCs w:val="24"/>
        </w:rPr>
        <w:t xml:space="preserve">- w wyniku jej podjęcia ustalono, </w:t>
      </w:r>
      <w:r w:rsidR="00624D6E" w:rsidRPr="006C482E">
        <w:rPr>
          <w:rFonts w:ascii="Times New Roman" w:hAnsi="Times New Roman"/>
          <w:bCs/>
          <w:sz w:val="24"/>
          <w:szCs w:val="24"/>
        </w:rPr>
        <w:br/>
        <w:t xml:space="preserve">iż usytuowanie punktów sprzedaży napojów alkoholowych nie może być bliższe niż </w:t>
      </w:r>
      <w:r w:rsidR="00624D6E" w:rsidRPr="006C482E">
        <w:rPr>
          <w:rFonts w:ascii="Times New Roman" w:hAnsi="Times New Roman"/>
          <w:bCs/>
          <w:sz w:val="24"/>
          <w:szCs w:val="24"/>
        </w:rPr>
        <w:br/>
        <w:t xml:space="preserve">w odległości 20 m od szkół, przedszkoli i innych placówek oświatowo-wychowawczych </w:t>
      </w:r>
      <w:r w:rsidR="00624D6E" w:rsidRPr="006C482E">
        <w:rPr>
          <w:rFonts w:ascii="Times New Roman" w:hAnsi="Times New Roman"/>
          <w:bCs/>
          <w:sz w:val="24"/>
          <w:szCs w:val="24"/>
        </w:rPr>
        <w:br/>
        <w:t>i opiekuńczych</w:t>
      </w:r>
      <w:r w:rsidR="00EE5C35" w:rsidRPr="006C482E">
        <w:rPr>
          <w:rFonts w:ascii="Times New Roman" w:hAnsi="Times New Roman"/>
          <w:bCs/>
          <w:sz w:val="24"/>
          <w:szCs w:val="24"/>
        </w:rPr>
        <w:t>;</w:t>
      </w:r>
    </w:p>
    <w:p w14:paraId="36A2D1A3" w14:textId="3CA3FBEF" w:rsidR="00100736" w:rsidRPr="006C482E" w:rsidRDefault="001F04F1" w:rsidP="002D5A08">
      <w:pPr>
        <w:pStyle w:val="Akapitzlist"/>
        <w:numPr>
          <w:ilvl w:val="0"/>
          <w:numId w:val="4"/>
        </w:numPr>
        <w:spacing w:after="0" w:line="360" w:lineRule="auto"/>
        <w:jc w:val="both"/>
        <w:rPr>
          <w:rFonts w:ascii="Times New Roman" w:hAnsi="Times New Roman" w:cs="Times New Roman"/>
          <w:bCs/>
          <w:sz w:val="24"/>
          <w:szCs w:val="24"/>
        </w:rPr>
      </w:pPr>
      <w:r w:rsidRPr="006C482E">
        <w:rPr>
          <w:rFonts w:ascii="Times New Roman" w:hAnsi="Times New Roman"/>
          <w:bCs/>
          <w:sz w:val="24"/>
          <w:szCs w:val="24"/>
        </w:rPr>
        <w:t xml:space="preserve">uchwałę nr </w:t>
      </w:r>
      <w:r w:rsidRPr="006C482E">
        <w:rPr>
          <w:rFonts w:ascii="Times New Roman" w:hAnsi="Times New Roman"/>
          <w:b/>
          <w:sz w:val="24"/>
          <w:szCs w:val="24"/>
        </w:rPr>
        <w:t>LXIII/504/18</w:t>
      </w:r>
      <w:r w:rsidRPr="006C482E">
        <w:rPr>
          <w:rFonts w:ascii="Times New Roman" w:hAnsi="Times New Roman"/>
          <w:bCs/>
          <w:sz w:val="24"/>
          <w:szCs w:val="24"/>
        </w:rPr>
        <w:t xml:space="preserve"> w sprawie określenia maksymalnej liczby zezwoleń na sprzedaż napojów </w:t>
      </w:r>
      <w:r w:rsidR="00624D6E" w:rsidRPr="006C482E">
        <w:rPr>
          <w:rFonts w:ascii="Times New Roman" w:hAnsi="Times New Roman"/>
          <w:bCs/>
          <w:sz w:val="24"/>
          <w:szCs w:val="24"/>
        </w:rPr>
        <w:t>dla terenu Gminy Czempiń</w:t>
      </w:r>
      <w:r w:rsidR="00100736" w:rsidRPr="006C482E">
        <w:rPr>
          <w:rFonts w:ascii="Times New Roman" w:hAnsi="Times New Roman"/>
          <w:bCs/>
          <w:sz w:val="24"/>
          <w:szCs w:val="24"/>
        </w:rPr>
        <w:t>.</w:t>
      </w:r>
    </w:p>
    <w:p w14:paraId="722B2070" w14:textId="49A0DBDC" w:rsidR="00B22F36" w:rsidRPr="006C482E" w:rsidRDefault="00D65B50" w:rsidP="002D5A08">
      <w:pPr>
        <w:spacing w:after="0" w:line="360" w:lineRule="auto"/>
        <w:ind w:firstLine="708"/>
        <w:jc w:val="both"/>
        <w:rPr>
          <w:rFonts w:ascii="Times New Roman" w:hAnsi="Times New Roman" w:cs="Times New Roman"/>
          <w:bCs/>
          <w:sz w:val="24"/>
          <w:szCs w:val="24"/>
        </w:rPr>
      </w:pPr>
      <w:r w:rsidRPr="006C482E">
        <w:rPr>
          <w:rFonts w:ascii="Times New Roman" w:hAnsi="Times New Roman" w:cs="Times New Roman"/>
          <w:bCs/>
          <w:sz w:val="24"/>
          <w:szCs w:val="24"/>
        </w:rPr>
        <w:t>Powyższe uchwały obowiązują do dnia dzisiejszego.</w:t>
      </w:r>
      <w:r w:rsidR="00C63C3C" w:rsidRPr="006C482E">
        <w:rPr>
          <w:rFonts w:ascii="Times New Roman" w:hAnsi="Times New Roman" w:cs="Times New Roman"/>
          <w:bCs/>
          <w:sz w:val="24"/>
          <w:szCs w:val="24"/>
        </w:rPr>
        <w:t xml:space="preserve"> </w:t>
      </w:r>
    </w:p>
    <w:p w14:paraId="20E13C76" w14:textId="7EDB8423" w:rsidR="00EA72C2" w:rsidRPr="006C482E" w:rsidRDefault="00EA72C2" w:rsidP="002D5A08">
      <w:pPr>
        <w:spacing w:after="0" w:line="360" w:lineRule="auto"/>
        <w:ind w:firstLine="708"/>
        <w:jc w:val="both"/>
        <w:rPr>
          <w:rFonts w:ascii="Times New Roman" w:hAnsi="Times New Roman" w:cs="Times New Roman"/>
          <w:bCs/>
          <w:sz w:val="24"/>
          <w:szCs w:val="24"/>
        </w:rPr>
      </w:pPr>
      <w:r w:rsidRPr="006C482E">
        <w:rPr>
          <w:rFonts w:ascii="Times New Roman" w:hAnsi="Times New Roman" w:cs="Times New Roman"/>
          <w:bCs/>
          <w:sz w:val="24"/>
          <w:szCs w:val="24"/>
        </w:rPr>
        <w:t xml:space="preserve">Przed podjęciem powyższych uchwał obowiązywała uchwała nr XVII/137/12 Rady Miejskiej w Czempiniu z dnia 9 lutego 2012 roku w sprawie zasad usytuowania na terenie Gminy Czempiń miejsc sprzedaży i podawania napojów alkoholowych, która również określała, </w:t>
      </w:r>
      <w:r w:rsidR="00C20D06" w:rsidRPr="006C482E">
        <w:rPr>
          <w:rFonts w:ascii="Times New Roman" w:hAnsi="Times New Roman" w:cs="Times New Roman"/>
          <w:bCs/>
          <w:sz w:val="24"/>
          <w:szCs w:val="24"/>
        </w:rPr>
        <w:br/>
      </w:r>
      <w:r w:rsidRPr="006C482E">
        <w:rPr>
          <w:rFonts w:ascii="Times New Roman" w:hAnsi="Times New Roman" w:cs="Times New Roman"/>
          <w:bCs/>
          <w:sz w:val="24"/>
          <w:szCs w:val="24"/>
        </w:rPr>
        <w:t>iż usytuowanie punktów sprzedaży napojów alkoholowych nie może być bliższe niż w odległości 20 m od szkół, przedszkoli i innych placówek oświatowo-wychowawczych i opiekuńczych</w:t>
      </w:r>
      <w:r w:rsidR="00BD022E" w:rsidRPr="006C482E">
        <w:rPr>
          <w:rFonts w:ascii="Times New Roman" w:hAnsi="Times New Roman" w:cs="Times New Roman"/>
          <w:bCs/>
          <w:sz w:val="24"/>
          <w:szCs w:val="24"/>
        </w:rPr>
        <w:t>.</w:t>
      </w:r>
    </w:p>
    <w:p w14:paraId="28B9B37C" w14:textId="6EABC909" w:rsidR="00D95E97" w:rsidRPr="006C482E" w:rsidRDefault="00D65B50" w:rsidP="002D5A08">
      <w:pPr>
        <w:spacing w:after="0" w:line="360" w:lineRule="auto"/>
        <w:ind w:firstLine="708"/>
        <w:jc w:val="both"/>
        <w:rPr>
          <w:rFonts w:ascii="Times New Roman" w:hAnsi="Times New Roman" w:cs="Times New Roman"/>
          <w:bCs/>
          <w:sz w:val="24"/>
          <w:szCs w:val="24"/>
        </w:rPr>
      </w:pPr>
      <w:r w:rsidRPr="006C482E">
        <w:rPr>
          <w:rFonts w:ascii="Times New Roman" w:hAnsi="Times New Roman" w:cs="Times New Roman"/>
          <w:bCs/>
          <w:sz w:val="24"/>
          <w:szCs w:val="24"/>
        </w:rPr>
        <w:t>Rada Miejska w Czempiniu do tej pory nie podjęła uchwały w sprawie ograniczenia sprzedaży alkoholu w godzinach nocnych.</w:t>
      </w:r>
    </w:p>
    <w:p w14:paraId="55D43163" w14:textId="77777777" w:rsidR="00C11E74" w:rsidRPr="006C482E" w:rsidRDefault="00C11E74" w:rsidP="002D5A08">
      <w:pPr>
        <w:spacing w:after="0" w:line="360" w:lineRule="auto"/>
        <w:jc w:val="both"/>
        <w:rPr>
          <w:rFonts w:ascii="Times New Roman" w:hAnsi="Times New Roman" w:cs="Times New Roman"/>
          <w:b/>
          <w:sz w:val="24"/>
          <w:szCs w:val="24"/>
        </w:rPr>
      </w:pPr>
    </w:p>
    <w:p w14:paraId="1B5F21B9" w14:textId="77777777" w:rsidR="001F0F9F" w:rsidRPr="006C482E" w:rsidRDefault="001F0F9F" w:rsidP="002D5A08">
      <w:pPr>
        <w:spacing w:after="0" w:line="360" w:lineRule="auto"/>
        <w:jc w:val="both"/>
        <w:rPr>
          <w:rFonts w:ascii="Times New Roman" w:hAnsi="Times New Roman" w:cs="Times New Roman"/>
          <w:b/>
          <w:sz w:val="24"/>
          <w:szCs w:val="24"/>
        </w:rPr>
      </w:pPr>
    </w:p>
    <w:p w14:paraId="2B9D6C3B" w14:textId="77777777" w:rsidR="001F0F9F" w:rsidRPr="006C482E" w:rsidRDefault="001F0F9F" w:rsidP="002D5A08">
      <w:pPr>
        <w:spacing w:after="0" w:line="360" w:lineRule="auto"/>
        <w:jc w:val="both"/>
        <w:rPr>
          <w:rFonts w:ascii="Times New Roman" w:hAnsi="Times New Roman" w:cs="Times New Roman"/>
          <w:b/>
          <w:sz w:val="24"/>
          <w:szCs w:val="24"/>
        </w:rPr>
      </w:pPr>
    </w:p>
    <w:p w14:paraId="514DEBD9" w14:textId="77777777" w:rsidR="001F0F9F" w:rsidRPr="006C482E" w:rsidRDefault="001F0F9F" w:rsidP="002D5A08">
      <w:pPr>
        <w:spacing w:after="0" w:line="360" w:lineRule="auto"/>
        <w:jc w:val="both"/>
        <w:rPr>
          <w:rFonts w:ascii="Times New Roman" w:hAnsi="Times New Roman" w:cs="Times New Roman"/>
          <w:b/>
          <w:sz w:val="24"/>
          <w:szCs w:val="24"/>
        </w:rPr>
      </w:pPr>
    </w:p>
    <w:p w14:paraId="355DCA8F" w14:textId="77777777" w:rsidR="001F0F9F" w:rsidRPr="006C482E" w:rsidRDefault="001F0F9F" w:rsidP="002D5A08">
      <w:pPr>
        <w:spacing w:after="0" w:line="360" w:lineRule="auto"/>
        <w:jc w:val="both"/>
        <w:rPr>
          <w:rFonts w:ascii="Times New Roman" w:hAnsi="Times New Roman" w:cs="Times New Roman"/>
          <w:b/>
          <w:sz w:val="24"/>
          <w:szCs w:val="24"/>
        </w:rPr>
      </w:pPr>
    </w:p>
    <w:p w14:paraId="6A30AAE9" w14:textId="77777777" w:rsidR="001F0F9F" w:rsidRPr="006C482E" w:rsidRDefault="001F0F9F" w:rsidP="002D5A08">
      <w:pPr>
        <w:spacing w:after="0" w:line="360" w:lineRule="auto"/>
        <w:jc w:val="both"/>
        <w:rPr>
          <w:rFonts w:ascii="Times New Roman" w:hAnsi="Times New Roman" w:cs="Times New Roman"/>
          <w:b/>
          <w:sz w:val="24"/>
          <w:szCs w:val="24"/>
        </w:rPr>
      </w:pPr>
    </w:p>
    <w:p w14:paraId="68199A1D" w14:textId="77777777" w:rsidR="001F0F9F" w:rsidRPr="006C482E" w:rsidRDefault="001F0F9F" w:rsidP="002D5A08">
      <w:pPr>
        <w:spacing w:after="0" w:line="360" w:lineRule="auto"/>
        <w:jc w:val="both"/>
        <w:rPr>
          <w:rFonts w:ascii="Times New Roman" w:hAnsi="Times New Roman" w:cs="Times New Roman"/>
          <w:b/>
          <w:sz w:val="24"/>
          <w:szCs w:val="24"/>
        </w:rPr>
      </w:pPr>
    </w:p>
    <w:p w14:paraId="393A32D6" w14:textId="77777777" w:rsidR="001F0F9F" w:rsidRPr="006C482E" w:rsidRDefault="001F0F9F" w:rsidP="002D5A08">
      <w:pPr>
        <w:spacing w:after="0" w:line="360" w:lineRule="auto"/>
        <w:jc w:val="both"/>
        <w:rPr>
          <w:rFonts w:ascii="Times New Roman" w:hAnsi="Times New Roman" w:cs="Times New Roman"/>
          <w:b/>
          <w:sz w:val="24"/>
          <w:szCs w:val="24"/>
        </w:rPr>
      </w:pPr>
    </w:p>
    <w:p w14:paraId="08BD0F97" w14:textId="77777777" w:rsidR="001F0F9F" w:rsidRPr="006C482E" w:rsidRDefault="001F0F9F" w:rsidP="002D5A08">
      <w:pPr>
        <w:spacing w:after="0" w:line="360" w:lineRule="auto"/>
        <w:jc w:val="both"/>
        <w:rPr>
          <w:rFonts w:ascii="Times New Roman" w:hAnsi="Times New Roman" w:cs="Times New Roman"/>
          <w:b/>
          <w:sz w:val="24"/>
          <w:szCs w:val="24"/>
        </w:rPr>
      </w:pPr>
    </w:p>
    <w:p w14:paraId="580BD125" w14:textId="77777777" w:rsidR="001F0F9F" w:rsidRPr="006C482E" w:rsidRDefault="001F0F9F" w:rsidP="002D5A08">
      <w:pPr>
        <w:spacing w:after="0" w:line="360" w:lineRule="auto"/>
        <w:jc w:val="both"/>
        <w:rPr>
          <w:rFonts w:ascii="Times New Roman" w:hAnsi="Times New Roman" w:cs="Times New Roman"/>
          <w:b/>
          <w:sz w:val="24"/>
          <w:szCs w:val="24"/>
        </w:rPr>
      </w:pPr>
    </w:p>
    <w:p w14:paraId="481D5BC5" w14:textId="77777777" w:rsidR="002D5A08" w:rsidRPr="006C482E" w:rsidRDefault="002D5A08" w:rsidP="002D5A08">
      <w:pPr>
        <w:spacing w:after="0" w:line="360" w:lineRule="auto"/>
        <w:jc w:val="both"/>
        <w:rPr>
          <w:rFonts w:ascii="Times New Roman" w:hAnsi="Times New Roman" w:cs="Times New Roman"/>
          <w:b/>
          <w:sz w:val="24"/>
          <w:szCs w:val="24"/>
        </w:rPr>
      </w:pPr>
    </w:p>
    <w:p w14:paraId="16237155" w14:textId="4495C025" w:rsidR="004E4CF1" w:rsidRPr="006C482E" w:rsidRDefault="0056264E" w:rsidP="002D5A08">
      <w:pPr>
        <w:spacing w:after="0" w:line="360" w:lineRule="auto"/>
        <w:jc w:val="both"/>
        <w:rPr>
          <w:rFonts w:ascii="Times New Roman" w:hAnsi="Times New Roman" w:cs="Times New Roman"/>
          <w:b/>
          <w:sz w:val="24"/>
          <w:szCs w:val="24"/>
          <w:u w:val="single"/>
        </w:rPr>
      </w:pPr>
      <w:r w:rsidRPr="006C482E">
        <w:rPr>
          <w:rFonts w:ascii="Times New Roman" w:hAnsi="Times New Roman" w:cs="Times New Roman"/>
          <w:b/>
          <w:sz w:val="24"/>
          <w:szCs w:val="24"/>
          <w:u w:val="single"/>
        </w:rPr>
        <w:lastRenderedPageBreak/>
        <w:t>Rynek napojów alkoholowych w gminie.</w:t>
      </w:r>
    </w:p>
    <w:p w14:paraId="3FF91D1D" w14:textId="7EBC958B" w:rsidR="00F22E79" w:rsidRPr="006C482E" w:rsidRDefault="00F22E79" w:rsidP="002D5A08">
      <w:pPr>
        <w:spacing w:after="0" w:line="360" w:lineRule="auto"/>
        <w:jc w:val="both"/>
        <w:rPr>
          <w:rFonts w:ascii="Times New Roman" w:hAnsi="Times New Roman" w:cs="Times New Roman"/>
          <w:b/>
          <w:sz w:val="24"/>
          <w:szCs w:val="24"/>
        </w:rPr>
      </w:pPr>
    </w:p>
    <w:p w14:paraId="23C1F8B3" w14:textId="389D95B2" w:rsidR="00F22E79" w:rsidRPr="006C482E" w:rsidRDefault="00F22E79" w:rsidP="00194226">
      <w:pPr>
        <w:pStyle w:val="Akapitzlist"/>
        <w:numPr>
          <w:ilvl w:val="0"/>
          <w:numId w:val="32"/>
        </w:numPr>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Rynek napojów alkoholowych w Gminie</w:t>
      </w:r>
      <w:r w:rsidR="00ED01C9" w:rsidRPr="006C482E">
        <w:rPr>
          <w:rFonts w:ascii="Times New Roman" w:hAnsi="Times New Roman" w:cs="Times New Roman"/>
          <w:bCs/>
          <w:sz w:val="24"/>
          <w:szCs w:val="24"/>
        </w:rPr>
        <w:t xml:space="preserve"> Czempiń wg. stanu na 30.09.2021</w:t>
      </w:r>
      <w:r w:rsidRPr="006C482E">
        <w:rPr>
          <w:rFonts w:ascii="Times New Roman" w:hAnsi="Times New Roman" w:cs="Times New Roman"/>
          <w:bCs/>
          <w:sz w:val="24"/>
          <w:szCs w:val="24"/>
        </w:rPr>
        <w:t xml:space="preserve"> r. </w:t>
      </w:r>
    </w:p>
    <w:tbl>
      <w:tblPr>
        <w:tblStyle w:val="Tabela-Siatka"/>
        <w:tblW w:w="0" w:type="auto"/>
        <w:tblLook w:val="04A0" w:firstRow="1" w:lastRow="0" w:firstColumn="1" w:lastColumn="0" w:noHBand="0" w:noVBand="1"/>
      </w:tblPr>
      <w:tblGrid>
        <w:gridCol w:w="2371"/>
        <w:gridCol w:w="2371"/>
        <w:gridCol w:w="2372"/>
        <w:gridCol w:w="2372"/>
      </w:tblGrid>
      <w:tr w:rsidR="006C482E" w:rsidRPr="006C482E" w14:paraId="3F2082A2" w14:textId="77777777" w:rsidTr="00A611FB">
        <w:tc>
          <w:tcPr>
            <w:tcW w:w="2371" w:type="dxa"/>
            <w:shd w:val="clear" w:color="auto" w:fill="FDE9D9" w:themeFill="accent6" w:themeFillTint="33"/>
          </w:tcPr>
          <w:p w14:paraId="238E7A66" w14:textId="77777777" w:rsidR="00F22E79" w:rsidRPr="006C482E" w:rsidRDefault="00F22E79" w:rsidP="002D5A08">
            <w:pPr>
              <w:spacing w:line="360" w:lineRule="auto"/>
              <w:jc w:val="both"/>
              <w:rPr>
                <w:rFonts w:ascii="Times New Roman" w:hAnsi="Times New Roman" w:cs="Times New Roman"/>
                <w:bCs/>
                <w:sz w:val="20"/>
                <w:szCs w:val="20"/>
              </w:rPr>
            </w:pPr>
          </w:p>
        </w:tc>
        <w:tc>
          <w:tcPr>
            <w:tcW w:w="2371" w:type="dxa"/>
            <w:shd w:val="clear" w:color="auto" w:fill="FDE9D9" w:themeFill="accent6" w:themeFillTint="33"/>
          </w:tcPr>
          <w:p w14:paraId="2BFA4DEF" w14:textId="225EDE53" w:rsidR="00F22E79" w:rsidRPr="006C482E" w:rsidRDefault="00F22E79"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20"/>
                <w:szCs w:val="20"/>
              </w:rPr>
              <w:t>Maksymalna liczba zezwoleń na sprzedaż napojów alkoholowych dla terenu Gminy Czempiń</w:t>
            </w:r>
          </w:p>
        </w:tc>
        <w:tc>
          <w:tcPr>
            <w:tcW w:w="2372" w:type="dxa"/>
            <w:shd w:val="clear" w:color="auto" w:fill="FDE9D9" w:themeFill="accent6" w:themeFillTint="33"/>
          </w:tcPr>
          <w:p w14:paraId="3C8C8A1D" w14:textId="6C1CEBD6" w:rsidR="00F22E79" w:rsidRPr="006C482E" w:rsidRDefault="00F22E79"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20"/>
                <w:szCs w:val="20"/>
              </w:rPr>
              <w:t>Liczba wydanych zezwoleń na sprzedaż napojów alkoholowych</w:t>
            </w:r>
          </w:p>
        </w:tc>
        <w:tc>
          <w:tcPr>
            <w:tcW w:w="2372" w:type="dxa"/>
            <w:shd w:val="clear" w:color="auto" w:fill="FDE9D9" w:themeFill="accent6" w:themeFillTint="33"/>
          </w:tcPr>
          <w:p w14:paraId="769B4E87" w14:textId="597A3058" w:rsidR="00F22E79" w:rsidRPr="006C482E" w:rsidRDefault="00F22E79"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20"/>
                <w:szCs w:val="20"/>
              </w:rPr>
              <w:t xml:space="preserve">Liczba niewykorzystanych zezwoleń </w:t>
            </w:r>
            <w:r w:rsidR="00B22F36" w:rsidRPr="006C482E">
              <w:rPr>
                <w:rFonts w:ascii="Times New Roman" w:hAnsi="Times New Roman" w:cs="Times New Roman"/>
                <w:bCs/>
                <w:sz w:val="20"/>
                <w:szCs w:val="20"/>
              </w:rPr>
              <w:br/>
            </w:r>
            <w:r w:rsidRPr="006C482E">
              <w:rPr>
                <w:rFonts w:ascii="Times New Roman" w:hAnsi="Times New Roman" w:cs="Times New Roman"/>
                <w:bCs/>
                <w:sz w:val="20"/>
                <w:szCs w:val="20"/>
              </w:rPr>
              <w:t>(</w:t>
            </w:r>
            <w:proofErr w:type="spellStart"/>
            <w:r w:rsidRPr="006C482E">
              <w:rPr>
                <w:rFonts w:ascii="Times New Roman" w:hAnsi="Times New Roman" w:cs="Times New Roman"/>
                <w:bCs/>
                <w:sz w:val="20"/>
                <w:szCs w:val="20"/>
              </w:rPr>
              <w:t>nadlimit</w:t>
            </w:r>
            <w:proofErr w:type="spellEnd"/>
            <w:r w:rsidRPr="006C482E">
              <w:rPr>
                <w:rFonts w:ascii="Times New Roman" w:hAnsi="Times New Roman" w:cs="Times New Roman"/>
                <w:bCs/>
                <w:sz w:val="20"/>
                <w:szCs w:val="20"/>
              </w:rPr>
              <w:t>)</w:t>
            </w:r>
          </w:p>
        </w:tc>
      </w:tr>
      <w:tr w:rsidR="006C482E" w:rsidRPr="006C482E" w14:paraId="4B19B993" w14:textId="77777777" w:rsidTr="00A611FB">
        <w:tc>
          <w:tcPr>
            <w:tcW w:w="9486" w:type="dxa"/>
            <w:gridSpan w:val="4"/>
            <w:shd w:val="clear" w:color="auto" w:fill="FDE9D9" w:themeFill="accent6" w:themeFillTint="33"/>
          </w:tcPr>
          <w:p w14:paraId="67372F2D" w14:textId="3EBCCF4A" w:rsidR="00A611FB" w:rsidRPr="006C482E" w:rsidRDefault="00A611FB" w:rsidP="002D5A08">
            <w:pPr>
              <w:spacing w:line="360" w:lineRule="auto"/>
              <w:jc w:val="center"/>
              <w:rPr>
                <w:rFonts w:ascii="Times New Roman" w:hAnsi="Times New Roman" w:cs="Times New Roman"/>
                <w:b/>
                <w:sz w:val="20"/>
                <w:szCs w:val="20"/>
              </w:rPr>
            </w:pPr>
            <w:r w:rsidRPr="006C482E">
              <w:rPr>
                <w:rFonts w:ascii="Times New Roman" w:hAnsi="Times New Roman" w:cs="Times New Roman"/>
                <w:b/>
                <w:sz w:val="20"/>
                <w:szCs w:val="20"/>
              </w:rPr>
              <w:t xml:space="preserve">Liczba zezwoleń na sprzedaż napojów alkoholowych przeznaczonych do spożycia </w:t>
            </w:r>
            <w:r w:rsidRPr="006C482E">
              <w:rPr>
                <w:rFonts w:ascii="Times New Roman" w:hAnsi="Times New Roman" w:cs="Times New Roman"/>
                <w:b/>
                <w:sz w:val="20"/>
                <w:szCs w:val="20"/>
              </w:rPr>
              <w:br/>
            </w:r>
            <w:r w:rsidRPr="006C482E">
              <w:rPr>
                <w:rFonts w:ascii="Times New Roman" w:hAnsi="Times New Roman" w:cs="Times New Roman"/>
                <w:b/>
                <w:sz w:val="20"/>
                <w:szCs w:val="20"/>
                <w:u w:val="single"/>
              </w:rPr>
              <w:t>poza miejscem sprzedaży (detal)</w:t>
            </w:r>
          </w:p>
        </w:tc>
      </w:tr>
      <w:tr w:rsidR="006C482E" w:rsidRPr="006C482E" w14:paraId="1528DE7B" w14:textId="77777777" w:rsidTr="00A611FB">
        <w:tc>
          <w:tcPr>
            <w:tcW w:w="2371" w:type="dxa"/>
            <w:shd w:val="clear" w:color="auto" w:fill="FDE9D9" w:themeFill="accent6" w:themeFillTint="33"/>
          </w:tcPr>
          <w:p w14:paraId="34F10948" w14:textId="1DE05B03" w:rsidR="00F22E79" w:rsidRPr="006C482E" w:rsidRDefault="00A611FB"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20"/>
                <w:szCs w:val="20"/>
              </w:rPr>
              <w:t>do 4,5% oraz piwo</w:t>
            </w:r>
          </w:p>
        </w:tc>
        <w:tc>
          <w:tcPr>
            <w:tcW w:w="2371" w:type="dxa"/>
          </w:tcPr>
          <w:p w14:paraId="1DFDD092" w14:textId="723AAF7A" w:rsidR="00F22E79"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40</w:t>
            </w:r>
          </w:p>
        </w:tc>
        <w:tc>
          <w:tcPr>
            <w:tcW w:w="2372" w:type="dxa"/>
          </w:tcPr>
          <w:p w14:paraId="2D373A78" w14:textId="6FB4ED1C" w:rsidR="00F22E79" w:rsidRPr="006C482E" w:rsidRDefault="00233AE5" w:rsidP="002D5A08">
            <w:pPr>
              <w:spacing w:line="360" w:lineRule="auto"/>
              <w:jc w:val="center"/>
              <w:rPr>
                <w:rFonts w:ascii="Times New Roman" w:hAnsi="Times New Roman" w:cs="Times New Roman"/>
                <w:bCs/>
              </w:rPr>
            </w:pPr>
            <w:r w:rsidRPr="006C482E">
              <w:rPr>
                <w:rFonts w:ascii="Times New Roman" w:hAnsi="Times New Roman" w:cs="Times New Roman"/>
                <w:bCs/>
              </w:rPr>
              <w:t>26</w:t>
            </w:r>
          </w:p>
        </w:tc>
        <w:tc>
          <w:tcPr>
            <w:tcW w:w="2372" w:type="dxa"/>
          </w:tcPr>
          <w:p w14:paraId="3ACAE7BC" w14:textId="43971C88" w:rsidR="00F22E79" w:rsidRPr="006C482E" w:rsidRDefault="00105B28" w:rsidP="002D5A08">
            <w:pPr>
              <w:spacing w:line="360" w:lineRule="auto"/>
              <w:jc w:val="center"/>
              <w:rPr>
                <w:rFonts w:ascii="Times New Roman" w:hAnsi="Times New Roman" w:cs="Times New Roman"/>
                <w:bCs/>
              </w:rPr>
            </w:pPr>
            <w:r w:rsidRPr="006C482E">
              <w:rPr>
                <w:rFonts w:ascii="Times New Roman" w:hAnsi="Times New Roman" w:cs="Times New Roman"/>
                <w:bCs/>
              </w:rPr>
              <w:t>14</w:t>
            </w:r>
          </w:p>
        </w:tc>
      </w:tr>
      <w:tr w:rsidR="006C482E" w:rsidRPr="006C482E" w14:paraId="62ABE9C8" w14:textId="77777777" w:rsidTr="00A611FB">
        <w:tc>
          <w:tcPr>
            <w:tcW w:w="2371" w:type="dxa"/>
            <w:shd w:val="clear" w:color="auto" w:fill="FDE9D9" w:themeFill="accent6" w:themeFillTint="33"/>
          </w:tcPr>
          <w:p w14:paraId="4AC7CEA8" w14:textId="77777777" w:rsidR="00A611FB" w:rsidRPr="006C482E" w:rsidRDefault="00A611FB"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20"/>
                <w:szCs w:val="20"/>
              </w:rPr>
              <w:t>od 4,5 % do 18 %</w:t>
            </w:r>
          </w:p>
          <w:p w14:paraId="5BEBDD96" w14:textId="6E4FF046" w:rsidR="00F22E79" w:rsidRPr="006C482E" w:rsidRDefault="00A611FB"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18"/>
                <w:szCs w:val="18"/>
              </w:rPr>
              <w:t>(z wyjątkiem piwa)</w:t>
            </w:r>
          </w:p>
        </w:tc>
        <w:tc>
          <w:tcPr>
            <w:tcW w:w="2371" w:type="dxa"/>
          </w:tcPr>
          <w:p w14:paraId="02A0B995" w14:textId="2E23F90D" w:rsidR="00F22E79"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35</w:t>
            </w:r>
          </w:p>
        </w:tc>
        <w:tc>
          <w:tcPr>
            <w:tcW w:w="2372" w:type="dxa"/>
          </w:tcPr>
          <w:p w14:paraId="6AFC46CB" w14:textId="1C556C43" w:rsidR="00F22E79" w:rsidRPr="006C482E" w:rsidRDefault="00614975" w:rsidP="002D5A08">
            <w:pPr>
              <w:spacing w:line="360" w:lineRule="auto"/>
              <w:jc w:val="center"/>
              <w:rPr>
                <w:rFonts w:ascii="Times New Roman" w:hAnsi="Times New Roman" w:cs="Times New Roman"/>
                <w:bCs/>
              </w:rPr>
            </w:pPr>
            <w:r w:rsidRPr="006C482E">
              <w:rPr>
                <w:rFonts w:ascii="Times New Roman" w:hAnsi="Times New Roman" w:cs="Times New Roman"/>
                <w:bCs/>
              </w:rPr>
              <w:t>23</w:t>
            </w:r>
          </w:p>
        </w:tc>
        <w:tc>
          <w:tcPr>
            <w:tcW w:w="2372" w:type="dxa"/>
          </w:tcPr>
          <w:p w14:paraId="6B34C664" w14:textId="696CB6DE" w:rsidR="00F22E79" w:rsidRPr="006C482E" w:rsidRDefault="00105B28" w:rsidP="002D5A08">
            <w:pPr>
              <w:spacing w:line="360" w:lineRule="auto"/>
              <w:jc w:val="center"/>
              <w:rPr>
                <w:rFonts w:ascii="Times New Roman" w:hAnsi="Times New Roman" w:cs="Times New Roman"/>
                <w:bCs/>
              </w:rPr>
            </w:pPr>
            <w:r w:rsidRPr="006C482E">
              <w:rPr>
                <w:rFonts w:ascii="Times New Roman" w:hAnsi="Times New Roman" w:cs="Times New Roman"/>
                <w:bCs/>
              </w:rPr>
              <w:t>12</w:t>
            </w:r>
          </w:p>
        </w:tc>
      </w:tr>
      <w:tr w:rsidR="006C482E" w:rsidRPr="006C482E" w14:paraId="19D22F38" w14:textId="77777777" w:rsidTr="00A611FB">
        <w:tc>
          <w:tcPr>
            <w:tcW w:w="2371" w:type="dxa"/>
            <w:shd w:val="clear" w:color="auto" w:fill="FDE9D9" w:themeFill="accent6" w:themeFillTint="33"/>
          </w:tcPr>
          <w:p w14:paraId="78347671" w14:textId="53F6981E" w:rsidR="00F22E79" w:rsidRPr="006C482E" w:rsidRDefault="00A611FB"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20"/>
                <w:szCs w:val="20"/>
              </w:rPr>
              <w:t>powyżej 18 %</w:t>
            </w:r>
          </w:p>
        </w:tc>
        <w:tc>
          <w:tcPr>
            <w:tcW w:w="2371" w:type="dxa"/>
          </w:tcPr>
          <w:p w14:paraId="0FB0D69F" w14:textId="2D23D96F" w:rsidR="00F22E79"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30</w:t>
            </w:r>
          </w:p>
        </w:tc>
        <w:tc>
          <w:tcPr>
            <w:tcW w:w="2372" w:type="dxa"/>
          </w:tcPr>
          <w:p w14:paraId="0E26581F" w14:textId="2C922D43" w:rsidR="00F22E79" w:rsidRPr="006C482E" w:rsidRDefault="00105B28" w:rsidP="002D5A08">
            <w:pPr>
              <w:spacing w:line="360" w:lineRule="auto"/>
              <w:jc w:val="center"/>
              <w:rPr>
                <w:rFonts w:ascii="Times New Roman" w:hAnsi="Times New Roman" w:cs="Times New Roman"/>
                <w:bCs/>
              </w:rPr>
            </w:pPr>
            <w:r w:rsidRPr="006C482E">
              <w:rPr>
                <w:rFonts w:ascii="Times New Roman" w:hAnsi="Times New Roman" w:cs="Times New Roman"/>
                <w:bCs/>
              </w:rPr>
              <w:t>24</w:t>
            </w:r>
          </w:p>
        </w:tc>
        <w:tc>
          <w:tcPr>
            <w:tcW w:w="2372" w:type="dxa"/>
          </w:tcPr>
          <w:p w14:paraId="700F663D" w14:textId="2A34E93C" w:rsidR="00F22E79" w:rsidRPr="006C482E" w:rsidRDefault="00105B28" w:rsidP="002D5A08">
            <w:pPr>
              <w:spacing w:line="360" w:lineRule="auto"/>
              <w:jc w:val="center"/>
              <w:rPr>
                <w:rFonts w:ascii="Times New Roman" w:hAnsi="Times New Roman" w:cs="Times New Roman"/>
                <w:bCs/>
              </w:rPr>
            </w:pPr>
            <w:r w:rsidRPr="006C482E">
              <w:rPr>
                <w:rFonts w:ascii="Times New Roman" w:hAnsi="Times New Roman" w:cs="Times New Roman"/>
                <w:bCs/>
              </w:rPr>
              <w:t>6</w:t>
            </w:r>
          </w:p>
        </w:tc>
      </w:tr>
      <w:tr w:rsidR="006C482E" w:rsidRPr="006C482E" w14:paraId="32FBA6E3" w14:textId="77777777" w:rsidTr="00A611FB">
        <w:tc>
          <w:tcPr>
            <w:tcW w:w="2371" w:type="dxa"/>
            <w:shd w:val="clear" w:color="auto" w:fill="FDE9D9" w:themeFill="accent6" w:themeFillTint="33"/>
          </w:tcPr>
          <w:p w14:paraId="56F46E5B" w14:textId="6D3C8E5D" w:rsidR="00A611FB" w:rsidRPr="006C482E" w:rsidRDefault="00A611FB" w:rsidP="002D5A08">
            <w:pPr>
              <w:spacing w:line="360" w:lineRule="auto"/>
              <w:jc w:val="center"/>
              <w:rPr>
                <w:rFonts w:ascii="Times New Roman" w:hAnsi="Times New Roman" w:cs="Times New Roman"/>
                <w:b/>
                <w:sz w:val="20"/>
                <w:szCs w:val="20"/>
              </w:rPr>
            </w:pPr>
            <w:r w:rsidRPr="006C482E">
              <w:rPr>
                <w:rFonts w:ascii="Times New Roman" w:hAnsi="Times New Roman" w:cs="Times New Roman"/>
                <w:b/>
                <w:sz w:val="20"/>
                <w:szCs w:val="20"/>
              </w:rPr>
              <w:t>RAZEM</w:t>
            </w:r>
          </w:p>
        </w:tc>
        <w:tc>
          <w:tcPr>
            <w:tcW w:w="2371" w:type="dxa"/>
          </w:tcPr>
          <w:p w14:paraId="7A3A7D89" w14:textId="6418BBA5" w:rsidR="00A611FB" w:rsidRPr="006C482E" w:rsidRDefault="00A611FB"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105</w:t>
            </w:r>
          </w:p>
        </w:tc>
        <w:tc>
          <w:tcPr>
            <w:tcW w:w="2372" w:type="dxa"/>
          </w:tcPr>
          <w:p w14:paraId="30EEE0DD" w14:textId="50DCB1B1" w:rsidR="00A611FB" w:rsidRPr="006C482E" w:rsidRDefault="00105B28"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73</w:t>
            </w:r>
          </w:p>
        </w:tc>
        <w:tc>
          <w:tcPr>
            <w:tcW w:w="2372" w:type="dxa"/>
          </w:tcPr>
          <w:p w14:paraId="57354DEF" w14:textId="3632FD11" w:rsidR="00A611FB" w:rsidRPr="006C482E" w:rsidRDefault="00105B28"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32</w:t>
            </w:r>
          </w:p>
        </w:tc>
      </w:tr>
      <w:tr w:rsidR="006C482E" w:rsidRPr="006C482E" w14:paraId="2000BE67" w14:textId="77777777" w:rsidTr="00A611FB">
        <w:tc>
          <w:tcPr>
            <w:tcW w:w="9486" w:type="dxa"/>
            <w:gridSpan w:val="4"/>
            <w:shd w:val="clear" w:color="auto" w:fill="FDE9D9" w:themeFill="accent6" w:themeFillTint="33"/>
          </w:tcPr>
          <w:p w14:paraId="663BD254" w14:textId="6C690FA3" w:rsidR="00A611FB" w:rsidRPr="006C482E" w:rsidRDefault="00A611FB" w:rsidP="002D5A08">
            <w:pPr>
              <w:spacing w:line="360" w:lineRule="auto"/>
              <w:jc w:val="center"/>
              <w:rPr>
                <w:rFonts w:ascii="Times New Roman" w:hAnsi="Times New Roman" w:cs="Times New Roman"/>
                <w:b/>
                <w:sz w:val="20"/>
                <w:szCs w:val="20"/>
              </w:rPr>
            </w:pPr>
            <w:r w:rsidRPr="006C482E">
              <w:rPr>
                <w:rFonts w:ascii="Times New Roman" w:hAnsi="Times New Roman" w:cs="Times New Roman"/>
                <w:b/>
                <w:sz w:val="20"/>
                <w:szCs w:val="20"/>
              </w:rPr>
              <w:t xml:space="preserve">Liczba zezwoleń na sprzedaż napojów alkoholowych przeznaczonych do spożycia </w:t>
            </w:r>
            <w:r w:rsidRPr="006C482E">
              <w:rPr>
                <w:rFonts w:ascii="Times New Roman" w:hAnsi="Times New Roman" w:cs="Times New Roman"/>
                <w:b/>
                <w:sz w:val="20"/>
                <w:szCs w:val="20"/>
              </w:rPr>
              <w:br/>
            </w:r>
            <w:r w:rsidRPr="006C482E">
              <w:rPr>
                <w:rFonts w:ascii="Times New Roman" w:hAnsi="Times New Roman" w:cs="Times New Roman"/>
                <w:b/>
                <w:sz w:val="20"/>
                <w:szCs w:val="20"/>
                <w:u w:val="single"/>
              </w:rPr>
              <w:t>w miejscu sprzedaży (gastronomia)</w:t>
            </w:r>
          </w:p>
        </w:tc>
      </w:tr>
      <w:tr w:rsidR="006C482E" w:rsidRPr="006C482E" w14:paraId="114F6C34" w14:textId="77777777" w:rsidTr="00A611FB">
        <w:tc>
          <w:tcPr>
            <w:tcW w:w="2371" w:type="dxa"/>
            <w:shd w:val="clear" w:color="auto" w:fill="FDE9D9" w:themeFill="accent6" w:themeFillTint="33"/>
          </w:tcPr>
          <w:p w14:paraId="57953FBF" w14:textId="32876BA9" w:rsidR="00F22E79" w:rsidRPr="006C482E" w:rsidRDefault="00A611FB"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20"/>
                <w:szCs w:val="20"/>
              </w:rPr>
              <w:t>do 4,5% oraz piwo</w:t>
            </w:r>
          </w:p>
        </w:tc>
        <w:tc>
          <w:tcPr>
            <w:tcW w:w="2371" w:type="dxa"/>
          </w:tcPr>
          <w:p w14:paraId="13BB636C" w14:textId="6AC3BCD3" w:rsidR="00F22E79"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20</w:t>
            </w:r>
          </w:p>
        </w:tc>
        <w:tc>
          <w:tcPr>
            <w:tcW w:w="2372" w:type="dxa"/>
          </w:tcPr>
          <w:p w14:paraId="16E1E254" w14:textId="15AE5794" w:rsidR="00F22E79" w:rsidRPr="006C482E" w:rsidRDefault="00233AE5" w:rsidP="002D5A08">
            <w:pPr>
              <w:spacing w:line="360" w:lineRule="auto"/>
              <w:jc w:val="center"/>
              <w:rPr>
                <w:rFonts w:ascii="Times New Roman" w:hAnsi="Times New Roman" w:cs="Times New Roman"/>
                <w:bCs/>
              </w:rPr>
            </w:pPr>
            <w:r w:rsidRPr="006C482E">
              <w:rPr>
                <w:rFonts w:ascii="Times New Roman" w:hAnsi="Times New Roman" w:cs="Times New Roman"/>
                <w:bCs/>
              </w:rPr>
              <w:t>5</w:t>
            </w:r>
          </w:p>
        </w:tc>
        <w:tc>
          <w:tcPr>
            <w:tcW w:w="2372" w:type="dxa"/>
          </w:tcPr>
          <w:p w14:paraId="72B47DEA" w14:textId="5D37A435" w:rsidR="00F22E79" w:rsidRPr="006C482E" w:rsidRDefault="00105B28" w:rsidP="002D5A08">
            <w:pPr>
              <w:spacing w:line="360" w:lineRule="auto"/>
              <w:jc w:val="center"/>
              <w:rPr>
                <w:rFonts w:ascii="Times New Roman" w:hAnsi="Times New Roman" w:cs="Times New Roman"/>
                <w:bCs/>
              </w:rPr>
            </w:pPr>
            <w:r w:rsidRPr="006C482E">
              <w:rPr>
                <w:rFonts w:ascii="Times New Roman" w:hAnsi="Times New Roman" w:cs="Times New Roman"/>
                <w:bCs/>
              </w:rPr>
              <w:t>15</w:t>
            </w:r>
          </w:p>
        </w:tc>
      </w:tr>
      <w:tr w:rsidR="006C482E" w:rsidRPr="006C482E" w14:paraId="25B0E17F" w14:textId="77777777" w:rsidTr="00A611FB">
        <w:tc>
          <w:tcPr>
            <w:tcW w:w="2371" w:type="dxa"/>
            <w:shd w:val="clear" w:color="auto" w:fill="FDE9D9" w:themeFill="accent6" w:themeFillTint="33"/>
          </w:tcPr>
          <w:p w14:paraId="32CDC558" w14:textId="77777777" w:rsidR="00A611FB" w:rsidRPr="006C482E" w:rsidRDefault="00A611FB"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20"/>
                <w:szCs w:val="20"/>
              </w:rPr>
              <w:t>od 4,5 % do 18 %</w:t>
            </w:r>
          </w:p>
          <w:p w14:paraId="2EF6B379" w14:textId="1B1898B6" w:rsidR="00F22E79" w:rsidRPr="006C482E" w:rsidRDefault="00A611FB"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18"/>
                <w:szCs w:val="18"/>
              </w:rPr>
              <w:t>(z wyjątkiem piwa)</w:t>
            </w:r>
          </w:p>
        </w:tc>
        <w:tc>
          <w:tcPr>
            <w:tcW w:w="2371" w:type="dxa"/>
          </w:tcPr>
          <w:p w14:paraId="495005B8" w14:textId="31ED3545" w:rsidR="00F22E79"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15</w:t>
            </w:r>
          </w:p>
        </w:tc>
        <w:tc>
          <w:tcPr>
            <w:tcW w:w="2372" w:type="dxa"/>
          </w:tcPr>
          <w:p w14:paraId="1DF838BD" w14:textId="4DECC938" w:rsidR="00F22E79"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4</w:t>
            </w:r>
          </w:p>
        </w:tc>
        <w:tc>
          <w:tcPr>
            <w:tcW w:w="2372" w:type="dxa"/>
          </w:tcPr>
          <w:p w14:paraId="56A57CC8" w14:textId="7CD57727" w:rsidR="00F22E79"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11</w:t>
            </w:r>
          </w:p>
        </w:tc>
      </w:tr>
      <w:tr w:rsidR="006C482E" w:rsidRPr="006C482E" w14:paraId="72277670" w14:textId="77777777" w:rsidTr="00A611FB">
        <w:tc>
          <w:tcPr>
            <w:tcW w:w="2371" w:type="dxa"/>
            <w:shd w:val="clear" w:color="auto" w:fill="FDE9D9" w:themeFill="accent6" w:themeFillTint="33"/>
          </w:tcPr>
          <w:p w14:paraId="6155F942" w14:textId="274A8099" w:rsidR="00A611FB" w:rsidRPr="006C482E" w:rsidRDefault="00A611FB" w:rsidP="002D5A08">
            <w:pPr>
              <w:spacing w:line="360" w:lineRule="auto"/>
              <w:jc w:val="center"/>
              <w:rPr>
                <w:rFonts w:ascii="Times New Roman" w:hAnsi="Times New Roman" w:cs="Times New Roman"/>
                <w:bCs/>
                <w:sz w:val="20"/>
                <w:szCs w:val="20"/>
              </w:rPr>
            </w:pPr>
            <w:r w:rsidRPr="006C482E">
              <w:rPr>
                <w:rFonts w:ascii="Times New Roman" w:hAnsi="Times New Roman" w:cs="Times New Roman"/>
                <w:bCs/>
                <w:sz w:val="20"/>
                <w:szCs w:val="20"/>
              </w:rPr>
              <w:t>powyżej 18 %</w:t>
            </w:r>
          </w:p>
        </w:tc>
        <w:tc>
          <w:tcPr>
            <w:tcW w:w="2371" w:type="dxa"/>
          </w:tcPr>
          <w:p w14:paraId="3A485223" w14:textId="3E27D07A" w:rsidR="00A611FB"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10</w:t>
            </w:r>
          </w:p>
        </w:tc>
        <w:tc>
          <w:tcPr>
            <w:tcW w:w="2372" w:type="dxa"/>
          </w:tcPr>
          <w:p w14:paraId="0383D78B" w14:textId="0FF04595" w:rsidR="00A611FB"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3</w:t>
            </w:r>
          </w:p>
        </w:tc>
        <w:tc>
          <w:tcPr>
            <w:tcW w:w="2372" w:type="dxa"/>
          </w:tcPr>
          <w:p w14:paraId="73F0A644" w14:textId="24490151" w:rsidR="00A611FB" w:rsidRPr="006C482E" w:rsidRDefault="00A611FB" w:rsidP="002D5A08">
            <w:pPr>
              <w:spacing w:line="360" w:lineRule="auto"/>
              <w:jc w:val="center"/>
              <w:rPr>
                <w:rFonts w:ascii="Times New Roman" w:hAnsi="Times New Roman" w:cs="Times New Roman"/>
                <w:bCs/>
              </w:rPr>
            </w:pPr>
            <w:r w:rsidRPr="006C482E">
              <w:rPr>
                <w:rFonts w:ascii="Times New Roman" w:hAnsi="Times New Roman" w:cs="Times New Roman"/>
                <w:bCs/>
              </w:rPr>
              <w:t>7</w:t>
            </w:r>
          </w:p>
        </w:tc>
      </w:tr>
      <w:tr w:rsidR="006C482E" w:rsidRPr="006C482E" w14:paraId="49BFE755" w14:textId="77777777" w:rsidTr="00A611FB">
        <w:tc>
          <w:tcPr>
            <w:tcW w:w="2371" w:type="dxa"/>
            <w:shd w:val="clear" w:color="auto" w:fill="FDE9D9" w:themeFill="accent6" w:themeFillTint="33"/>
          </w:tcPr>
          <w:p w14:paraId="0DE80025" w14:textId="0D947F45" w:rsidR="00A611FB" w:rsidRPr="006C482E" w:rsidRDefault="00A611FB" w:rsidP="002D5A08">
            <w:pPr>
              <w:spacing w:line="360" w:lineRule="auto"/>
              <w:jc w:val="center"/>
              <w:rPr>
                <w:rFonts w:ascii="Times New Roman" w:hAnsi="Times New Roman" w:cs="Times New Roman"/>
                <w:b/>
                <w:sz w:val="20"/>
                <w:szCs w:val="20"/>
              </w:rPr>
            </w:pPr>
            <w:r w:rsidRPr="006C482E">
              <w:rPr>
                <w:rFonts w:ascii="Times New Roman" w:hAnsi="Times New Roman" w:cs="Times New Roman"/>
                <w:b/>
                <w:sz w:val="20"/>
                <w:szCs w:val="20"/>
              </w:rPr>
              <w:t>RAZEM</w:t>
            </w:r>
          </w:p>
        </w:tc>
        <w:tc>
          <w:tcPr>
            <w:tcW w:w="2371" w:type="dxa"/>
          </w:tcPr>
          <w:p w14:paraId="185A4836" w14:textId="58C746FC" w:rsidR="00A611FB" w:rsidRPr="006C482E" w:rsidRDefault="00A611FB"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45</w:t>
            </w:r>
          </w:p>
        </w:tc>
        <w:tc>
          <w:tcPr>
            <w:tcW w:w="2372" w:type="dxa"/>
          </w:tcPr>
          <w:p w14:paraId="5A90FF01" w14:textId="6ED1EA9A" w:rsidR="00A611FB" w:rsidRPr="006C482E" w:rsidRDefault="00105B28"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12</w:t>
            </w:r>
          </w:p>
        </w:tc>
        <w:tc>
          <w:tcPr>
            <w:tcW w:w="2372" w:type="dxa"/>
          </w:tcPr>
          <w:p w14:paraId="0793BCD5" w14:textId="75C56560" w:rsidR="00A611FB" w:rsidRPr="006C482E" w:rsidRDefault="00105B28"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33</w:t>
            </w:r>
          </w:p>
        </w:tc>
      </w:tr>
      <w:tr w:rsidR="006C482E" w:rsidRPr="006C482E" w14:paraId="7B73ABC1" w14:textId="77777777" w:rsidTr="00A611FB">
        <w:tc>
          <w:tcPr>
            <w:tcW w:w="2371" w:type="dxa"/>
            <w:shd w:val="clear" w:color="auto" w:fill="FDE9D9" w:themeFill="accent6" w:themeFillTint="33"/>
          </w:tcPr>
          <w:p w14:paraId="216CE904" w14:textId="26C0D27A" w:rsidR="00B22F36" w:rsidRPr="006C482E" w:rsidRDefault="00B22F36" w:rsidP="002D5A08">
            <w:pPr>
              <w:spacing w:line="360" w:lineRule="auto"/>
              <w:jc w:val="center"/>
              <w:rPr>
                <w:rFonts w:ascii="Times New Roman" w:hAnsi="Times New Roman" w:cs="Times New Roman"/>
                <w:b/>
                <w:sz w:val="20"/>
                <w:szCs w:val="20"/>
              </w:rPr>
            </w:pPr>
            <w:r w:rsidRPr="006C482E">
              <w:rPr>
                <w:rFonts w:ascii="Times New Roman" w:hAnsi="Times New Roman" w:cs="Times New Roman"/>
                <w:b/>
                <w:sz w:val="20"/>
                <w:szCs w:val="20"/>
              </w:rPr>
              <w:t>Łączna liczba zezwoleń (detal i gastronomia)</w:t>
            </w:r>
          </w:p>
        </w:tc>
        <w:tc>
          <w:tcPr>
            <w:tcW w:w="2371" w:type="dxa"/>
          </w:tcPr>
          <w:p w14:paraId="6A33FA3E" w14:textId="686E0AB8" w:rsidR="00B22F36" w:rsidRPr="006C482E" w:rsidRDefault="00B22F36"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150</w:t>
            </w:r>
          </w:p>
        </w:tc>
        <w:tc>
          <w:tcPr>
            <w:tcW w:w="2372" w:type="dxa"/>
          </w:tcPr>
          <w:p w14:paraId="67141AC7" w14:textId="62543D2C" w:rsidR="00B22F36" w:rsidRPr="006C482E" w:rsidRDefault="00105B28"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85</w:t>
            </w:r>
          </w:p>
        </w:tc>
        <w:tc>
          <w:tcPr>
            <w:tcW w:w="2372" w:type="dxa"/>
          </w:tcPr>
          <w:p w14:paraId="0954209C" w14:textId="129E3C76" w:rsidR="00B22F36" w:rsidRPr="006C482E" w:rsidRDefault="00105B28"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65</w:t>
            </w:r>
          </w:p>
        </w:tc>
      </w:tr>
    </w:tbl>
    <w:p w14:paraId="433399FF" w14:textId="2DA7ADA5" w:rsidR="002D5A08" w:rsidRPr="006C482E" w:rsidRDefault="002D5A08" w:rsidP="002D5A08">
      <w:pPr>
        <w:spacing w:after="0" w:line="360" w:lineRule="auto"/>
        <w:jc w:val="both"/>
        <w:rPr>
          <w:rFonts w:ascii="Times New Roman" w:hAnsi="Times New Roman" w:cs="Times New Roman"/>
          <w:sz w:val="24"/>
          <w:szCs w:val="24"/>
        </w:rPr>
      </w:pPr>
    </w:p>
    <w:p w14:paraId="4F02826B" w14:textId="36736A33" w:rsidR="00AA0609" w:rsidRPr="006C482E" w:rsidRDefault="00AA0609" w:rsidP="00AA0609">
      <w:p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 xml:space="preserve">W Gminie Czempiń  nie zostały wyczerpane limity maksymalnej liczby zezwoleń na sprzedaż napojów alkoholowych </w:t>
      </w:r>
      <w:r w:rsidR="006B105E" w:rsidRPr="006C482E">
        <w:rPr>
          <w:rFonts w:ascii="Times New Roman" w:hAnsi="Times New Roman" w:cs="Times New Roman"/>
          <w:sz w:val="24"/>
          <w:szCs w:val="24"/>
        </w:rPr>
        <w:t xml:space="preserve">przeznaczonych do spożycia </w:t>
      </w:r>
      <w:r w:rsidRPr="006C482E">
        <w:rPr>
          <w:rFonts w:ascii="Times New Roman" w:hAnsi="Times New Roman" w:cs="Times New Roman"/>
          <w:sz w:val="24"/>
          <w:szCs w:val="24"/>
        </w:rPr>
        <w:t>zarówno poza miejsce</w:t>
      </w:r>
      <w:r w:rsidR="006B105E" w:rsidRPr="006C482E">
        <w:rPr>
          <w:rFonts w:ascii="Times New Roman" w:hAnsi="Times New Roman" w:cs="Times New Roman"/>
          <w:sz w:val="24"/>
          <w:szCs w:val="24"/>
        </w:rPr>
        <w:t>m</w:t>
      </w:r>
      <w:r w:rsidRPr="006C482E">
        <w:rPr>
          <w:rFonts w:ascii="Times New Roman" w:hAnsi="Times New Roman" w:cs="Times New Roman"/>
          <w:sz w:val="24"/>
          <w:szCs w:val="24"/>
        </w:rPr>
        <w:t xml:space="preserve"> sprzedaży jak </w:t>
      </w:r>
      <w:r w:rsidR="006B105E" w:rsidRPr="006C482E">
        <w:rPr>
          <w:rFonts w:ascii="Times New Roman" w:hAnsi="Times New Roman" w:cs="Times New Roman"/>
          <w:sz w:val="24"/>
          <w:szCs w:val="24"/>
        </w:rPr>
        <w:br/>
      </w:r>
      <w:r w:rsidRPr="006C482E">
        <w:rPr>
          <w:rFonts w:ascii="Times New Roman" w:hAnsi="Times New Roman" w:cs="Times New Roman"/>
          <w:sz w:val="24"/>
          <w:szCs w:val="24"/>
        </w:rPr>
        <w:t>i w miejscu sprzedaży.</w:t>
      </w:r>
    </w:p>
    <w:p w14:paraId="7BC0DF72" w14:textId="04BE0444" w:rsidR="007053BC" w:rsidRPr="006C482E" w:rsidRDefault="007053BC" w:rsidP="002D5A08">
      <w:pPr>
        <w:spacing w:after="0" w:line="360" w:lineRule="auto"/>
        <w:jc w:val="both"/>
        <w:rPr>
          <w:rFonts w:ascii="Times New Roman" w:hAnsi="Times New Roman" w:cs="Times New Roman"/>
          <w:b/>
          <w:bCs/>
          <w:sz w:val="24"/>
          <w:szCs w:val="24"/>
        </w:rPr>
      </w:pPr>
    </w:p>
    <w:p w14:paraId="08B66119" w14:textId="57B7BEFE" w:rsidR="006B105E" w:rsidRPr="006C482E" w:rsidRDefault="006B105E" w:rsidP="002D5A08">
      <w:pPr>
        <w:spacing w:after="0" w:line="360" w:lineRule="auto"/>
        <w:jc w:val="both"/>
        <w:rPr>
          <w:rFonts w:ascii="Times New Roman" w:hAnsi="Times New Roman" w:cs="Times New Roman"/>
          <w:b/>
          <w:bCs/>
          <w:sz w:val="24"/>
          <w:szCs w:val="24"/>
        </w:rPr>
      </w:pPr>
    </w:p>
    <w:p w14:paraId="3F26F7FB" w14:textId="55042CA0" w:rsidR="006B105E" w:rsidRPr="006C482E" w:rsidRDefault="006B105E" w:rsidP="002D5A08">
      <w:pPr>
        <w:spacing w:after="0" w:line="360" w:lineRule="auto"/>
        <w:jc w:val="both"/>
        <w:rPr>
          <w:rFonts w:ascii="Times New Roman" w:hAnsi="Times New Roman" w:cs="Times New Roman"/>
          <w:b/>
          <w:bCs/>
          <w:sz w:val="24"/>
          <w:szCs w:val="24"/>
        </w:rPr>
      </w:pPr>
    </w:p>
    <w:p w14:paraId="1C30EB2A" w14:textId="1BBA7976" w:rsidR="006B105E" w:rsidRPr="006C482E" w:rsidRDefault="006B105E" w:rsidP="002D5A08">
      <w:pPr>
        <w:spacing w:after="0" w:line="360" w:lineRule="auto"/>
        <w:jc w:val="both"/>
        <w:rPr>
          <w:rFonts w:ascii="Times New Roman" w:hAnsi="Times New Roman" w:cs="Times New Roman"/>
          <w:b/>
          <w:bCs/>
          <w:sz w:val="24"/>
          <w:szCs w:val="24"/>
        </w:rPr>
      </w:pPr>
    </w:p>
    <w:p w14:paraId="5BD2571E" w14:textId="2F64FD08" w:rsidR="006B105E" w:rsidRPr="006C482E" w:rsidRDefault="006B105E" w:rsidP="002D5A08">
      <w:pPr>
        <w:spacing w:after="0" w:line="360" w:lineRule="auto"/>
        <w:jc w:val="both"/>
        <w:rPr>
          <w:rFonts w:ascii="Times New Roman" w:hAnsi="Times New Roman" w:cs="Times New Roman"/>
          <w:b/>
          <w:bCs/>
          <w:sz w:val="24"/>
          <w:szCs w:val="24"/>
        </w:rPr>
      </w:pPr>
    </w:p>
    <w:p w14:paraId="504BDB4B" w14:textId="0928BFB7" w:rsidR="006B105E" w:rsidRPr="006C482E" w:rsidRDefault="006B105E" w:rsidP="002D5A08">
      <w:pPr>
        <w:spacing w:after="0" w:line="360" w:lineRule="auto"/>
        <w:jc w:val="both"/>
        <w:rPr>
          <w:rFonts w:ascii="Times New Roman" w:hAnsi="Times New Roman" w:cs="Times New Roman"/>
          <w:b/>
          <w:bCs/>
          <w:sz w:val="24"/>
          <w:szCs w:val="24"/>
        </w:rPr>
      </w:pPr>
    </w:p>
    <w:p w14:paraId="7B4F7F6E" w14:textId="77777777" w:rsidR="006B105E" w:rsidRPr="006C482E" w:rsidRDefault="006B105E" w:rsidP="002D5A08">
      <w:pPr>
        <w:spacing w:after="0" w:line="360" w:lineRule="auto"/>
        <w:jc w:val="both"/>
        <w:rPr>
          <w:rFonts w:ascii="Times New Roman" w:hAnsi="Times New Roman" w:cs="Times New Roman"/>
          <w:b/>
          <w:bCs/>
          <w:sz w:val="24"/>
          <w:szCs w:val="24"/>
        </w:rPr>
      </w:pPr>
    </w:p>
    <w:p w14:paraId="4A081649" w14:textId="393E92D3" w:rsidR="00831166" w:rsidRPr="006C482E" w:rsidRDefault="00831166" w:rsidP="002D5A08">
      <w:pPr>
        <w:pStyle w:val="Akapitzlist"/>
        <w:numPr>
          <w:ilvl w:val="0"/>
          <w:numId w:val="5"/>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lastRenderedPageBreak/>
        <w:t>Liczba mieszkańców Gminy Czemp</w:t>
      </w:r>
      <w:r w:rsidR="001F0F9F" w:rsidRPr="006C482E">
        <w:rPr>
          <w:rFonts w:ascii="Times New Roman" w:hAnsi="Times New Roman" w:cs="Times New Roman"/>
          <w:sz w:val="24"/>
          <w:szCs w:val="24"/>
        </w:rPr>
        <w:t>iń (wg stanu na dzień 30.09.2021</w:t>
      </w:r>
      <w:r w:rsidRPr="006C482E">
        <w:rPr>
          <w:rFonts w:ascii="Times New Roman" w:hAnsi="Times New Roman" w:cs="Times New Roman"/>
          <w:sz w:val="24"/>
          <w:szCs w:val="24"/>
        </w:rPr>
        <w:t xml:space="preserve"> r.) przypadająca na jeden punkt sprzedaży.</w:t>
      </w:r>
      <w:r w:rsidR="005A240F" w:rsidRPr="006C482E">
        <w:rPr>
          <w:rFonts w:ascii="Times New Roman" w:hAnsi="Times New Roman" w:cs="Times New Roman"/>
          <w:sz w:val="24"/>
          <w:szCs w:val="24"/>
        </w:rPr>
        <w:t xml:space="preserve"> </w:t>
      </w:r>
    </w:p>
    <w:tbl>
      <w:tblPr>
        <w:tblStyle w:val="Tabela-Siatka"/>
        <w:tblW w:w="9502" w:type="dxa"/>
        <w:tblLook w:val="04A0" w:firstRow="1" w:lastRow="0" w:firstColumn="1" w:lastColumn="0" w:noHBand="0" w:noVBand="1"/>
      </w:tblPr>
      <w:tblGrid>
        <w:gridCol w:w="2832"/>
        <w:gridCol w:w="3480"/>
        <w:gridCol w:w="3190"/>
      </w:tblGrid>
      <w:tr w:rsidR="006C482E" w:rsidRPr="006C482E" w14:paraId="7B57F553" w14:textId="77777777" w:rsidTr="00B22F36">
        <w:trPr>
          <w:trHeight w:val="447"/>
        </w:trPr>
        <w:tc>
          <w:tcPr>
            <w:tcW w:w="9502" w:type="dxa"/>
            <w:gridSpan w:val="3"/>
            <w:shd w:val="clear" w:color="auto" w:fill="FDE9D9" w:themeFill="accent6" w:themeFillTint="33"/>
          </w:tcPr>
          <w:p w14:paraId="334BC836" w14:textId="56046A49" w:rsidR="00FC0A53" w:rsidRPr="006C482E" w:rsidRDefault="00FC0A53" w:rsidP="002D5A08">
            <w:pPr>
              <w:spacing w:line="360" w:lineRule="auto"/>
              <w:jc w:val="center"/>
              <w:rPr>
                <w:rFonts w:ascii="Times New Roman" w:hAnsi="Times New Roman" w:cs="Times New Roman"/>
                <w:b/>
                <w:bCs/>
                <w:sz w:val="20"/>
                <w:szCs w:val="24"/>
              </w:rPr>
            </w:pPr>
            <w:r w:rsidRPr="006C482E">
              <w:rPr>
                <w:rFonts w:ascii="Times New Roman" w:hAnsi="Times New Roman" w:cs="Times New Roman"/>
                <w:b/>
                <w:bCs/>
                <w:sz w:val="20"/>
                <w:szCs w:val="24"/>
              </w:rPr>
              <w:t xml:space="preserve">Liczba mieszkańców Gminy Czempiń przypadająca na jeden punkt sprzedaży napojów alkoholowych </w:t>
            </w:r>
            <w:r w:rsidRPr="006C482E">
              <w:rPr>
                <w:rFonts w:ascii="Times New Roman" w:hAnsi="Times New Roman" w:cs="Times New Roman"/>
                <w:b/>
                <w:bCs/>
                <w:sz w:val="20"/>
                <w:szCs w:val="24"/>
              </w:rPr>
              <w:br/>
              <w:t>(detal + gastronomia)</w:t>
            </w:r>
          </w:p>
        </w:tc>
      </w:tr>
      <w:tr w:rsidR="006C482E" w:rsidRPr="006C482E" w14:paraId="69ACC633" w14:textId="77777777" w:rsidTr="00B22F36">
        <w:trPr>
          <w:trHeight w:val="447"/>
        </w:trPr>
        <w:tc>
          <w:tcPr>
            <w:tcW w:w="9502" w:type="dxa"/>
            <w:gridSpan w:val="3"/>
            <w:shd w:val="clear" w:color="auto" w:fill="FDE9D9" w:themeFill="accent6" w:themeFillTint="33"/>
          </w:tcPr>
          <w:p w14:paraId="786B6510" w14:textId="77777777" w:rsidR="00B22F36" w:rsidRPr="006C482E" w:rsidRDefault="00B22F36"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wg zawartości alkoholu</w:t>
            </w:r>
          </w:p>
        </w:tc>
      </w:tr>
      <w:tr w:rsidR="006C482E" w:rsidRPr="006C482E" w14:paraId="4C338BEF" w14:textId="77777777" w:rsidTr="00B22F36">
        <w:trPr>
          <w:trHeight w:val="453"/>
        </w:trPr>
        <w:tc>
          <w:tcPr>
            <w:tcW w:w="2832" w:type="dxa"/>
            <w:shd w:val="clear" w:color="auto" w:fill="FDE9D9" w:themeFill="accent6" w:themeFillTint="33"/>
          </w:tcPr>
          <w:p w14:paraId="243C72E3" w14:textId="77777777" w:rsidR="00B22F36" w:rsidRPr="006C482E" w:rsidRDefault="00B22F36" w:rsidP="002D5A08">
            <w:pPr>
              <w:spacing w:line="360" w:lineRule="auto"/>
              <w:jc w:val="center"/>
              <w:rPr>
                <w:rFonts w:ascii="Times New Roman" w:hAnsi="Times New Roman" w:cs="Times New Roman"/>
                <w:bCs/>
                <w:sz w:val="20"/>
                <w:szCs w:val="24"/>
              </w:rPr>
            </w:pPr>
            <w:r w:rsidRPr="006C482E">
              <w:rPr>
                <w:rFonts w:ascii="Times New Roman" w:hAnsi="Times New Roman" w:cs="Times New Roman"/>
                <w:bCs/>
                <w:sz w:val="20"/>
                <w:szCs w:val="24"/>
              </w:rPr>
              <w:t>do 4,5% oraz piwo</w:t>
            </w:r>
          </w:p>
        </w:tc>
        <w:tc>
          <w:tcPr>
            <w:tcW w:w="3480" w:type="dxa"/>
            <w:shd w:val="clear" w:color="auto" w:fill="FDE9D9" w:themeFill="accent6" w:themeFillTint="33"/>
          </w:tcPr>
          <w:p w14:paraId="0C321323" w14:textId="77777777" w:rsidR="00B22F36" w:rsidRPr="006C482E" w:rsidRDefault="00B22F36" w:rsidP="002D5A08">
            <w:pPr>
              <w:spacing w:line="360" w:lineRule="auto"/>
              <w:jc w:val="center"/>
              <w:rPr>
                <w:rFonts w:ascii="Times New Roman" w:hAnsi="Times New Roman" w:cs="Times New Roman"/>
                <w:bCs/>
                <w:sz w:val="20"/>
                <w:szCs w:val="24"/>
              </w:rPr>
            </w:pPr>
            <w:r w:rsidRPr="006C482E">
              <w:rPr>
                <w:rFonts w:ascii="Times New Roman" w:hAnsi="Times New Roman" w:cs="Times New Roman"/>
                <w:bCs/>
                <w:sz w:val="20"/>
                <w:szCs w:val="24"/>
              </w:rPr>
              <w:t xml:space="preserve">od 4,5 % do 18 % </w:t>
            </w:r>
          </w:p>
          <w:p w14:paraId="0F57052B" w14:textId="3B28181E" w:rsidR="00B22F36" w:rsidRPr="006C482E" w:rsidRDefault="00B22F36" w:rsidP="002D5A08">
            <w:pPr>
              <w:spacing w:line="360" w:lineRule="auto"/>
              <w:jc w:val="center"/>
              <w:rPr>
                <w:rFonts w:ascii="Times New Roman" w:hAnsi="Times New Roman" w:cs="Times New Roman"/>
                <w:bCs/>
                <w:sz w:val="20"/>
                <w:szCs w:val="24"/>
              </w:rPr>
            </w:pPr>
            <w:r w:rsidRPr="006C482E">
              <w:rPr>
                <w:rFonts w:ascii="Times New Roman" w:hAnsi="Times New Roman" w:cs="Times New Roman"/>
                <w:bCs/>
                <w:sz w:val="16"/>
                <w:szCs w:val="24"/>
              </w:rPr>
              <w:t>(z wyjątkiem piwa)</w:t>
            </w:r>
          </w:p>
        </w:tc>
        <w:tc>
          <w:tcPr>
            <w:tcW w:w="3190" w:type="dxa"/>
            <w:shd w:val="clear" w:color="auto" w:fill="FDE9D9" w:themeFill="accent6" w:themeFillTint="33"/>
          </w:tcPr>
          <w:p w14:paraId="186E0B14" w14:textId="77777777" w:rsidR="00B22F36" w:rsidRPr="006C482E" w:rsidRDefault="00B22F36" w:rsidP="002D5A08">
            <w:pPr>
              <w:spacing w:line="360" w:lineRule="auto"/>
              <w:jc w:val="center"/>
              <w:rPr>
                <w:rFonts w:ascii="Times New Roman" w:hAnsi="Times New Roman" w:cs="Times New Roman"/>
                <w:bCs/>
                <w:sz w:val="20"/>
                <w:szCs w:val="24"/>
              </w:rPr>
            </w:pPr>
            <w:r w:rsidRPr="006C482E">
              <w:rPr>
                <w:rFonts w:ascii="Times New Roman" w:hAnsi="Times New Roman" w:cs="Times New Roman"/>
                <w:bCs/>
                <w:sz w:val="20"/>
                <w:szCs w:val="24"/>
              </w:rPr>
              <w:t>powyżej 18 %</w:t>
            </w:r>
          </w:p>
          <w:p w14:paraId="50ABCA8B" w14:textId="77777777" w:rsidR="00B22F36" w:rsidRPr="006C482E" w:rsidRDefault="00B22F36" w:rsidP="002D5A08">
            <w:pPr>
              <w:spacing w:line="360" w:lineRule="auto"/>
              <w:rPr>
                <w:rFonts w:ascii="Times New Roman" w:hAnsi="Times New Roman" w:cs="Times New Roman"/>
                <w:bCs/>
                <w:sz w:val="20"/>
                <w:szCs w:val="24"/>
              </w:rPr>
            </w:pPr>
          </w:p>
        </w:tc>
      </w:tr>
      <w:tr w:rsidR="001F0F9F" w:rsidRPr="006C482E" w14:paraId="48A8EC8E" w14:textId="77777777" w:rsidTr="00B22F36">
        <w:trPr>
          <w:trHeight w:val="447"/>
        </w:trPr>
        <w:tc>
          <w:tcPr>
            <w:tcW w:w="2832" w:type="dxa"/>
          </w:tcPr>
          <w:p w14:paraId="708C36EC" w14:textId="535A47C4" w:rsidR="00B22F36" w:rsidRPr="006C482E" w:rsidRDefault="001F0F9F" w:rsidP="002D5A08">
            <w:pPr>
              <w:spacing w:line="360" w:lineRule="auto"/>
              <w:jc w:val="center"/>
              <w:rPr>
                <w:rFonts w:ascii="Times New Roman" w:hAnsi="Times New Roman" w:cs="Times New Roman"/>
                <w:b/>
                <w:sz w:val="20"/>
                <w:szCs w:val="24"/>
              </w:rPr>
            </w:pPr>
            <w:r w:rsidRPr="006C482E">
              <w:rPr>
                <w:rFonts w:ascii="Times New Roman" w:hAnsi="Times New Roman" w:cs="Times New Roman"/>
                <w:b/>
                <w:sz w:val="20"/>
                <w:szCs w:val="24"/>
              </w:rPr>
              <w:t>369</w:t>
            </w:r>
          </w:p>
        </w:tc>
        <w:tc>
          <w:tcPr>
            <w:tcW w:w="3480" w:type="dxa"/>
          </w:tcPr>
          <w:p w14:paraId="4E23F98A" w14:textId="4F8107A9" w:rsidR="00B22F36" w:rsidRPr="006C482E" w:rsidRDefault="001F0F9F" w:rsidP="002D5A08">
            <w:pPr>
              <w:spacing w:line="360" w:lineRule="auto"/>
              <w:jc w:val="center"/>
              <w:rPr>
                <w:rFonts w:ascii="Times New Roman" w:hAnsi="Times New Roman" w:cs="Times New Roman"/>
                <w:b/>
                <w:sz w:val="20"/>
                <w:szCs w:val="24"/>
              </w:rPr>
            </w:pPr>
            <w:r w:rsidRPr="006C482E">
              <w:rPr>
                <w:rFonts w:ascii="Times New Roman" w:hAnsi="Times New Roman" w:cs="Times New Roman"/>
                <w:b/>
                <w:sz w:val="20"/>
                <w:szCs w:val="24"/>
              </w:rPr>
              <w:t>424</w:t>
            </w:r>
          </w:p>
        </w:tc>
        <w:tc>
          <w:tcPr>
            <w:tcW w:w="3190" w:type="dxa"/>
          </w:tcPr>
          <w:p w14:paraId="5528FC12" w14:textId="21D6A22F" w:rsidR="00B22F36" w:rsidRPr="006C482E" w:rsidRDefault="001F0F9F" w:rsidP="002D5A08">
            <w:pPr>
              <w:spacing w:line="360" w:lineRule="auto"/>
              <w:jc w:val="center"/>
              <w:rPr>
                <w:rFonts w:ascii="Times New Roman" w:hAnsi="Times New Roman" w:cs="Times New Roman"/>
                <w:b/>
                <w:sz w:val="20"/>
                <w:szCs w:val="24"/>
              </w:rPr>
            </w:pPr>
            <w:r w:rsidRPr="006C482E">
              <w:rPr>
                <w:rFonts w:ascii="Times New Roman" w:hAnsi="Times New Roman" w:cs="Times New Roman"/>
                <w:b/>
                <w:sz w:val="20"/>
                <w:szCs w:val="24"/>
              </w:rPr>
              <w:t>424</w:t>
            </w:r>
          </w:p>
        </w:tc>
      </w:tr>
    </w:tbl>
    <w:p w14:paraId="4AE124DC" w14:textId="3E4F8484" w:rsidR="00FC0A53" w:rsidRPr="006C482E" w:rsidRDefault="00FC0A53" w:rsidP="002D5A08">
      <w:pPr>
        <w:pStyle w:val="Tekstpodstawowywcity"/>
        <w:spacing w:before="0" w:after="0"/>
        <w:ind w:left="0"/>
        <w:jc w:val="both"/>
        <w:rPr>
          <w:rFonts w:ascii="Times New Roman" w:eastAsiaTheme="minorEastAsia" w:hAnsi="Times New Roman"/>
          <w:lang w:eastAsia="en-US"/>
        </w:rPr>
      </w:pPr>
    </w:p>
    <w:p w14:paraId="36EA4539" w14:textId="25D2E260" w:rsidR="009721E6" w:rsidRPr="006C482E" w:rsidRDefault="009721E6" w:rsidP="002D5A08">
      <w:pPr>
        <w:pStyle w:val="Tekstpodstawowywcity"/>
        <w:spacing w:before="0" w:after="0"/>
        <w:ind w:left="0"/>
        <w:jc w:val="both"/>
        <w:rPr>
          <w:rFonts w:ascii="Times New Roman" w:eastAsiaTheme="minorEastAsia" w:hAnsi="Times New Roman"/>
          <w:lang w:eastAsia="en-US"/>
        </w:rPr>
      </w:pPr>
      <w:r w:rsidRPr="006C482E">
        <w:rPr>
          <w:rFonts w:ascii="Times New Roman" w:eastAsiaTheme="minorEastAsia" w:hAnsi="Times New Roman"/>
          <w:lang w:eastAsia="en-US"/>
        </w:rPr>
        <w:t>Kontrola dostępności alkoholu, jak wynika z badań WHO wpływa na ograniczenie problemów alkoholowych, co w oczywisty sposób poprawia jakość życia człowieka. Istnieje silna korelacja między spożyciem alkoholu a nasileniem problemów alkoholowych w przypadku wzrostu gęstości punktów sprzedaży napojów alkoholowych i wydłużeniem godzin ich sprzedaży.</w:t>
      </w:r>
    </w:p>
    <w:p w14:paraId="0B9BA468" w14:textId="63CF8C77" w:rsidR="00FC0A53" w:rsidRPr="006C482E" w:rsidRDefault="00DC50F2" w:rsidP="002D5A08">
      <w:pPr>
        <w:pStyle w:val="Tekstpodstawowywcity"/>
        <w:spacing w:before="0" w:after="0"/>
        <w:ind w:left="0"/>
        <w:jc w:val="both"/>
        <w:rPr>
          <w:rFonts w:ascii="Times New Roman" w:eastAsiaTheme="minorEastAsia" w:hAnsi="Times New Roman"/>
          <w:lang w:eastAsia="en-US"/>
        </w:rPr>
      </w:pPr>
      <w:r w:rsidRPr="006C482E">
        <w:rPr>
          <w:rFonts w:ascii="Times New Roman" w:eastAsiaTheme="minorEastAsia" w:hAnsi="Times New Roman"/>
          <w:lang w:eastAsia="en-US"/>
        </w:rPr>
        <w:t xml:space="preserve">Dane Państwowej Agencji Rozwiązywania Problemów Alkoholowych wskazują, iż w roku 2019 </w:t>
      </w:r>
      <w:r w:rsidRPr="006C482E">
        <w:rPr>
          <w:rFonts w:ascii="Times New Roman" w:eastAsiaTheme="minorEastAsia" w:hAnsi="Times New Roman"/>
          <w:lang w:eastAsia="en-US"/>
        </w:rPr>
        <w:br/>
        <w:t xml:space="preserve">w Polsce na jeden punkt sprzedaży napojów alkoholowych przypadało 275 mieszkańców. </w:t>
      </w:r>
      <w:r w:rsidR="0089361A" w:rsidRPr="006C482E">
        <w:rPr>
          <w:rFonts w:ascii="Times New Roman" w:eastAsiaTheme="minorEastAsia" w:hAnsi="Times New Roman"/>
          <w:lang w:eastAsia="en-US"/>
        </w:rPr>
        <w:br/>
      </w:r>
      <w:r w:rsidRPr="006C482E">
        <w:rPr>
          <w:rFonts w:ascii="Times New Roman" w:eastAsiaTheme="minorEastAsia" w:hAnsi="Times New Roman"/>
          <w:lang w:eastAsia="en-US"/>
        </w:rPr>
        <w:t xml:space="preserve">Dane zawarte w tabeli wskazują, iż w Gminie Czempiń liczba mieszkańców przypadająca na jeden </w:t>
      </w:r>
      <w:r w:rsidR="0089361A" w:rsidRPr="006C482E">
        <w:rPr>
          <w:rFonts w:ascii="Times New Roman" w:eastAsiaTheme="minorEastAsia" w:hAnsi="Times New Roman"/>
          <w:lang w:eastAsia="en-US"/>
        </w:rPr>
        <w:t xml:space="preserve">punkt sprzedaży jest większa niż statystyka dotycząca ogólnej sytuacji w kraju. </w:t>
      </w:r>
    </w:p>
    <w:p w14:paraId="644E7BD3" w14:textId="77777777" w:rsidR="00DC50F2" w:rsidRPr="006C482E" w:rsidRDefault="00DC50F2" w:rsidP="002D5A08">
      <w:pPr>
        <w:pStyle w:val="Tekstpodstawowywcity"/>
        <w:spacing w:before="0" w:after="0"/>
        <w:ind w:left="0"/>
        <w:jc w:val="both"/>
        <w:rPr>
          <w:rFonts w:ascii="Times New Roman" w:eastAsiaTheme="minorEastAsia" w:hAnsi="Times New Roman"/>
          <w:lang w:eastAsia="en-US"/>
        </w:rPr>
      </w:pPr>
    </w:p>
    <w:p w14:paraId="36DBE630" w14:textId="26FFCC5B" w:rsidR="00846A08" w:rsidRPr="006C482E" w:rsidRDefault="005C184B" w:rsidP="002D5A08">
      <w:pPr>
        <w:pStyle w:val="Tekstpodstawowywcity"/>
        <w:numPr>
          <w:ilvl w:val="0"/>
          <w:numId w:val="5"/>
        </w:numPr>
        <w:spacing w:before="0" w:after="0"/>
        <w:jc w:val="both"/>
        <w:rPr>
          <w:rFonts w:ascii="Times New Roman" w:hAnsi="Times New Roman"/>
        </w:rPr>
      </w:pPr>
      <w:r w:rsidRPr="006C482E">
        <w:rPr>
          <w:rFonts w:ascii="Times New Roman" w:hAnsi="Times New Roman"/>
        </w:rPr>
        <w:t>Wa</w:t>
      </w:r>
      <w:r w:rsidR="00FC0A53" w:rsidRPr="006C482E">
        <w:rPr>
          <w:rFonts w:ascii="Times New Roman" w:hAnsi="Times New Roman"/>
        </w:rPr>
        <w:t>r</w:t>
      </w:r>
      <w:r w:rsidRPr="006C482E">
        <w:rPr>
          <w:rFonts w:ascii="Times New Roman" w:hAnsi="Times New Roman"/>
        </w:rPr>
        <w:t xml:space="preserve">tość alkoholu sprzedanego w </w:t>
      </w:r>
      <w:r w:rsidR="00831166" w:rsidRPr="006C482E">
        <w:rPr>
          <w:rFonts w:ascii="Times New Roman" w:hAnsi="Times New Roman"/>
        </w:rPr>
        <w:t xml:space="preserve">punktach sprzedaży alkoholu </w:t>
      </w:r>
      <w:r w:rsidRPr="006C482E">
        <w:rPr>
          <w:rFonts w:ascii="Times New Roman" w:hAnsi="Times New Roman"/>
        </w:rPr>
        <w:t xml:space="preserve">na terenie gminy </w:t>
      </w:r>
      <w:r w:rsidR="00831166" w:rsidRPr="006C482E">
        <w:rPr>
          <w:rFonts w:ascii="Times New Roman" w:hAnsi="Times New Roman"/>
        </w:rPr>
        <w:t xml:space="preserve">Czempiń </w:t>
      </w:r>
      <w:r w:rsidRPr="006C482E">
        <w:rPr>
          <w:rFonts w:ascii="Times New Roman" w:hAnsi="Times New Roman"/>
        </w:rPr>
        <w:t xml:space="preserve">na podstawie oświadczeń </w:t>
      </w:r>
      <w:r w:rsidR="004E4CF1" w:rsidRPr="006C482E">
        <w:rPr>
          <w:rFonts w:ascii="Times New Roman" w:hAnsi="Times New Roman"/>
        </w:rPr>
        <w:t>złożonych przez przedsiębiorców.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12"/>
        <w:gridCol w:w="1843"/>
        <w:gridCol w:w="1843"/>
        <w:gridCol w:w="1842"/>
      </w:tblGrid>
      <w:tr w:rsidR="006C482E" w:rsidRPr="006C482E" w14:paraId="1855056B" w14:textId="1B41B137" w:rsidTr="00ED01C9">
        <w:trPr>
          <w:trHeight w:val="477"/>
        </w:trPr>
        <w:tc>
          <w:tcPr>
            <w:tcW w:w="1740" w:type="dxa"/>
            <w:shd w:val="clear" w:color="auto" w:fill="FDE9D9" w:themeFill="accent6" w:themeFillTint="33"/>
          </w:tcPr>
          <w:p w14:paraId="7307F230" w14:textId="77777777" w:rsidR="00ED01C9" w:rsidRPr="006C482E" w:rsidRDefault="00ED01C9" w:rsidP="002D5A08">
            <w:pPr>
              <w:spacing w:line="360" w:lineRule="auto"/>
              <w:jc w:val="both"/>
              <w:rPr>
                <w:rFonts w:ascii="Times New Roman" w:hAnsi="Times New Roman" w:cs="Times New Roman"/>
                <w:b/>
                <w:sz w:val="20"/>
                <w:szCs w:val="20"/>
                <w:shd w:val="clear" w:color="auto" w:fill="FFFFFF"/>
              </w:rPr>
            </w:pPr>
          </w:p>
        </w:tc>
        <w:tc>
          <w:tcPr>
            <w:tcW w:w="1912" w:type="dxa"/>
            <w:shd w:val="clear" w:color="auto" w:fill="FDE9D9" w:themeFill="accent6" w:themeFillTint="33"/>
          </w:tcPr>
          <w:p w14:paraId="12E3216A" w14:textId="25D010F1" w:rsidR="00ED01C9" w:rsidRPr="006C482E" w:rsidRDefault="00ED01C9"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2017</w:t>
            </w:r>
          </w:p>
        </w:tc>
        <w:tc>
          <w:tcPr>
            <w:tcW w:w="1843" w:type="dxa"/>
            <w:shd w:val="clear" w:color="auto" w:fill="FDE9D9" w:themeFill="accent6" w:themeFillTint="33"/>
          </w:tcPr>
          <w:p w14:paraId="2E858A4B" w14:textId="624D73A2" w:rsidR="00ED01C9" w:rsidRPr="006C482E" w:rsidRDefault="00ED01C9"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2018</w:t>
            </w:r>
          </w:p>
        </w:tc>
        <w:tc>
          <w:tcPr>
            <w:tcW w:w="1843" w:type="dxa"/>
            <w:shd w:val="clear" w:color="auto" w:fill="FDE9D9" w:themeFill="accent6" w:themeFillTint="33"/>
          </w:tcPr>
          <w:p w14:paraId="54172E38" w14:textId="44CD07A4" w:rsidR="00ED01C9" w:rsidRPr="006C482E" w:rsidRDefault="00ED01C9"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2019</w:t>
            </w:r>
          </w:p>
        </w:tc>
        <w:tc>
          <w:tcPr>
            <w:tcW w:w="1842" w:type="dxa"/>
            <w:shd w:val="clear" w:color="auto" w:fill="FDE9D9" w:themeFill="accent6" w:themeFillTint="33"/>
          </w:tcPr>
          <w:p w14:paraId="423851CA" w14:textId="18E1212F" w:rsidR="00ED01C9" w:rsidRPr="006C482E" w:rsidRDefault="00ED01C9"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2020</w:t>
            </w:r>
          </w:p>
        </w:tc>
      </w:tr>
      <w:tr w:rsidR="006C482E" w:rsidRPr="006C482E" w14:paraId="333BF44C" w14:textId="05A67ED0" w:rsidTr="00ED01C9">
        <w:trPr>
          <w:trHeight w:val="1407"/>
        </w:trPr>
        <w:tc>
          <w:tcPr>
            <w:tcW w:w="1740" w:type="dxa"/>
            <w:shd w:val="clear" w:color="auto" w:fill="FDE9D9" w:themeFill="accent6" w:themeFillTint="33"/>
          </w:tcPr>
          <w:p w14:paraId="77D9C19C" w14:textId="411FB9AA" w:rsidR="00ED01C9" w:rsidRPr="006C482E" w:rsidRDefault="00ED01C9" w:rsidP="00ED01C9">
            <w:pPr>
              <w:spacing w:line="360" w:lineRule="auto"/>
              <w:rPr>
                <w:rFonts w:ascii="Times New Roman" w:hAnsi="Times New Roman" w:cs="Times New Roman"/>
                <w:bCs/>
                <w:sz w:val="18"/>
                <w:szCs w:val="20"/>
                <w:shd w:val="clear" w:color="auto" w:fill="FFFFFF"/>
              </w:rPr>
            </w:pPr>
            <w:r w:rsidRPr="006C482E">
              <w:rPr>
                <w:rFonts w:ascii="Times New Roman" w:hAnsi="Times New Roman" w:cs="Times New Roman"/>
                <w:bCs/>
                <w:sz w:val="18"/>
                <w:szCs w:val="20"/>
                <w:shd w:val="clear" w:color="auto" w:fill="FDE9D9" w:themeFill="accent6" w:themeFillTint="33"/>
              </w:rPr>
              <w:t>Wartość sprzedanego</w:t>
            </w:r>
            <w:r w:rsidRPr="006C482E">
              <w:rPr>
                <w:rFonts w:ascii="Times New Roman" w:hAnsi="Times New Roman" w:cs="Times New Roman"/>
                <w:bCs/>
                <w:sz w:val="18"/>
                <w:szCs w:val="20"/>
                <w:shd w:val="clear" w:color="auto" w:fill="FFFFFF"/>
              </w:rPr>
              <w:t xml:space="preserve"> </w:t>
            </w:r>
            <w:r w:rsidRPr="006C482E">
              <w:rPr>
                <w:rFonts w:ascii="Times New Roman" w:hAnsi="Times New Roman" w:cs="Times New Roman"/>
                <w:bCs/>
                <w:sz w:val="18"/>
                <w:szCs w:val="20"/>
                <w:shd w:val="clear" w:color="auto" w:fill="FDE9D9" w:themeFill="accent6" w:themeFillTint="33"/>
              </w:rPr>
              <w:t xml:space="preserve">alkoholu </w:t>
            </w:r>
            <w:r w:rsidRPr="006C482E">
              <w:rPr>
                <w:rFonts w:ascii="Times New Roman" w:hAnsi="Times New Roman" w:cs="Times New Roman"/>
                <w:bCs/>
                <w:sz w:val="18"/>
                <w:szCs w:val="20"/>
                <w:shd w:val="clear" w:color="auto" w:fill="FDE9D9" w:themeFill="accent6" w:themeFillTint="33"/>
              </w:rPr>
              <w:br/>
              <w:t>w placówkach</w:t>
            </w:r>
            <w:r w:rsidRPr="006C482E">
              <w:rPr>
                <w:rFonts w:ascii="Times New Roman" w:hAnsi="Times New Roman" w:cs="Times New Roman"/>
                <w:bCs/>
                <w:sz w:val="18"/>
                <w:szCs w:val="20"/>
                <w:shd w:val="clear" w:color="auto" w:fill="FFFFFF"/>
              </w:rPr>
              <w:t xml:space="preserve"> </w:t>
            </w:r>
            <w:r w:rsidRPr="006C482E">
              <w:rPr>
                <w:rFonts w:ascii="Times New Roman" w:hAnsi="Times New Roman" w:cs="Times New Roman"/>
                <w:bCs/>
                <w:sz w:val="18"/>
                <w:szCs w:val="20"/>
                <w:shd w:val="clear" w:color="auto" w:fill="FDE9D9" w:themeFill="accent6" w:themeFillTint="33"/>
              </w:rPr>
              <w:t xml:space="preserve">handlujących alkoholem </w:t>
            </w:r>
            <w:r w:rsidRPr="006C482E">
              <w:rPr>
                <w:rFonts w:ascii="Times New Roman" w:hAnsi="Times New Roman" w:cs="Times New Roman"/>
                <w:bCs/>
                <w:sz w:val="18"/>
                <w:szCs w:val="20"/>
                <w:shd w:val="clear" w:color="auto" w:fill="FDE9D9" w:themeFill="accent6" w:themeFillTint="33"/>
              </w:rPr>
              <w:br/>
              <w:t>w Gminie Czempiń</w:t>
            </w:r>
          </w:p>
        </w:tc>
        <w:tc>
          <w:tcPr>
            <w:tcW w:w="1912" w:type="dxa"/>
            <w:shd w:val="clear" w:color="auto" w:fill="auto"/>
          </w:tcPr>
          <w:p w14:paraId="4B31A712" w14:textId="77777777" w:rsidR="00ED01C9" w:rsidRPr="006C482E" w:rsidRDefault="00ED01C9" w:rsidP="002D5A08">
            <w:pPr>
              <w:spacing w:line="360" w:lineRule="auto"/>
              <w:jc w:val="center"/>
              <w:rPr>
                <w:rFonts w:ascii="Times New Roman" w:hAnsi="Times New Roman" w:cs="Times New Roman"/>
                <w:b/>
                <w:bCs/>
                <w:sz w:val="20"/>
                <w:szCs w:val="24"/>
              </w:rPr>
            </w:pPr>
          </w:p>
          <w:p w14:paraId="77E566F1" w14:textId="20842CC6" w:rsidR="00ED01C9" w:rsidRPr="006C482E" w:rsidRDefault="00ED01C9" w:rsidP="002D5A08">
            <w:pPr>
              <w:spacing w:line="360" w:lineRule="auto"/>
              <w:jc w:val="center"/>
              <w:rPr>
                <w:rFonts w:ascii="Times New Roman" w:hAnsi="Times New Roman" w:cs="Times New Roman"/>
                <w:b/>
                <w:bCs/>
                <w:sz w:val="20"/>
                <w:szCs w:val="20"/>
                <w:shd w:val="clear" w:color="auto" w:fill="FFFFFF"/>
              </w:rPr>
            </w:pPr>
            <w:r w:rsidRPr="006C482E">
              <w:rPr>
                <w:rFonts w:ascii="Times New Roman" w:hAnsi="Times New Roman" w:cs="Times New Roman"/>
                <w:b/>
                <w:bCs/>
                <w:sz w:val="20"/>
                <w:szCs w:val="24"/>
              </w:rPr>
              <w:t>7.841.925,40 zł</w:t>
            </w:r>
          </w:p>
          <w:p w14:paraId="60EB0F26" w14:textId="77777777" w:rsidR="00ED01C9" w:rsidRPr="006C482E" w:rsidRDefault="00ED01C9" w:rsidP="002D5A08">
            <w:pPr>
              <w:spacing w:line="360" w:lineRule="auto"/>
              <w:jc w:val="center"/>
              <w:rPr>
                <w:rFonts w:ascii="Times New Roman" w:hAnsi="Times New Roman" w:cs="Times New Roman"/>
                <w:b/>
                <w:bCs/>
                <w:sz w:val="20"/>
                <w:szCs w:val="20"/>
                <w:shd w:val="clear" w:color="auto" w:fill="FFFFFF"/>
              </w:rPr>
            </w:pPr>
          </w:p>
        </w:tc>
        <w:tc>
          <w:tcPr>
            <w:tcW w:w="1843" w:type="dxa"/>
            <w:shd w:val="clear" w:color="auto" w:fill="auto"/>
          </w:tcPr>
          <w:p w14:paraId="08D3614B" w14:textId="77777777" w:rsidR="00ED01C9" w:rsidRPr="006C482E" w:rsidRDefault="00ED01C9" w:rsidP="002D5A08">
            <w:pPr>
              <w:spacing w:line="360" w:lineRule="auto"/>
              <w:jc w:val="center"/>
              <w:rPr>
                <w:rFonts w:ascii="Times New Roman" w:hAnsi="Times New Roman" w:cs="Times New Roman"/>
                <w:b/>
                <w:bCs/>
                <w:sz w:val="20"/>
                <w:szCs w:val="24"/>
              </w:rPr>
            </w:pPr>
          </w:p>
          <w:p w14:paraId="53332B94" w14:textId="18DD54DD" w:rsidR="00ED01C9" w:rsidRPr="006C482E" w:rsidRDefault="00ED01C9" w:rsidP="002D5A08">
            <w:pPr>
              <w:spacing w:line="360" w:lineRule="auto"/>
              <w:jc w:val="center"/>
              <w:rPr>
                <w:rFonts w:ascii="Times New Roman" w:hAnsi="Times New Roman" w:cs="Times New Roman"/>
                <w:b/>
                <w:bCs/>
                <w:sz w:val="20"/>
                <w:szCs w:val="20"/>
                <w:shd w:val="clear" w:color="auto" w:fill="FFFFFF"/>
              </w:rPr>
            </w:pPr>
            <w:r w:rsidRPr="006C482E">
              <w:rPr>
                <w:rFonts w:ascii="Times New Roman" w:hAnsi="Times New Roman" w:cs="Times New Roman"/>
                <w:b/>
                <w:bCs/>
                <w:sz w:val="20"/>
                <w:szCs w:val="24"/>
              </w:rPr>
              <w:t>5.881.410,00 zł</w:t>
            </w:r>
          </w:p>
        </w:tc>
        <w:tc>
          <w:tcPr>
            <w:tcW w:w="1843" w:type="dxa"/>
            <w:shd w:val="clear" w:color="auto" w:fill="auto"/>
          </w:tcPr>
          <w:p w14:paraId="5E9886A6" w14:textId="77777777" w:rsidR="00ED01C9" w:rsidRPr="006C482E" w:rsidRDefault="00ED01C9" w:rsidP="002D5A08">
            <w:pPr>
              <w:spacing w:line="360" w:lineRule="auto"/>
              <w:jc w:val="center"/>
              <w:rPr>
                <w:rFonts w:ascii="Times New Roman" w:hAnsi="Times New Roman" w:cs="Times New Roman"/>
                <w:b/>
                <w:bCs/>
                <w:sz w:val="20"/>
                <w:szCs w:val="24"/>
              </w:rPr>
            </w:pPr>
          </w:p>
          <w:p w14:paraId="6D1BBE21" w14:textId="0F5CE595" w:rsidR="00ED01C9" w:rsidRPr="006C482E" w:rsidRDefault="00ED01C9" w:rsidP="002D5A08">
            <w:pPr>
              <w:spacing w:line="360" w:lineRule="auto"/>
              <w:jc w:val="center"/>
              <w:rPr>
                <w:rFonts w:ascii="Times New Roman" w:hAnsi="Times New Roman" w:cs="Times New Roman"/>
                <w:b/>
                <w:bCs/>
                <w:sz w:val="20"/>
                <w:szCs w:val="20"/>
              </w:rPr>
            </w:pPr>
            <w:r w:rsidRPr="006C482E">
              <w:rPr>
                <w:rFonts w:ascii="Times New Roman" w:hAnsi="Times New Roman" w:cs="Times New Roman"/>
                <w:b/>
                <w:bCs/>
                <w:sz w:val="20"/>
                <w:szCs w:val="24"/>
              </w:rPr>
              <w:t>10.128.483,75 zł</w:t>
            </w:r>
          </w:p>
          <w:p w14:paraId="018DAD3F" w14:textId="77777777" w:rsidR="00ED01C9" w:rsidRPr="006C482E" w:rsidRDefault="00ED01C9" w:rsidP="002D5A08">
            <w:pPr>
              <w:spacing w:line="360" w:lineRule="auto"/>
              <w:jc w:val="center"/>
              <w:rPr>
                <w:rFonts w:ascii="Times New Roman" w:hAnsi="Times New Roman" w:cs="Times New Roman"/>
                <w:b/>
                <w:bCs/>
                <w:sz w:val="20"/>
                <w:szCs w:val="20"/>
                <w:shd w:val="clear" w:color="auto" w:fill="FFFFFF"/>
              </w:rPr>
            </w:pPr>
          </w:p>
        </w:tc>
        <w:tc>
          <w:tcPr>
            <w:tcW w:w="1842" w:type="dxa"/>
          </w:tcPr>
          <w:p w14:paraId="6C599EB4" w14:textId="77777777" w:rsidR="00A82077" w:rsidRPr="006C482E" w:rsidRDefault="00A82077" w:rsidP="002D5A08">
            <w:pPr>
              <w:spacing w:line="360" w:lineRule="auto"/>
              <w:jc w:val="center"/>
              <w:rPr>
                <w:rFonts w:ascii="Times New Roman" w:hAnsi="Times New Roman" w:cs="Times New Roman"/>
                <w:b/>
                <w:bCs/>
                <w:sz w:val="20"/>
                <w:szCs w:val="24"/>
              </w:rPr>
            </w:pPr>
          </w:p>
          <w:p w14:paraId="5F5BAF87" w14:textId="6178A4DD" w:rsidR="00ED01C9" w:rsidRPr="006C482E" w:rsidRDefault="00A82077" w:rsidP="00A82077">
            <w:pPr>
              <w:spacing w:line="360" w:lineRule="auto"/>
              <w:jc w:val="center"/>
              <w:rPr>
                <w:rFonts w:ascii="Times New Roman" w:hAnsi="Times New Roman" w:cs="Times New Roman"/>
                <w:b/>
                <w:bCs/>
                <w:sz w:val="20"/>
                <w:szCs w:val="24"/>
              </w:rPr>
            </w:pPr>
            <w:r w:rsidRPr="006C482E">
              <w:rPr>
                <w:rFonts w:ascii="Times New Roman" w:hAnsi="Times New Roman" w:cs="Times New Roman"/>
                <w:b/>
                <w:bCs/>
                <w:sz w:val="20"/>
                <w:szCs w:val="24"/>
              </w:rPr>
              <w:t>10 016 575,47</w:t>
            </w:r>
          </w:p>
        </w:tc>
      </w:tr>
      <w:tr w:rsidR="006C482E" w:rsidRPr="006C482E" w14:paraId="786834B4" w14:textId="5B69B033" w:rsidTr="00ED01C9">
        <w:trPr>
          <w:trHeight w:val="1364"/>
        </w:trPr>
        <w:tc>
          <w:tcPr>
            <w:tcW w:w="1740" w:type="dxa"/>
            <w:shd w:val="clear" w:color="auto" w:fill="FDE9D9" w:themeFill="accent6" w:themeFillTint="33"/>
          </w:tcPr>
          <w:p w14:paraId="1E17DA1C" w14:textId="5B453320" w:rsidR="00ED01C9" w:rsidRPr="006C482E" w:rsidRDefault="00ED01C9" w:rsidP="002D5A08">
            <w:pPr>
              <w:spacing w:line="360" w:lineRule="auto"/>
              <w:rPr>
                <w:rFonts w:ascii="Times New Roman" w:hAnsi="Times New Roman" w:cs="Times New Roman"/>
                <w:bCs/>
                <w:sz w:val="18"/>
                <w:szCs w:val="20"/>
                <w:shd w:val="clear" w:color="auto" w:fill="FFFFFF"/>
              </w:rPr>
            </w:pPr>
            <w:r w:rsidRPr="006C482E">
              <w:rPr>
                <w:rFonts w:ascii="Times New Roman" w:hAnsi="Times New Roman" w:cs="Times New Roman"/>
                <w:bCs/>
                <w:sz w:val="18"/>
                <w:szCs w:val="20"/>
              </w:rPr>
              <w:t>Kwota, którą rocznie przeznacza na zakup alkoholu każdy mieszkaniec Gminy Czempiń</w:t>
            </w:r>
          </w:p>
        </w:tc>
        <w:tc>
          <w:tcPr>
            <w:tcW w:w="1912" w:type="dxa"/>
            <w:shd w:val="clear" w:color="auto" w:fill="auto"/>
          </w:tcPr>
          <w:p w14:paraId="141722A1" w14:textId="77777777" w:rsidR="00ED01C9" w:rsidRPr="006C482E" w:rsidRDefault="00ED01C9" w:rsidP="002D5A08">
            <w:pPr>
              <w:spacing w:line="360" w:lineRule="auto"/>
              <w:jc w:val="center"/>
              <w:rPr>
                <w:rFonts w:ascii="Times New Roman" w:hAnsi="Times New Roman" w:cs="Times New Roman"/>
                <w:b/>
                <w:bCs/>
                <w:sz w:val="20"/>
                <w:szCs w:val="20"/>
              </w:rPr>
            </w:pPr>
          </w:p>
          <w:p w14:paraId="26914532" w14:textId="1B48B67C" w:rsidR="00ED01C9" w:rsidRPr="006C482E" w:rsidRDefault="00ED01C9" w:rsidP="002D5A08">
            <w:pPr>
              <w:spacing w:line="360" w:lineRule="auto"/>
              <w:jc w:val="center"/>
              <w:rPr>
                <w:rFonts w:ascii="Times New Roman" w:hAnsi="Times New Roman" w:cs="Times New Roman"/>
                <w:b/>
                <w:bCs/>
                <w:sz w:val="20"/>
                <w:szCs w:val="20"/>
              </w:rPr>
            </w:pPr>
            <w:r w:rsidRPr="006C482E">
              <w:rPr>
                <w:rFonts w:ascii="Times New Roman" w:hAnsi="Times New Roman" w:cs="Times New Roman"/>
                <w:b/>
                <w:bCs/>
                <w:sz w:val="20"/>
                <w:szCs w:val="20"/>
              </w:rPr>
              <w:t>681,43 zł</w:t>
            </w:r>
          </w:p>
        </w:tc>
        <w:tc>
          <w:tcPr>
            <w:tcW w:w="1843" w:type="dxa"/>
            <w:shd w:val="clear" w:color="auto" w:fill="auto"/>
          </w:tcPr>
          <w:p w14:paraId="2E184783" w14:textId="77777777" w:rsidR="00ED01C9" w:rsidRPr="006C482E" w:rsidRDefault="00ED01C9" w:rsidP="002D5A08">
            <w:pPr>
              <w:spacing w:line="360" w:lineRule="auto"/>
              <w:jc w:val="center"/>
              <w:rPr>
                <w:rFonts w:ascii="Times New Roman" w:hAnsi="Times New Roman" w:cs="Times New Roman"/>
                <w:b/>
                <w:bCs/>
                <w:sz w:val="20"/>
                <w:szCs w:val="20"/>
              </w:rPr>
            </w:pPr>
          </w:p>
          <w:p w14:paraId="747C36D7" w14:textId="1010D319" w:rsidR="00ED01C9" w:rsidRPr="006C482E" w:rsidRDefault="00ED01C9" w:rsidP="002D5A08">
            <w:pPr>
              <w:spacing w:line="360" w:lineRule="auto"/>
              <w:jc w:val="center"/>
              <w:rPr>
                <w:rFonts w:ascii="Times New Roman" w:hAnsi="Times New Roman" w:cs="Times New Roman"/>
                <w:b/>
                <w:bCs/>
                <w:sz w:val="20"/>
                <w:szCs w:val="20"/>
              </w:rPr>
            </w:pPr>
            <w:r w:rsidRPr="006C482E">
              <w:rPr>
                <w:rFonts w:ascii="Times New Roman" w:hAnsi="Times New Roman" w:cs="Times New Roman"/>
                <w:b/>
                <w:bCs/>
                <w:sz w:val="20"/>
                <w:szCs w:val="20"/>
              </w:rPr>
              <w:t>511,07 zł</w:t>
            </w:r>
          </w:p>
          <w:p w14:paraId="5C50D688" w14:textId="0137A830" w:rsidR="00ED01C9" w:rsidRPr="006C482E" w:rsidRDefault="00ED01C9" w:rsidP="002D5A08">
            <w:pPr>
              <w:spacing w:line="360" w:lineRule="auto"/>
              <w:jc w:val="center"/>
              <w:rPr>
                <w:rFonts w:ascii="Times New Roman" w:hAnsi="Times New Roman" w:cs="Times New Roman"/>
                <w:b/>
                <w:bCs/>
                <w:sz w:val="20"/>
                <w:szCs w:val="20"/>
              </w:rPr>
            </w:pPr>
          </w:p>
        </w:tc>
        <w:tc>
          <w:tcPr>
            <w:tcW w:w="1843" w:type="dxa"/>
            <w:shd w:val="clear" w:color="auto" w:fill="auto"/>
          </w:tcPr>
          <w:p w14:paraId="68398DAD" w14:textId="77777777" w:rsidR="00ED01C9" w:rsidRPr="006C482E" w:rsidRDefault="00ED01C9" w:rsidP="002D5A08">
            <w:pPr>
              <w:spacing w:line="360" w:lineRule="auto"/>
              <w:jc w:val="center"/>
              <w:rPr>
                <w:rFonts w:ascii="Times New Roman" w:hAnsi="Times New Roman" w:cs="Times New Roman"/>
                <w:b/>
                <w:bCs/>
                <w:sz w:val="20"/>
                <w:szCs w:val="20"/>
              </w:rPr>
            </w:pPr>
          </w:p>
          <w:p w14:paraId="08BDE789" w14:textId="4F8D6326" w:rsidR="00ED01C9" w:rsidRPr="006C482E" w:rsidRDefault="00ED01C9" w:rsidP="002D5A08">
            <w:pPr>
              <w:spacing w:line="360" w:lineRule="auto"/>
              <w:jc w:val="center"/>
              <w:rPr>
                <w:rFonts w:ascii="Times New Roman" w:hAnsi="Times New Roman" w:cs="Times New Roman"/>
                <w:b/>
                <w:bCs/>
                <w:sz w:val="20"/>
                <w:szCs w:val="20"/>
              </w:rPr>
            </w:pPr>
            <w:r w:rsidRPr="006C482E">
              <w:rPr>
                <w:rFonts w:ascii="Times New Roman" w:hAnsi="Times New Roman" w:cs="Times New Roman"/>
                <w:b/>
                <w:bCs/>
                <w:sz w:val="20"/>
                <w:szCs w:val="20"/>
              </w:rPr>
              <w:t>880,12 zł</w:t>
            </w:r>
          </w:p>
        </w:tc>
        <w:tc>
          <w:tcPr>
            <w:tcW w:w="1842" w:type="dxa"/>
          </w:tcPr>
          <w:p w14:paraId="494FD4F7" w14:textId="77777777" w:rsidR="001F0F9F" w:rsidRPr="006C482E" w:rsidRDefault="001F0F9F" w:rsidP="002D5A08">
            <w:pPr>
              <w:spacing w:line="360" w:lineRule="auto"/>
              <w:jc w:val="center"/>
              <w:rPr>
                <w:rFonts w:ascii="Times New Roman" w:hAnsi="Times New Roman" w:cs="Times New Roman"/>
                <w:b/>
                <w:bCs/>
                <w:sz w:val="20"/>
                <w:szCs w:val="20"/>
              </w:rPr>
            </w:pPr>
          </w:p>
          <w:p w14:paraId="00996C6C" w14:textId="0B90FECC" w:rsidR="00ED01C9" w:rsidRPr="006C482E" w:rsidRDefault="00A90F5B" w:rsidP="002D5A08">
            <w:pPr>
              <w:spacing w:line="360" w:lineRule="auto"/>
              <w:jc w:val="center"/>
              <w:rPr>
                <w:rFonts w:ascii="Times New Roman" w:hAnsi="Times New Roman" w:cs="Times New Roman"/>
                <w:b/>
                <w:bCs/>
                <w:sz w:val="20"/>
                <w:szCs w:val="20"/>
              </w:rPr>
            </w:pPr>
            <w:r w:rsidRPr="006C482E">
              <w:rPr>
                <w:rFonts w:ascii="Times New Roman" w:hAnsi="Times New Roman" w:cs="Times New Roman"/>
                <w:b/>
                <w:bCs/>
                <w:sz w:val="20"/>
                <w:szCs w:val="20"/>
              </w:rPr>
              <w:t>874,42 zł</w:t>
            </w:r>
          </w:p>
        </w:tc>
      </w:tr>
    </w:tbl>
    <w:p w14:paraId="6BFF7BF1" w14:textId="77777777" w:rsidR="00831166" w:rsidRPr="006C482E" w:rsidRDefault="00831166" w:rsidP="002D5A08">
      <w:pPr>
        <w:spacing w:after="0" w:line="360" w:lineRule="auto"/>
        <w:jc w:val="both"/>
        <w:rPr>
          <w:rFonts w:ascii="Times New Roman" w:hAnsi="Times New Roman" w:cs="Times New Roman"/>
          <w:sz w:val="24"/>
          <w:szCs w:val="24"/>
        </w:rPr>
      </w:pPr>
    </w:p>
    <w:p w14:paraId="756F143A" w14:textId="61D7075B" w:rsidR="008605E5" w:rsidRPr="006C482E" w:rsidRDefault="00A510D1" w:rsidP="00A82077">
      <w:pPr>
        <w:spacing w:after="0" w:line="360" w:lineRule="auto"/>
        <w:ind w:firstLine="708"/>
        <w:jc w:val="both"/>
        <w:rPr>
          <w:rFonts w:ascii="Times New Roman" w:hAnsi="Times New Roman" w:cs="Times New Roman"/>
          <w:sz w:val="24"/>
          <w:szCs w:val="24"/>
        </w:rPr>
      </w:pPr>
      <w:r w:rsidRPr="006C482E">
        <w:rPr>
          <w:rFonts w:ascii="Times New Roman" w:hAnsi="Times New Roman" w:cs="Times New Roman"/>
          <w:sz w:val="24"/>
          <w:szCs w:val="24"/>
        </w:rPr>
        <w:t>Zaobserwowano niepokojący</w:t>
      </w:r>
      <w:r w:rsidR="00831166" w:rsidRPr="006C482E">
        <w:rPr>
          <w:rFonts w:ascii="Times New Roman" w:hAnsi="Times New Roman" w:cs="Times New Roman"/>
          <w:sz w:val="24"/>
          <w:szCs w:val="24"/>
        </w:rPr>
        <w:t xml:space="preserve"> wzrost sprzedaży napojów alkoholowych na terenie Gminy Czempiń w roku 2019. </w:t>
      </w:r>
      <w:r w:rsidR="00A82077" w:rsidRPr="006C482E">
        <w:rPr>
          <w:rFonts w:ascii="Times New Roman" w:hAnsi="Times New Roman" w:cs="Times New Roman"/>
          <w:sz w:val="24"/>
          <w:szCs w:val="24"/>
        </w:rPr>
        <w:t xml:space="preserve">W </w:t>
      </w:r>
      <w:r w:rsidRPr="006C482E">
        <w:rPr>
          <w:rFonts w:ascii="Times New Roman" w:hAnsi="Times New Roman" w:cs="Times New Roman"/>
          <w:sz w:val="24"/>
          <w:szCs w:val="24"/>
        </w:rPr>
        <w:t>roku 2020</w:t>
      </w:r>
      <w:r w:rsidR="00A82077" w:rsidRPr="006C482E">
        <w:rPr>
          <w:rFonts w:ascii="Times New Roman" w:hAnsi="Times New Roman" w:cs="Times New Roman"/>
          <w:sz w:val="24"/>
          <w:szCs w:val="24"/>
        </w:rPr>
        <w:t xml:space="preserve"> </w:t>
      </w:r>
      <w:r w:rsidRPr="006C482E">
        <w:rPr>
          <w:rFonts w:ascii="Times New Roman" w:hAnsi="Times New Roman" w:cs="Times New Roman"/>
          <w:sz w:val="24"/>
          <w:szCs w:val="24"/>
        </w:rPr>
        <w:t xml:space="preserve">wartość sprzedanych napojów alkoholowych spadła o kwotę </w:t>
      </w:r>
      <w:r w:rsidRPr="006C482E">
        <w:rPr>
          <w:rFonts w:ascii="Times New Roman" w:hAnsi="Times New Roman" w:cs="Times New Roman"/>
          <w:sz w:val="24"/>
          <w:szCs w:val="24"/>
        </w:rPr>
        <w:lastRenderedPageBreak/>
        <w:t xml:space="preserve">111.908,28 </w:t>
      </w:r>
      <w:r w:rsidR="00A82077" w:rsidRPr="006C482E">
        <w:rPr>
          <w:rFonts w:ascii="Times New Roman" w:hAnsi="Times New Roman" w:cs="Times New Roman"/>
          <w:sz w:val="24"/>
          <w:szCs w:val="24"/>
        </w:rPr>
        <w:t>zł. Może to być spowodow</w:t>
      </w:r>
      <w:r w:rsidRPr="006C482E">
        <w:rPr>
          <w:rFonts w:ascii="Times New Roman" w:hAnsi="Times New Roman" w:cs="Times New Roman"/>
          <w:sz w:val="24"/>
          <w:szCs w:val="24"/>
        </w:rPr>
        <w:t xml:space="preserve">ane pandemią wirusa SARS-CoV-2 </w:t>
      </w:r>
      <w:r w:rsidR="00A82077" w:rsidRPr="006C482E">
        <w:rPr>
          <w:rFonts w:ascii="Times New Roman" w:hAnsi="Times New Roman" w:cs="Times New Roman"/>
          <w:sz w:val="24"/>
          <w:szCs w:val="24"/>
        </w:rPr>
        <w:t xml:space="preserve">i związanymi z tym ograniczeniami w działalności punktów gastronomicznych. </w:t>
      </w:r>
    </w:p>
    <w:p w14:paraId="50E4A889" w14:textId="77777777" w:rsidR="002D5A08" w:rsidRPr="006C482E" w:rsidRDefault="002D5A08" w:rsidP="002D5A08">
      <w:pPr>
        <w:spacing w:after="0" w:line="360" w:lineRule="auto"/>
        <w:jc w:val="both"/>
        <w:rPr>
          <w:rFonts w:ascii="Times New Roman" w:hAnsi="Times New Roman" w:cs="Times New Roman"/>
          <w:sz w:val="24"/>
          <w:szCs w:val="24"/>
        </w:rPr>
      </w:pPr>
    </w:p>
    <w:p w14:paraId="79E0FE10" w14:textId="45E9E48E" w:rsidR="007F131D" w:rsidRPr="006C482E" w:rsidRDefault="00FC0A53" w:rsidP="002D5A08">
      <w:pPr>
        <w:spacing w:after="0" w:line="360" w:lineRule="auto"/>
        <w:rPr>
          <w:rFonts w:ascii="Times New Roman" w:hAnsi="Times New Roman"/>
          <w:b/>
          <w:sz w:val="24"/>
          <w:szCs w:val="24"/>
          <w:u w:val="single"/>
        </w:rPr>
      </w:pPr>
      <w:r w:rsidRPr="006C482E">
        <w:rPr>
          <w:rFonts w:ascii="Times New Roman" w:hAnsi="Times New Roman"/>
          <w:b/>
          <w:sz w:val="24"/>
          <w:szCs w:val="24"/>
          <w:u w:val="single"/>
        </w:rPr>
        <w:t>Jednostki oświatowe.</w:t>
      </w:r>
    </w:p>
    <w:p w14:paraId="477FA439" w14:textId="77777777" w:rsidR="002B2044" w:rsidRPr="006C482E" w:rsidRDefault="002B2044" w:rsidP="002D5A08">
      <w:pPr>
        <w:spacing w:after="0" w:line="360" w:lineRule="auto"/>
        <w:rPr>
          <w:rFonts w:ascii="Times New Roman" w:hAnsi="Times New Roman"/>
          <w:b/>
          <w:sz w:val="24"/>
          <w:szCs w:val="24"/>
        </w:rPr>
      </w:pPr>
    </w:p>
    <w:p w14:paraId="06CBF4A7" w14:textId="77777777" w:rsidR="00DC3587" w:rsidRPr="006C482E" w:rsidRDefault="00DC3587" w:rsidP="002D5A08">
      <w:pPr>
        <w:spacing w:after="0" w:line="360" w:lineRule="auto"/>
        <w:ind w:firstLine="708"/>
        <w:jc w:val="both"/>
        <w:rPr>
          <w:rFonts w:ascii="Times New Roman" w:hAnsi="Times New Roman"/>
          <w:sz w:val="24"/>
          <w:szCs w:val="24"/>
        </w:rPr>
      </w:pPr>
      <w:r w:rsidRPr="006C482E">
        <w:rPr>
          <w:rFonts w:ascii="Times New Roman" w:hAnsi="Times New Roman"/>
          <w:sz w:val="24"/>
          <w:szCs w:val="24"/>
        </w:rPr>
        <w:t>Na terenie Gminy Czempiń funkcjonują dwie Szkoły Podstawowe</w:t>
      </w:r>
      <w:r w:rsidR="00B55924" w:rsidRPr="006C482E">
        <w:rPr>
          <w:rFonts w:ascii="Times New Roman" w:hAnsi="Times New Roman"/>
          <w:sz w:val="24"/>
          <w:szCs w:val="24"/>
        </w:rPr>
        <w:t xml:space="preserve"> – w Czempiniu </w:t>
      </w:r>
      <w:r w:rsidR="00D95E97" w:rsidRPr="006C482E">
        <w:rPr>
          <w:rFonts w:ascii="Times New Roman" w:hAnsi="Times New Roman"/>
          <w:sz w:val="24"/>
          <w:szCs w:val="24"/>
        </w:rPr>
        <w:br/>
        <w:t>i</w:t>
      </w:r>
      <w:r w:rsidR="00EE5C35" w:rsidRPr="006C482E">
        <w:rPr>
          <w:rFonts w:ascii="Times New Roman" w:hAnsi="Times New Roman"/>
          <w:sz w:val="24"/>
          <w:szCs w:val="24"/>
        </w:rPr>
        <w:t xml:space="preserve"> </w:t>
      </w:r>
      <w:r w:rsidR="00B55924" w:rsidRPr="006C482E">
        <w:rPr>
          <w:rFonts w:ascii="Times New Roman" w:hAnsi="Times New Roman"/>
          <w:sz w:val="24"/>
          <w:szCs w:val="24"/>
        </w:rPr>
        <w:t>w Głuchowie</w:t>
      </w:r>
      <w:r w:rsidR="00F52AF4" w:rsidRPr="006C482E">
        <w:rPr>
          <w:rFonts w:ascii="Times New Roman" w:hAnsi="Times New Roman"/>
          <w:sz w:val="24"/>
          <w:szCs w:val="24"/>
        </w:rPr>
        <w:t xml:space="preserve">. </w:t>
      </w:r>
      <w:r w:rsidR="00EE5C35" w:rsidRPr="006C482E">
        <w:rPr>
          <w:rFonts w:ascii="Times New Roman" w:hAnsi="Times New Roman"/>
          <w:sz w:val="24"/>
          <w:szCs w:val="24"/>
        </w:rPr>
        <w:t>N</w:t>
      </w:r>
      <w:r w:rsidR="00B55924" w:rsidRPr="006C482E">
        <w:rPr>
          <w:rFonts w:ascii="Times New Roman" w:hAnsi="Times New Roman"/>
          <w:sz w:val="24"/>
          <w:szCs w:val="24"/>
        </w:rPr>
        <w:t>ie ma szkół średnich, w związku z czym młodzież uczęszcza do placówek oświatowych w okolicznych miejscowościach – Grzybno, Kościan, Mosina, Poznań</w:t>
      </w:r>
      <w:r w:rsidR="00D95E97" w:rsidRPr="006C482E">
        <w:rPr>
          <w:rFonts w:ascii="Times New Roman" w:hAnsi="Times New Roman"/>
          <w:sz w:val="24"/>
          <w:szCs w:val="24"/>
        </w:rPr>
        <w:t>, Leszno</w:t>
      </w:r>
      <w:r w:rsidR="00B55924" w:rsidRPr="006C482E">
        <w:rPr>
          <w:rFonts w:ascii="Times New Roman" w:hAnsi="Times New Roman"/>
          <w:sz w:val="24"/>
          <w:szCs w:val="24"/>
        </w:rPr>
        <w:t>.</w:t>
      </w:r>
    </w:p>
    <w:p w14:paraId="59756B41" w14:textId="45BE682A" w:rsidR="00194F2F" w:rsidRPr="006C482E" w:rsidRDefault="00194F2F" w:rsidP="002D5A08">
      <w:pPr>
        <w:spacing w:after="0" w:line="360" w:lineRule="auto"/>
        <w:ind w:firstLine="708"/>
        <w:jc w:val="both"/>
        <w:rPr>
          <w:rFonts w:ascii="Times New Roman" w:hAnsi="Times New Roman"/>
          <w:sz w:val="24"/>
          <w:szCs w:val="24"/>
        </w:rPr>
      </w:pPr>
      <w:r w:rsidRPr="006C482E">
        <w:rPr>
          <w:rFonts w:ascii="Times New Roman" w:hAnsi="Times New Roman"/>
          <w:sz w:val="24"/>
          <w:szCs w:val="24"/>
        </w:rPr>
        <w:t>W szkołach, dla których organem prowadzącym jest Gmina Czempi</w:t>
      </w:r>
      <w:r w:rsidR="006B105E" w:rsidRPr="006C482E">
        <w:rPr>
          <w:rFonts w:ascii="Times New Roman" w:hAnsi="Times New Roman"/>
          <w:sz w:val="24"/>
          <w:szCs w:val="24"/>
        </w:rPr>
        <w:t>ń</w:t>
      </w:r>
      <w:r w:rsidRPr="006C482E">
        <w:rPr>
          <w:rFonts w:ascii="Times New Roman" w:hAnsi="Times New Roman"/>
          <w:sz w:val="24"/>
          <w:szCs w:val="24"/>
        </w:rPr>
        <w:t xml:space="preserve"> realizowana jest sukcesywnie działalność wychowawcza, edukacyjna, informacyjna i profilaktyczna.</w:t>
      </w:r>
    </w:p>
    <w:p w14:paraId="08A08C7C" w14:textId="67E35B72" w:rsidR="00CA766E" w:rsidRPr="006C482E" w:rsidRDefault="00E70AFA" w:rsidP="002D5A08">
      <w:pPr>
        <w:spacing w:after="0" w:line="360" w:lineRule="auto"/>
        <w:ind w:firstLine="708"/>
        <w:jc w:val="both"/>
        <w:rPr>
          <w:rFonts w:ascii="Times New Roman" w:hAnsi="Times New Roman"/>
          <w:sz w:val="24"/>
          <w:szCs w:val="24"/>
        </w:rPr>
      </w:pPr>
      <w:r w:rsidRPr="006C482E">
        <w:rPr>
          <w:rFonts w:ascii="Times New Roman" w:hAnsi="Times New Roman"/>
          <w:sz w:val="24"/>
          <w:szCs w:val="24"/>
        </w:rPr>
        <w:t xml:space="preserve">W Szkole Podstawowej </w:t>
      </w:r>
      <w:r w:rsidR="00115524" w:rsidRPr="006C482E">
        <w:rPr>
          <w:rFonts w:ascii="Times New Roman" w:hAnsi="Times New Roman"/>
          <w:sz w:val="24"/>
          <w:szCs w:val="24"/>
        </w:rPr>
        <w:t xml:space="preserve">im. Bohaterów Westerplatte </w:t>
      </w:r>
      <w:r w:rsidRPr="006C482E">
        <w:rPr>
          <w:rFonts w:ascii="Times New Roman" w:hAnsi="Times New Roman"/>
          <w:sz w:val="24"/>
          <w:szCs w:val="24"/>
        </w:rPr>
        <w:t xml:space="preserve">w Czempiniu funkcjonuje Program Wychowawczo – Profilaktyczny, który realizowany jest we wszystkich klasach w zakresie uzależnionym od wieku i poziomu uczniów. Szkoła ustawicznie monitoruje zagrożenia poprzez prowadzenie indywidualnych rozmów z uczniami i rodzicami. </w:t>
      </w:r>
      <w:r w:rsidR="00B167C5" w:rsidRPr="006C482E">
        <w:rPr>
          <w:rFonts w:ascii="Times New Roman" w:hAnsi="Times New Roman"/>
          <w:sz w:val="24"/>
          <w:szCs w:val="24"/>
        </w:rPr>
        <w:t xml:space="preserve">Działaniem profilaktycznym organizowanym od wielu lat przez </w:t>
      </w:r>
      <w:r w:rsidRPr="006C482E">
        <w:rPr>
          <w:rFonts w:ascii="Times New Roman" w:hAnsi="Times New Roman"/>
          <w:sz w:val="24"/>
          <w:szCs w:val="24"/>
        </w:rPr>
        <w:t>tą szkołę</w:t>
      </w:r>
      <w:r w:rsidR="00B167C5" w:rsidRPr="006C482E">
        <w:rPr>
          <w:rFonts w:ascii="Times New Roman" w:hAnsi="Times New Roman"/>
          <w:sz w:val="24"/>
          <w:szCs w:val="24"/>
        </w:rPr>
        <w:t xml:space="preserve"> jest </w:t>
      </w:r>
      <w:r w:rsidRPr="006C482E">
        <w:rPr>
          <w:rFonts w:ascii="Times New Roman" w:hAnsi="Times New Roman"/>
          <w:sz w:val="24"/>
          <w:szCs w:val="24"/>
        </w:rPr>
        <w:t xml:space="preserve">coroczna </w:t>
      </w:r>
      <w:r w:rsidR="00B167C5" w:rsidRPr="006C482E">
        <w:rPr>
          <w:rFonts w:ascii="Times New Roman" w:hAnsi="Times New Roman"/>
          <w:sz w:val="24"/>
          <w:szCs w:val="24"/>
        </w:rPr>
        <w:t xml:space="preserve">organizacja biwaku profilaktycznego dla uczniów klas VII, tj. </w:t>
      </w:r>
      <w:r w:rsidR="00CA766E" w:rsidRPr="006C482E">
        <w:rPr>
          <w:rFonts w:ascii="Times New Roman" w:hAnsi="Times New Roman"/>
          <w:sz w:val="24"/>
          <w:szCs w:val="24"/>
        </w:rPr>
        <w:t xml:space="preserve">dla </w:t>
      </w:r>
      <w:r w:rsidR="006541AF" w:rsidRPr="006C482E">
        <w:rPr>
          <w:rFonts w:ascii="Times New Roman" w:hAnsi="Times New Roman"/>
          <w:sz w:val="24"/>
          <w:szCs w:val="24"/>
        </w:rPr>
        <w:t>126 uczniów w roku 2020</w:t>
      </w:r>
      <w:r w:rsidR="00B167C5" w:rsidRPr="006C482E">
        <w:rPr>
          <w:rFonts w:ascii="Times New Roman" w:hAnsi="Times New Roman"/>
          <w:sz w:val="24"/>
          <w:szCs w:val="24"/>
        </w:rPr>
        <w:t xml:space="preserve">. Podczas biwaku uczniowie biorą udział </w:t>
      </w:r>
      <w:r w:rsidR="006541AF" w:rsidRPr="006C482E">
        <w:rPr>
          <w:rFonts w:ascii="Times New Roman" w:hAnsi="Times New Roman"/>
          <w:sz w:val="24"/>
          <w:szCs w:val="24"/>
        </w:rPr>
        <w:br/>
      </w:r>
      <w:r w:rsidR="00B167C5" w:rsidRPr="006C482E">
        <w:rPr>
          <w:rFonts w:ascii="Times New Roman" w:hAnsi="Times New Roman"/>
          <w:sz w:val="24"/>
          <w:szCs w:val="24"/>
        </w:rPr>
        <w:t>w zajęciach profilaktycznych na temat agresji, tolerancji, uzależnienia od technologii, Internetu, narkotyków i alkoholu, wykonują ćwiczenia</w:t>
      </w:r>
      <w:r w:rsidR="004919DA" w:rsidRPr="006C482E">
        <w:rPr>
          <w:rFonts w:ascii="Times New Roman" w:hAnsi="Times New Roman"/>
          <w:sz w:val="24"/>
          <w:szCs w:val="24"/>
        </w:rPr>
        <w:t>,</w:t>
      </w:r>
      <w:r w:rsidR="00B167C5" w:rsidRPr="006C482E">
        <w:rPr>
          <w:rFonts w:ascii="Times New Roman" w:hAnsi="Times New Roman"/>
          <w:sz w:val="24"/>
          <w:szCs w:val="24"/>
        </w:rPr>
        <w:t xml:space="preserve"> dzięki którym doszukują się negatywnego wpływu na organizm człowieka m.in. alkoholu, palenia papierosów lub zażywania narkotyków, biorą aktywny udział w pogadankach oraz w spotkaniu prewencyjnym z policjantem Komendy Powiatowej Policji w Kościanie, który przedstawia zagrożenia wynikające z zażywania dopalaczy.</w:t>
      </w:r>
      <w:r w:rsidR="00CA766E" w:rsidRPr="006C482E">
        <w:rPr>
          <w:rFonts w:ascii="Times New Roman" w:hAnsi="Times New Roman"/>
          <w:sz w:val="24"/>
          <w:szCs w:val="24"/>
        </w:rPr>
        <w:t xml:space="preserve"> </w:t>
      </w:r>
    </w:p>
    <w:p w14:paraId="123A2BCB" w14:textId="77777777" w:rsidR="00E70AFA" w:rsidRPr="006C482E" w:rsidRDefault="00E70AFA" w:rsidP="002D5A08">
      <w:pPr>
        <w:spacing w:after="0" w:line="360" w:lineRule="auto"/>
        <w:ind w:firstLine="708"/>
        <w:jc w:val="both"/>
        <w:rPr>
          <w:rFonts w:ascii="Times New Roman" w:hAnsi="Times New Roman"/>
          <w:sz w:val="24"/>
          <w:szCs w:val="24"/>
        </w:rPr>
      </w:pPr>
      <w:r w:rsidRPr="006C482E">
        <w:rPr>
          <w:rFonts w:ascii="Times New Roman" w:hAnsi="Times New Roman"/>
          <w:sz w:val="24"/>
          <w:szCs w:val="24"/>
        </w:rPr>
        <w:t xml:space="preserve">W Szkole Podstawowej w Głuchowie działania profilaktyczne realizowane są zgodnie </w:t>
      </w:r>
    </w:p>
    <w:p w14:paraId="5CAECDCE" w14:textId="484EEED0" w:rsidR="00692D52" w:rsidRPr="006C482E" w:rsidRDefault="00E70AFA" w:rsidP="002D5A08">
      <w:pPr>
        <w:spacing w:after="0" w:line="360" w:lineRule="auto"/>
        <w:jc w:val="both"/>
        <w:rPr>
          <w:rFonts w:ascii="Times New Roman" w:hAnsi="Times New Roman"/>
          <w:sz w:val="24"/>
          <w:szCs w:val="24"/>
        </w:rPr>
      </w:pPr>
      <w:r w:rsidRPr="006C482E">
        <w:rPr>
          <w:rFonts w:ascii="Times New Roman" w:hAnsi="Times New Roman"/>
          <w:sz w:val="24"/>
          <w:szCs w:val="24"/>
        </w:rPr>
        <w:t>z Programem Wychowawczo – Profilaktycznym. Każdego roku realizowane są</w:t>
      </w:r>
      <w:r w:rsidR="00692D52" w:rsidRPr="006C482E">
        <w:rPr>
          <w:rFonts w:ascii="Times New Roman" w:hAnsi="Times New Roman"/>
          <w:sz w:val="24"/>
          <w:szCs w:val="24"/>
        </w:rPr>
        <w:t xml:space="preserve"> programy profilaktyki uniwer</w:t>
      </w:r>
      <w:r w:rsidR="00CA766E" w:rsidRPr="006C482E">
        <w:rPr>
          <w:rFonts w:ascii="Times New Roman" w:hAnsi="Times New Roman"/>
          <w:sz w:val="24"/>
          <w:szCs w:val="24"/>
        </w:rPr>
        <w:t xml:space="preserve">salnej </w:t>
      </w:r>
      <w:r w:rsidR="006541AF" w:rsidRPr="006C482E">
        <w:rPr>
          <w:rFonts w:ascii="Times New Roman" w:hAnsi="Times New Roman"/>
          <w:sz w:val="24"/>
          <w:szCs w:val="24"/>
        </w:rPr>
        <w:t>i zintegrowanej. W 2020</w:t>
      </w:r>
      <w:r w:rsidR="00692D52" w:rsidRPr="006C482E">
        <w:rPr>
          <w:rFonts w:ascii="Times New Roman" w:hAnsi="Times New Roman"/>
          <w:sz w:val="24"/>
          <w:szCs w:val="24"/>
        </w:rPr>
        <w:t xml:space="preserve"> roku zrealizo</w:t>
      </w:r>
      <w:r w:rsidR="006541AF" w:rsidRPr="006C482E">
        <w:rPr>
          <w:rFonts w:ascii="Times New Roman" w:hAnsi="Times New Roman"/>
          <w:sz w:val="24"/>
          <w:szCs w:val="24"/>
        </w:rPr>
        <w:t>wano</w:t>
      </w:r>
      <w:r w:rsidR="00692D52" w:rsidRPr="006C482E">
        <w:rPr>
          <w:rFonts w:ascii="Times New Roman" w:hAnsi="Times New Roman"/>
          <w:sz w:val="24"/>
          <w:szCs w:val="24"/>
        </w:rPr>
        <w:t xml:space="preserve"> </w:t>
      </w:r>
      <w:r w:rsidR="006541AF" w:rsidRPr="006C482E">
        <w:rPr>
          <w:rFonts w:ascii="Times New Roman" w:hAnsi="Times New Roman"/>
          <w:sz w:val="24"/>
          <w:szCs w:val="24"/>
        </w:rPr>
        <w:t>program profilaktyczny „Debata”, który z uwagi na panującą pandemię odbył się w formie zdalnej i wzięli w nim uczniowie klas V i VI, czyli dzieci jeszcze przed inicjacją alkoholową. Program miał charakter uprzedzający, a jego zadaniem było zapobieganie przedwczesnemu używaniu alkoholu, towarzyszącym temu konsekwencjom oraz promowanie postawy trzeźwości. Celem programu profilaktycznego „Debata” jest redukcja czynników ryzyka skłaniających młodych ludzi do picia alkoholu.</w:t>
      </w:r>
    </w:p>
    <w:p w14:paraId="16E3EFB7" w14:textId="2C4CA9B7" w:rsidR="002D5A08" w:rsidRDefault="002D5A08" w:rsidP="002D5A08">
      <w:pPr>
        <w:spacing w:after="0" w:line="360" w:lineRule="auto"/>
        <w:jc w:val="both"/>
        <w:rPr>
          <w:rFonts w:ascii="Times New Roman" w:hAnsi="Times New Roman"/>
          <w:sz w:val="24"/>
          <w:szCs w:val="24"/>
        </w:rPr>
      </w:pPr>
    </w:p>
    <w:p w14:paraId="1417AE52" w14:textId="6B873549" w:rsidR="006C482E" w:rsidRDefault="006C482E" w:rsidP="002D5A08">
      <w:pPr>
        <w:spacing w:after="0" w:line="360" w:lineRule="auto"/>
        <w:jc w:val="both"/>
        <w:rPr>
          <w:rFonts w:ascii="Times New Roman" w:hAnsi="Times New Roman"/>
          <w:sz w:val="24"/>
          <w:szCs w:val="24"/>
        </w:rPr>
      </w:pPr>
    </w:p>
    <w:p w14:paraId="3D1425E2" w14:textId="77777777" w:rsidR="006C482E" w:rsidRPr="006C482E" w:rsidRDefault="006C482E" w:rsidP="002D5A08">
      <w:pPr>
        <w:spacing w:after="0" w:line="360" w:lineRule="auto"/>
        <w:jc w:val="both"/>
        <w:rPr>
          <w:rFonts w:ascii="Times New Roman" w:hAnsi="Times New Roman"/>
          <w:sz w:val="24"/>
          <w:szCs w:val="24"/>
        </w:rPr>
      </w:pPr>
    </w:p>
    <w:p w14:paraId="172C8405" w14:textId="77777777" w:rsidR="006541AF" w:rsidRPr="006C482E" w:rsidRDefault="006541AF" w:rsidP="002D5A08">
      <w:pPr>
        <w:spacing w:after="0" w:line="360" w:lineRule="auto"/>
        <w:jc w:val="both"/>
        <w:rPr>
          <w:rFonts w:ascii="Times New Roman" w:hAnsi="Times New Roman"/>
          <w:sz w:val="24"/>
          <w:szCs w:val="24"/>
        </w:rPr>
      </w:pPr>
    </w:p>
    <w:p w14:paraId="73EB0BF0" w14:textId="184F71BA" w:rsidR="002B2044" w:rsidRPr="006C482E" w:rsidRDefault="002B2044" w:rsidP="002D5A08">
      <w:pPr>
        <w:spacing w:after="0" w:line="360" w:lineRule="auto"/>
        <w:rPr>
          <w:rFonts w:ascii="Times New Roman" w:hAnsi="Times New Roman"/>
          <w:b/>
          <w:sz w:val="24"/>
          <w:szCs w:val="24"/>
          <w:u w:val="single"/>
        </w:rPr>
      </w:pPr>
      <w:r w:rsidRPr="006C482E">
        <w:rPr>
          <w:rFonts w:ascii="Times New Roman" w:hAnsi="Times New Roman"/>
          <w:b/>
          <w:sz w:val="24"/>
          <w:szCs w:val="24"/>
          <w:u w:val="single"/>
        </w:rPr>
        <w:lastRenderedPageBreak/>
        <w:t xml:space="preserve">Placówki wsparcia dziennego. </w:t>
      </w:r>
    </w:p>
    <w:p w14:paraId="27F4B547" w14:textId="77777777" w:rsidR="00F02321" w:rsidRPr="006C482E" w:rsidRDefault="00F02321" w:rsidP="002D5A08">
      <w:pPr>
        <w:spacing w:after="0" w:line="360" w:lineRule="auto"/>
        <w:rPr>
          <w:rFonts w:ascii="Times New Roman" w:hAnsi="Times New Roman"/>
          <w:b/>
          <w:sz w:val="24"/>
          <w:szCs w:val="24"/>
        </w:rPr>
      </w:pPr>
    </w:p>
    <w:p w14:paraId="7CBC3438" w14:textId="2BFCABBE" w:rsidR="007125CE" w:rsidRPr="006C482E" w:rsidRDefault="002B0A4F" w:rsidP="002D5A08">
      <w:pPr>
        <w:spacing w:after="0" w:line="360" w:lineRule="auto"/>
        <w:ind w:firstLine="360"/>
        <w:jc w:val="both"/>
        <w:rPr>
          <w:rFonts w:ascii="Times New Roman" w:hAnsi="Times New Roman"/>
          <w:sz w:val="24"/>
          <w:szCs w:val="24"/>
        </w:rPr>
      </w:pPr>
      <w:r w:rsidRPr="006C482E">
        <w:rPr>
          <w:rFonts w:ascii="Times New Roman" w:hAnsi="Times New Roman"/>
          <w:sz w:val="24"/>
          <w:szCs w:val="24"/>
        </w:rPr>
        <w:t>Od 2019 roku zadania związane z prowadzeniem świetlic opiekuńczo-wychowawczych są realizowane przez Ośrodek</w:t>
      </w:r>
      <w:r w:rsidR="00CB7B44" w:rsidRPr="006C482E">
        <w:rPr>
          <w:rFonts w:ascii="Times New Roman" w:hAnsi="Times New Roman"/>
          <w:sz w:val="24"/>
          <w:szCs w:val="24"/>
        </w:rPr>
        <w:t xml:space="preserve"> Pomocy Społecznej w Czempiniu. </w:t>
      </w:r>
      <w:r w:rsidRPr="006C482E">
        <w:rPr>
          <w:rFonts w:ascii="Times New Roman" w:hAnsi="Times New Roman"/>
          <w:sz w:val="24"/>
          <w:szCs w:val="24"/>
        </w:rPr>
        <w:t>Na terenie Gminy Czempiń funkcjonują cztery świetlice opiekuńczo-wychowawcze</w:t>
      </w:r>
      <w:r w:rsidR="00F02321" w:rsidRPr="006C482E">
        <w:rPr>
          <w:rFonts w:ascii="Times New Roman" w:hAnsi="Times New Roman"/>
          <w:sz w:val="24"/>
          <w:szCs w:val="24"/>
        </w:rPr>
        <w:t xml:space="preserve">, które działają na podstawie ustawy </w:t>
      </w:r>
      <w:r w:rsidR="00F02321" w:rsidRPr="006C482E">
        <w:rPr>
          <w:rFonts w:ascii="Times New Roman" w:hAnsi="Times New Roman"/>
          <w:sz w:val="24"/>
          <w:szCs w:val="24"/>
        </w:rPr>
        <w:br/>
        <w:t>o wspieraniu rodziny i systemie pieczy zastępczej.</w:t>
      </w:r>
      <w:r w:rsidRPr="006C482E">
        <w:rPr>
          <w:rFonts w:ascii="Times New Roman" w:hAnsi="Times New Roman"/>
          <w:sz w:val="24"/>
          <w:szCs w:val="24"/>
        </w:rPr>
        <w:t xml:space="preserve"> </w:t>
      </w:r>
      <w:r w:rsidR="00F02321" w:rsidRPr="006C482E">
        <w:rPr>
          <w:rFonts w:ascii="Times New Roman" w:hAnsi="Times New Roman"/>
          <w:sz w:val="24"/>
          <w:szCs w:val="24"/>
        </w:rPr>
        <w:t xml:space="preserve">Zajęcia w świetlicach opiekuńczo-wychowawczych skierowane są </w:t>
      </w:r>
      <w:r w:rsidRPr="006C482E">
        <w:rPr>
          <w:rFonts w:ascii="Times New Roman" w:hAnsi="Times New Roman"/>
          <w:sz w:val="24"/>
          <w:szCs w:val="24"/>
        </w:rPr>
        <w:t xml:space="preserve">dla dzieci z rodzin z problemem alkoholowym, w których zarówno dzieci jak i </w:t>
      </w:r>
      <w:r w:rsidR="000A44D7" w:rsidRPr="006C482E">
        <w:rPr>
          <w:rFonts w:ascii="Times New Roman" w:hAnsi="Times New Roman"/>
          <w:sz w:val="24"/>
          <w:szCs w:val="24"/>
        </w:rPr>
        <w:t xml:space="preserve">ich rodziny otrzymują </w:t>
      </w:r>
      <w:r w:rsidRPr="006C482E">
        <w:rPr>
          <w:rFonts w:ascii="Times New Roman" w:hAnsi="Times New Roman"/>
          <w:sz w:val="24"/>
          <w:szCs w:val="24"/>
        </w:rPr>
        <w:t xml:space="preserve">pomoc psychospołeczną i prawną ukierunkowaną </w:t>
      </w:r>
      <w:r w:rsidR="006B105E" w:rsidRPr="006C482E">
        <w:rPr>
          <w:rFonts w:ascii="Times New Roman" w:hAnsi="Times New Roman"/>
          <w:sz w:val="24"/>
          <w:szCs w:val="24"/>
        </w:rPr>
        <w:br/>
      </w:r>
      <w:r w:rsidRPr="006C482E">
        <w:rPr>
          <w:rFonts w:ascii="Times New Roman" w:hAnsi="Times New Roman"/>
          <w:sz w:val="24"/>
          <w:szCs w:val="24"/>
        </w:rPr>
        <w:t>w szczególności na ochronę przed przemocą w rodzinie.</w:t>
      </w:r>
      <w:r w:rsidR="007125CE" w:rsidRPr="006C482E">
        <w:rPr>
          <w:rFonts w:ascii="Times New Roman" w:hAnsi="Times New Roman"/>
          <w:sz w:val="24"/>
          <w:szCs w:val="24"/>
        </w:rPr>
        <w:t xml:space="preserve"> </w:t>
      </w:r>
    </w:p>
    <w:p w14:paraId="496FBCA4" w14:textId="48FE2C63" w:rsidR="002B2044" w:rsidRPr="006C482E" w:rsidRDefault="002B0A4F" w:rsidP="006541AF">
      <w:pPr>
        <w:spacing w:after="0" w:line="360" w:lineRule="auto"/>
        <w:ind w:firstLine="360"/>
        <w:jc w:val="both"/>
        <w:rPr>
          <w:rFonts w:ascii="Times New Roman" w:hAnsi="Times New Roman"/>
          <w:sz w:val="24"/>
          <w:szCs w:val="24"/>
        </w:rPr>
      </w:pPr>
      <w:r w:rsidRPr="006C482E">
        <w:rPr>
          <w:rFonts w:ascii="Times New Roman" w:hAnsi="Times New Roman"/>
          <w:sz w:val="24"/>
          <w:szCs w:val="24"/>
        </w:rPr>
        <w:t>Zajęcia w świetlicach opiekuńczo-wychowawczych odbywa</w:t>
      </w:r>
      <w:r w:rsidR="00EE5C35" w:rsidRPr="006C482E">
        <w:rPr>
          <w:rFonts w:ascii="Times New Roman" w:hAnsi="Times New Roman"/>
          <w:sz w:val="24"/>
          <w:szCs w:val="24"/>
        </w:rPr>
        <w:t>ją</w:t>
      </w:r>
      <w:r w:rsidRPr="006C482E">
        <w:rPr>
          <w:rFonts w:ascii="Times New Roman" w:hAnsi="Times New Roman"/>
          <w:sz w:val="24"/>
          <w:szCs w:val="24"/>
        </w:rPr>
        <w:t xml:space="preserve"> się przez osiem miesięcy </w:t>
      </w:r>
      <w:r w:rsidR="005B7723" w:rsidRPr="006C482E">
        <w:rPr>
          <w:rFonts w:ascii="Times New Roman" w:hAnsi="Times New Roman"/>
          <w:sz w:val="24"/>
          <w:szCs w:val="24"/>
        </w:rPr>
        <w:br/>
      </w:r>
      <w:r w:rsidRPr="006C482E">
        <w:rPr>
          <w:rFonts w:ascii="Times New Roman" w:hAnsi="Times New Roman"/>
          <w:sz w:val="24"/>
          <w:szCs w:val="24"/>
        </w:rPr>
        <w:t>(w okresie od stycznia do maja i od października do grudnia) p</w:t>
      </w:r>
      <w:r w:rsidR="00CB0B87" w:rsidRPr="006C482E">
        <w:rPr>
          <w:rFonts w:ascii="Times New Roman" w:hAnsi="Times New Roman"/>
          <w:sz w:val="24"/>
          <w:szCs w:val="24"/>
        </w:rPr>
        <w:t>rzez</w:t>
      </w:r>
      <w:r w:rsidRPr="006C482E">
        <w:rPr>
          <w:rFonts w:ascii="Times New Roman" w:hAnsi="Times New Roman"/>
          <w:sz w:val="24"/>
          <w:szCs w:val="24"/>
        </w:rPr>
        <w:t xml:space="preserve"> cztery dni w tygodniu. </w:t>
      </w:r>
      <w:r w:rsidR="00207363" w:rsidRPr="006C482E">
        <w:rPr>
          <w:rFonts w:ascii="Times New Roman" w:hAnsi="Times New Roman"/>
          <w:sz w:val="24"/>
          <w:szCs w:val="24"/>
        </w:rPr>
        <w:br/>
      </w:r>
      <w:r w:rsidR="006541AF" w:rsidRPr="006C482E">
        <w:rPr>
          <w:rFonts w:ascii="Times New Roman" w:hAnsi="Times New Roman"/>
          <w:sz w:val="24"/>
          <w:szCs w:val="24"/>
        </w:rPr>
        <w:t xml:space="preserve">W 2020 roku z uwagi na stan zagrożenia epidemicznego odbywały się w okresie od stycznia do kwietnia i od września do listopada. </w:t>
      </w:r>
      <w:r w:rsidR="00207363" w:rsidRPr="006C482E">
        <w:rPr>
          <w:rFonts w:ascii="Times New Roman" w:hAnsi="Times New Roman"/>
          <w:sz w:val="24"/>
          <w:szCs w:val="24"/>
        </w:rPr>
        <w:t xml:space="preserve">Zajęcia skierowane są dla </w:t>
      </w:r>
      <w:r w:rsidRPr="006C482E">
        <w:rPr>
          <w:rFonts w:ascii="Times New Roman" w:hAnsi="Times New Roman"/>
          <w:sz w:val="24"/>
          <w:szCs w:val="24"/>
        </w:rPr>
        <w:t>uczni</w:t>
      </w:r>
      <w:r w:rsidR="00207363" w:rsidRPr="006C482E">
        <w:rPr>
          <w:rFonts w:ascii="Times New Roman" w:hAnsi="Times New Roman"/>
          <w:sz w:val="24"/>
          <w:szCs w:val="24"/>
        </w:rPr>
        <w:t>ów</w:t>
      </w:r>
      <w:r w:rsidRPr="006C482E">
        <w:rPr>
          <w:rFonts w:ascii="Times New Roman" w:hAnsi="Times New Roman"/>
          <w:sz w:val="24"/>
          <w:szCs w:val="24"/>
        </w:rPr>
        <w:t xml:space="preserve"> z przedszkola i szkoły podstawowej</w:t>
      </w:r>
      <w:r w:rsidR="00A122E8" w:rsidRPr="006C482E">
        <w:rPr>
          <w:rFonts w:ascii="Times New Roman" w:hAnsi="Times New Roman"/>
          <w:sz w:val="24"/>
          <w:szCs w:val="24"/>
        </w:rPr>
        <w:t>,</w:t>
      </w:r>
      <w:r w:rsidR="007125CE" w:rsidRPr="006C482E">
        <w:rPr>
          <w:rFonts w:ascii="Times New Roman" w:hAnsi="Times New Roman"/>
          <w:sz w:val="24"/>
          <w:szCs w:val="24"/>
        </w:rPr>
        <w:t xml:space="preserve"> </w:t>
      </w:r>
      <w:r w:rsidR="00F02321" w:rsidRPr="006C482E">
        <w:rPr>
          <w:rFonts w:ascii="Times New Roman" w:hAnsi="Times New Roman"/>
          <w:sz w:val="24"/>
          <w:szCs w:val="24"/>
        </w:rPr>
        <w:t>są</w:t>
      </w:r>
      <w:r w:rsidR="007125CE" w:rsidRPr="006C482E">
        <w:rPr>
          <w:rFonts w:ascii="Times New Roman" w:hAnsi="Times New Roman"/>
          <w:sz w:val="24"/>
          <w:szCs w:val="24"/>
        </w:rPr>
        <w:t xml:space="preserve"> </w:t>
      </w:r>
      <w:r w:rsidR="00A122E8" w:rsidRPr="006C482E">
        <w:rPr>
          <w:rFonts w:ascii="Times New Roman" w:hAnsi="Times New Roman"/>
          <w:sz w:val="24"/>
          <w:szCs w:val="24"/>
        </w:rPr>
        <w:t xml:space="preserve">to </w:t>
      </w:r>
      <w:r w:rsidR="007125CE" w:rsidRPr="006C482E">
        <w:rPr>
          <w:rFonts w:ascii="Times New Roman" w:hAnsi="Times New Roman"/>
          <w:sz w:val="24"/>
          <w:szCs w:val="24"/>
        </w:rPr>
        <w:t xml:space="preserve">dzieci z rodzin </w:t>
      </w:r>
      <w:r w:rsidRPr="006C482E">
        <w:rPr>
          <w:rFonts w:ascii="Times New Roman" w:hAnsi="Times New Roman"/>
          <w:sz w:val="24"/>
          <w:szCs w:val="24"/>
        </w:rPr>
        <w:t xml:space="preserve">z problemem alkoholowym tzn. takich gdzie jeden lub oboje rodziców nadużywają alkoholu. Z wywiadów środowiskowych wynika, że są to często rodziny borykające się z trudnościami opiekuńczo-wychowawczymi oraz nierzadko ekonomicznymi. </w:t>
      </w:r>
      <w:r w:rsidR="006C482E">
        <w:rPr>
          <w:rFonts w:ascii="Times New Roman" w:hAnsi="Times New Roman"/>
          <w:sz w:val="24"/>
          <w:szCs w:val="24"/>
        </w:rPr>
        <w:br/>
      </w:r>
      <w:r w:rsidRPr="006C482E">
        <w:rPr>
          <w:rFonts w:ascii="Times New Roman" w:hAnsi="Times New Roman"/>
          <w:sz w:val="24"/>
          <w:szCs w:val="24"/>
        </w:rPr>
        <w:t>Z powodu trudności materialnych, zdrowotnych i innych, pozostają one często w zainteresow</w:t>
      </w:r>
      <w:r w:rsidR="007125CE" w:rsidRPr="006C482E">
        <w:rPr>
          <w:rFonts w:ascii="Times New Roman" w:hAnsi="Times New Roman"/>
          <w:sz w:val="24"/>
          <w:szCs w:val="24"/>
        </w:rPr>
        <w:t xml:space="preserve">aniu Ośrodka Pomocy Społecznej. Harmonogram świetlic obejmuje </w:t>
      </w:r>
      <w:r w:rsidRPr="006C482E">
        <w:rPr>
          <w:rFonts w:ascii="Times New Roman" w:hAnsi="Times New Roman"/>
          <w:sz w:val="24"/>
          <w:szCs w:val="24"/>
        </w:rPr>
        <w:t>m. in. obrabianie bieżących zadań domowych, naukę, zajęcia rozwojowe</w:t>
      </w:r>
      <w:r w:rsidR="007125CE" w:rsidRPr="006C482E">
        <w:rPr>
          <w:rFonts w:ascii="Times New Roman" w:hAnsi="Times New Roman"/>
          <w:sz w:val="24"/>
          <w:szCs w:val="24"/>
        </w:rPr>
        <w:t xml:space="preserve">, </w:t>
      </w:r>
      <w:r w:rsidRPr="006C482E">
        <w:rPr>
          <w:rFonts w:ascii="Times New Roman" w:hAnsi="Times New Roman"/>
          <w:sz w:val="24"/>
          <w:szCs w:val="24"/>
        </w:rPr>
        <w:t>zajęcia sportowe i ru</w:t>
      </w:r>
      <w:r w:rsidR="007125CE" w:rsidRPr="006C482E">
        <w:rPr>
          <w:rFonts w:ascii="Times New Roman" w:hAnsi="Times New Roman"/>
          <w:sz w:val="24"/>
          <w:szCs w:val="24"/>
        </w:rPr>
        <w:t xml:space="preserve">chowe na świeżym powietrzu oraz pogadanki nt. </w:t>
      </w:r>
      <w:r w:rsidRPr="006C482E">
        <w:rPr>
          <w:rFonts w:ascii="Times New Roman" w:hAnsi="Times New Roman"/>
          <w:sz w:val="24"/>
          <w:szCs w:val="24"/>
        </w:rPr>
        <w:t>wszelkich uzależ</w:t>
      </w:r>
      <w:r w:rsidR="007125CE" w:rsidRPr="006C482E">
        <w:rPr>
          <w:rFonts w:ascii="Times New Roman" w:hAnsi="Times New Roman"/>
          <w:sz w:val="24"/>
          <w:szCs w:val="24"/>
        </w:rPr>
        <w:t>nień, które poma</w:t>
      </w:r>
      <w:r w:rsidRPr="006C482E">
        <w:rPr>
          <w:rFonts w:ascii="Times New Roman" w:hAnsi="Times New Roman"/>
          <w:sz w:val="24"/>
          <w:szCs w:val="24"/>
        </w:rPr>
        <w:t>g</w:t>
      </w:r>
      <w:r w:rsidR="007125CE" w:rsidRPr="006C482E">
        <w:rPr>
          <w:rFonts w:ascii="Times New Roman" w:hAnsi="Times New Roman"/>
          <w:sz w:val="24"/>
          <w:szCs w:val="24"/>
        </w:rPr>
        <w:t>a</w:t>
      </w:r>
      <w:r w:rsidR="00B70D25" w:rsidRPr="006C482E">
        <w:rPr>
          <w:rFonts w:ascii="Times New Roman" w:hAnsi="Times New Roman"/>
          <w:sz w:val="24"/>
          <w:szCs w:val="24"/>
        </w:rPr>
        <w:t>ją</w:t>
      </w:r>
      <w:r w:rsidRPr="006C482E">
        <w:rPr>
          <w:rFonts w:ascii="Times New Roman" w:hAnsi="Times New Roman"/>
          <w:sz w:val="24"/>
          <w:szCs w:val="24"/>
        </w:rPr>
        <w:t xml:space="preserve"> uczestnikom zajęć uświadomić wpływ np. alkoholu na rozwój młodego człowieka i funkcjonowanie rodziny. </w:t>
      </w:r>
    </w:p>
    <w:p w14:paraId="4F1FA085" w14:textId="77777777" w:rsidR="002B0B46" w:rsidRPr="006C482E" w:rsidRDefault="002B0B46" w:rsidP="002D5A08">
      <w:pPr>
        <w:spacing w:after="0" w:line="360" w:lineRule="auto"/>
        <w:ind w:firstLine="360"/>
        <w:jc w:val="both"/>
        <w:rPr>
          <w:rFonts w:ascii="Times New Roman" w:hAnsi="Times New Roman"/>
          <w:sz w:val="24"/>
          <w:szCs w:val="24"/>
        </w:rPr>
      </w:pPr>
    </w:p>
    <w:p w14:paraId="33CEFB15" w14:textId="4857CADF" w:rsidR="000B483F" w:rsidRPr="006C482E" w:rsidRDefault="002B0B46" w:rsidP="00194226">
      <w:pPr>
        <w:pStyle w:val="Akapitzlist"/>
        <w:numPr>
          <w:ilvl w:val="0"/>
          <w:numId w:val="13"/>
        </w:numPr>
        <w:spacing w:after="0" w:line="360" w:lineRule="auto"/>
        <w:jc w:val="both"/>
        <w:rPr>
          <w:rFonts w:ascii="Times New Roman" w:hAnsi="Times New Roman"/>
          <w:sz w:val="24"/>
          <w:szCs w:val="24"/>
        </w:rPr>
      </w:pPr>
      <w:bookmarkStart w:id="3" w:name="_Hlk57014135"/>
      <w:r w:rsidRPr="006C482E">
        <w:rPr>
          <w:rFonts w:ascii="Times New Roman" w:hAnsi="Times New Roman"/>
          <w:sz w:val="24"/>
          <w:szCs w:val="24"/>
        </w:rPr>
        <w:t xml:space="preserve">Liczba dzieci uczęszczających do świetlic opiekuńczo </w:t>
      </w:r>
      <w:r w:rsidR="00C07021" w:rsidRPr="006C482E">
        <w:rPr>
          <w:rFonts w:ascii="Times New Roman" w:hAnsi="Times New Roman"/>
          <w:sz w:val="24"/>
          <w:szCs w:val="24"/>
        </w:rPr>
        <w:t xml:space="preserve">– </w:t>
      </w:r>
      <w:r w:rsidRPr="006C482E">
        <w:rPr>
          <w:rFonts w:ascii="Times New Roman" w:hAnsi="Times New Roman"/>
          <w:sz w:val="24"/>
          <w:szCs w:val="24"/>
        </w:rPr>
        <w:t>wychowawczych</w:t>
      </w:r>
      <w:r w:rsidR="00C07021" w:rsidRPr="006C482E">
        <w:rPr>
          <w:rFonts w:ascii="Times New Roman" w:hAnsi="Times New Roman"/>
          <w:sz w:val="24"/>
          <w:szCs w:val="24"/>
        </w:rPr>
        <w:t xml:space="preserve"> prowadzonych przez Gminę Czempiń</w:t>
      </w:r>
      <w:bookmarkEnd w:id="3"/>
      <w:r w:rsidR="00C07021" w:rsidRPr="006C482E">
        <w:rPr>
          <w:rFonts w:ascii="Times New Roman" w:hAnsi="Times New Roman"/>
          <w:sz w:val="24"/>
          <w:szCs w:val="24"/>
        </w:rPr>
        <w:t>.</w:t>
      </w:r>
    </w:p>
    <w:tbl>
      <w:tblPr>
        <w:tblStyle w:val="Tabela-Siatka"/>
        <w:tblW w:w="0" w:type="auto"/>
        <w:tblLook w:val="04A0" w:firstRow="1" w:lastRow="0" w:firstColumn="1" w:lastColumn="0" w:noHBand="0" w:noVBand="1"/>
      </w:tblPr>
      <w:tblGrid>
        <w:gridCol w:w="1397"/>
        <w:gridCol w:w="1772"/>
        <w:gridCol w:w="1709"/>
        <w:gridCol w:w="1709"/>
        <w:gridCol w:w="1709"/>
        <w:gridCol w:w="1416"/>
      </w:tblGrid>
      <w:tr w:rsidR="006C482E" w:rsidRPr="006C482E" w14:paraId="3D88F878" w14:textId="109061F4" w:rsidTr="00C07021">
        <w:tc>
          <w:tcPr>
            <w:tcW w:w="1441" w:type="dxa"/>
            <w:shd w:val="clear" w:color="auto" w:fill="FDE9D9" w:themeFill="accent6" w:themeFillTint="33"/>
          </w:tcPr>
          <w:p w14:paraId="21EF9402" w14:textId="77777777" w:rsidR="00C07021" w:rsidRPr="006C482E" w:rsidRDefault="00C07021" w:rsidP="002D5A08">
            <w:pPr>
              <w:spacing w:line="360" w:lineRule="auto"/>
              <w:jc w:val="center"/>
              <w:rPr>
                <w:rFonts w:ascii="Times New Roman" w:hAnsi="Times New Roman"/>
                <w:sz w:val="20"/>
                <w:szCs w:val="20"/>
              </w:rPr>
            </w:pPr>
          </w:p>
        </w:tc>
        <w:tc>
          <w:tcPr>
            <w:tcW w:w="1794" w:type="dxa"/>
            <w:shd w:val="clear" w:color="auto" w:fill="FDE9D9" w:themeFill="accent6" w:themeFillTint="33"/>
          </w:tcPr>
          <w:p w14:paraId="7F0DC732" w14:textId="3846A9E4" w:rsidR="00C07021" w:rsidRPr="006C482E" w:rsidRDefault="00C07021" w:rsidP="002D5A08">
            <w:pPr>
              <w:spacing w:line="360" w:lineRule="auto"/>
              <w:jc w:val="center"/>
              <w:rPr>
                <w:rFonts w:ascii="Times New Roman" w:hAnsi="Times New Roman"/>
                <w:sz w:val="20"/>
                <w:szCs w:val="20"/>
              </w:rPr>
            </w:pPr>
            <w:r w:rsidRPr="006C482E">
              <w:rPr>
                <w:rFonts w:ascii="Times New Roman" w:hAnsi="Times New Roman"/>
                <w:sz w:val="20"/>
                <w:szCs w:val="20"/>
              </w:rPr>
              <w:t>Świetlica opiekuńczo-wychowawcza</w:t>
            </w:r>
            <w:r w:rsidRPr="006C482E">
              <w:rPr>
                <w:rFonts w:ascii="Times New Roman" w:hAnsi="Times New Roman"/>
                <w:sz w:val="20"/>
                <w:szCs w:val="20"/>
              </w:rPr>
              <w:br/>
              <w:t>w Czempiniu</w:t>
            </w:r>
          </w:p>
        </w:tc>
        <w:tc>
          <w:tcPr>
            <w:tcW w:w="1727" w:type="dxa"/>
            <w:shd w:val="clear" w:color="auto" w:fill="FDE9D9" w:themeFill="accent6" w:themeFillTint="33"/>
          </w:tcPr>
          <w:p w14:paraId="4E9FCB64" w14:textId="10C9C873" w:rsidR="00C07021" w:rsidRPr="006C482E" w:rsidRDefault="00C07021" w:rsidP="002D5A08">
            <w:pPr>
              <w:spacing w:line="360" w:lineRule="auto"/>
              <w:jc w:val="center"/>
              <w:rPr>
                <w:rFonts w:ascii="Times New Roman" w:hAnsi="Times New Roman"/>
                <w:sz w:val="20"/>
                <w:szCs w:val="20"/>
              </w:rPr>
            </w:pPr>
            <w:r w:rsidRPr="006C482E">
              <w:rPr>
                <w:rFonts w:ascii="Times New Roman" w:hAnsi="Times New Roman"/>
                <w:sz w:val="20"/>
                <w:szCs w:val="20"/>
              </w:rPr>
              <w:t>Świetlica opiekuńczo-wychowawcza</w:t>
            </w:r>
            <w:r w:rsidRPr="006C482E">
              <w:rPr>
                <w:rFonts w:ascii="Times New Roman" w:hAnsi="Times New Roman"/>
                <w:sz w:val="20"/>
                <w:szCs w:val="20"/>
              </w:rPr>
              <w:br/>
              <w:t>w Borowie</w:t>
            </w:r>
          </w:p>
        </w:tc>
        <w:tc>
          <w:tcPr>
            <w:tcW w:w="1727" w:type="dxa"/>
            <w:shd w:val="clear" w:color="auto" w:fill="FDE9D9" w:themeFill="accent6" w:themeFillTint="33"/>
          </w:tcPr>
          <w:p w14:paraId="634A897A" w14:textId="4C3C19A9" w:rsidR="00C07021" w:rsidRPr="006C482E" w:rsidRDefault="00C07021" w:rsidP="002D5A08">
            <w:pPr>
              <w:spacing w:line="360" w:lineRule="auto"/>
              <w:jc w:val="center"/>
              <w:rPr>
                <w:rFonts w:ascii="Times New Roman" w:hAnsi="Times New Roman"/>
                <w:sz w:val="20"/>
                <w:szCs w:val="20"/>
              </w:rPr>
            </w:pPr>
            <w:r w:rsidRPr="006C482E">
              <w:rPr>
                <w:rFonts w:ascii="Times New Roman" w:hAnsi="Times New Roman"/>
                <w:sz w:val="20"/>
                <w:szCs w:val="20"/>
              </w:rPr>
              <w:t>Świetlica opiekuńczo-wychowawcza</w:t>
            </w:r>
            <w:r w:rsidRPr="006C482E">
              <w:rPr>
                <w:rFonts w:ascii="Times New Roman" w:hAnsi="Times New Roman"/>
                <w:sz w:val="20"/>
                <w:szCs w:val="20"/>
              </w:rPr>
              <w:br/>
              <w:t>w Starym Gołębinie</w:t>
            </w:r>
          </w:p>
        </w:tc>
        <w:tc>
          <w:tcPr>
            <w:tcW w:w="1727" w:type="dxa"/>
            <w:shd w:val="clear" w:color="auto" w:fill="FDE9D9" w:themeFill="accent6" w:themeFillTint="33"/>
          </w:tcPr>
          <w:p w14:paraId="419EFD8E" w14:textId="6FB31332" w:rsidR="00C07021" w:rsidRPr="006C482E" w:rsidRDefault="00C07021" w:rsidP="002D5A08">
            <w:pPr>
              <w:spacing w:line="360" w:lineRule="auto"/>
              <w:jc w:val="center"/>
              <w:rPr>
                <w:rFonts w:ascii="Times New Roman" w:hAnsi="Times New Roman"/>
                <w:sz w:val="20"/>
                <w:szCs w:val="20"/>
              </w:rPr>
            </w:pPr>
            <w:r w:rsidRPr="006C482E">
              <w:rPr>
                <w:rFonts w:ascii="Times New Roman" w:hAnsi="Times New Roman"/>
                <w:sz w:val="20"/>
                <w:szCs w:val="20"/>
              </w:rPr>
              <w:t>Świetlica opiekuńczo-wychowawcza</w:t>
            </w:r>
            <w:r w:rsidRPr="006C482E">
              <w:rPr>
                <w:rFonts w:ascii="Times New Roman" w:hAnsi="Times New Roman"/>
                <w:sz w:val="20"/>
                <w:szCs w:val="20"/>
              </w:rPr>
              <w:br/>
              <w:t>w Głuchowie</w:t>
            </w:r>
          </w:p>
        </w:tc>
        <w:tc>
          <w:tcPr>
            <w:tcW w:w="1296" w:type="dxa"/>
            <w:shd w:val="clear" w:color="auto" w:fill="FDE9D9" w:themeFill="accent6" w:themeFillTint="33"/>
          </w:tcPr>
          <w:p w14:paraId="0E0A8F22" w14:textId="08E98C73" w:rsidR="00C07021" w:rsidRPr="006C482E" w:rsidRDefault="00C07021" w:rsidP="002D5A08">
            <w:pPr>
              <w:spacing w:line="360" w:lineRule="auto"/>
              <w:jc w:val="center"/>
              <w:rPr>
                <w:rFonts w:ascii="Times New Roman" w:hAnsi="Times New Roman"/>
                <w:sz w:val="20"/>
                <w:szCs w:val="20"/>
              </w:rPr>
            </w:pPr>
            <w:r w:rsidRPr="006C482E">
              <w:rPr>
                <w:rFonts w:ascii="Times New Roman" w:hAnsi="Times New Roman"/>
                <w:sz w:val="20"/>
                <w:szCs w:val="20"/>
              </w:rPr>
              <w:t>Suma dzieci korzystających ze świetlic na terenie Gminy Czempiń</w:t>
            </w:r>
          </w:p>
        </w:tc>
      </w:tr>
      <w:tr w:rsidR="006C482E" w:rsidRPr="006C482E" w14:paraId="3A03514C" w14:textId="4621B563" w:rsidTr="00C07021">
        <w:tc>
          <w:tcPr>
            <w:tcW w:w="1441" w:type="dxa"/>
            <w:shd w:val="clear" w:color="auto" w:fill="FDE9D9" w:themeFill="accent6" w:themeFillTint="33"/>
          </w:tcPr>
          <w:p w14:paraId="4AB0E3B1" w14:textId="3BF4E8DB" w:rsidR="00C07021" w:rsidRPr="006C482E" w:rsidRDefault="00C07021" w:rsidP="002D5A08">
            <w:pPr>
              <w:spacing w:line="360" w:lineRule="auto"/>
              <w:jc w:val="center"/>
              <w:rPr>
                <w:rFonts w:ascii="Times New Roman" w:hAnsi="Times New Roman"/>
                <w:sz w:val="20"/>
                <w:szCs w:val="20"/>
              </w:rPr>
            </w:pPr>
            <w:r w:rsidRPr="006C482E">
              <w:rPr>
                <w:rFonts w:ascii="Times New Roman" w:hAnsi="Times New Roman"/>
                <w:sz w:val="20"/>
                <w:szCs w:val="20"/>
              </w:rPr>
              <w:t>2017</w:t>
            </w:r>
          </w:p>
        </w:tc>
        <w:tc>
          <w:tcPr>
            <w:tcW w:w="1794" w:type="dxa"/>
          </w:tcPr>
          <w:p w14:paraId="7F1BDDCE" w14:textId="44156DBE"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24</w:t>
            </w:r>
          </w:p>
        </w:tc>
        <w:tc>
          <w:tcPr>
            <w:tcW w:w="1727" w:type="dxa"/>
          </w:tcPr>
          <w:p w14:paraId="6B19263D" w14:textId="36CA7663"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28</w:t>
            </w:r>
          </w:p>
        </w:tc>
        <w:tc>
          <w:tcPr>
            <w:tcW w:w="1727" w:type="dxa"/>
          </w:tcPr>
          <w:p w14:paraId="3EDCDC7C" w14:textId="363B44D4"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39</w:t>
            </w:r>
          </w:p>
        </w:tc>
        <w:tc>
          <w:tcPr>
            <w:tcW w:w="1727" w:type="dxa"/>
          </w:tcPr>
          <w:p w14:paraId="2F579CAB" w14:textId="15DC0572"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24</w:t>
            </w:r>
          </w:p>
        </w:tc>
        <w:tc>
          <w:tcPr>
            <w:tcW w:w="1296" w:type="dxa"/>
          </w:tcPr>
          <w:p w14:paraId="16386CFC" w14:textId="6DE81FFF"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115</w:t>
            </w:r>
          </w:p>
        </w:tc>
      </w:tr>
      <w:tr w:rsidR="006C482E" w:rsidRPr="006C482E" w14:paraId="3F5E5935" w14:textId="0DB9C71B" w:rsidTr="00C07021">
        <w:tc>
          <w:tcPr>
            <w:tcW w:w="1441" w:type="dxa"/>
            <w:shd w:val="clear" w:color="auto" w:fill="FDE9D9" w:themeFill="accent6" w:themeFillTint="33"/>
          </w:tcPr>
          <w:p w14:paraId="2C5298B1" w14:textId="05A28C27" w:rsidR="00C07021" w:rsidRPr="006C482E" w:rsidRDefault="00C07021" w:rsidP="002D5A08">
            <w:pPr>
              <w:spacing w:line="360" w:lineRule="auto"/>
              <w:jc w:val="center"/>
              <w:rPr>
                <w:rFonts w:ascii="Times New Roman" w:hAnsi="Times New Roman"/>
                <w:sz w:val="20"/>
                <w:szCs w:val="20"/>
              </w:rPr>
            </w:pPr>
            <w:r w:rsidRPr="006C482E">
              <w:rPr>
                <w:rFonts w:ascii="Times New Roman" w:hAnsi="Times New Roman"/>
                <w:sz w:val="20"/>
                <w:szCs w:val="20"/>
              </w:rPr>
              <w:t>2018</w:t>
            </w:r>
          </w:p>
        </w:tc>
        <w:tc>
          <w:tcPr>
            <w:tcW w:w="1794" w:type="dxa"/>
          </w:tcPr>
          <w:p w14:paraId="77B88E19" w14:textId="1129A12D"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20</w:t>
            </w:r>
          </w:p>
        </w:tc>
        <w:tc>
          <w:tcPr>
            <w:tcW w:w="1727" w:type="dxa"/>
          </w:tcPr>
          <w:p w14:paraId="7E304013" w14:textId="28D1035A"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11</w:t>
            </w:r>
          </w:p>
        </w:tc>
        <w:tc>
          <w:tcPr>
            <w:tcW w:w="1727" w:type="dxa"/>
          </w:tcPr>
          <w:p w14:paraId="1C1727CB" w14:textId="7202F262"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31</w:t>
            </w:r>
          </w:p>
        </w:tc>
        <w:tc>
          <w:tcPr>
            <w:tcW w:w="1727" w:type="dxa"/>
          </w:tcPr>
          <w:p w14:paraId="6CAC9950" w14:textId="4C70E523"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22</w:t>
            </w:r>
          </w:p>
        </w:tc>
        <w:tc>
          <w:tcPr>
            <w:tcW w:w="1296" w:type="dxa"/>
          </w:tcPr>
          <w:p w14:paraId="2B181C32" w14:textId="472E02A5"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84</w:t>
            </w:r>
          </w:p>
        </w:tc>
      </w:tr>
      <w:tr w:rsidR="006C482E" w:rsidRPr="006C482E" w14:paraId="41CACD10" w14:textId="56FE6548" w:rsidTr="00C07021">
        <w:tc>
          <w:tcPr>
            <w:tcW w:w="1441" w:type="dxa"/>
            <w:shd w:val="clear" w:color="auto" w:fill="FDE9D9" w:themeFill="accent6" w:themeFillTint="33"/>
          </w:tcPr>
          <w:p w14:paraId="21912484" w14:textId="4C8D8B13" w:rsidR="00C07021" w:rsidRPr="006C482E" w:rsidRDefault="00C07021" w:rsidP="002D5A08">
            <w:pPr>
              <w:spacing w:line="360" w:lineRule="auto"/>
              <w:jc w:val="center"/>
              <w:rPr>
                <w:rFonts w:ascii="Times New Roman" w:hAnsi="Times New Roman"/>
                <w:sz w:val="20"/>
                <w:szCs w:val="20"/>
              </w:rPr>
            </w:pPr>
            <w:r w:rsidRPr="006C482E">
              <w:rPr>
                <w:rFonts w:ascii="Times New Roman" w:hAnsi="Times New Roman"/>
                <w:sz w:val="20"/>
                <w:szCs w:val="20"/>
              </w:rPr>
              <w:t>2019</w:t>
            </w:r>
          </w:p>
        </w:tc>
        <w:tc>
          <w:tcPr>
            <w:tcW w:w="1794" w:type="dxa"/>
          </w:tcPr>
          <w:p w14:paraId="5832A2C2" w14:textId="14BB16B9"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20</w:t>
            </w:r>
          </w:p>
        </w:tc>
        <w:tc>
          <w:tcPr>
            <w:tcW w:w="1727" w:type="dxa"/>
          </w:tcPr>
          <w:p w14:paraId="299ADF45" w14:textId="49A465E0"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13</w:t>
            </w:r>
          </w:p>
        </w:tc>
        <w:tc>
          <w:tcPr>
            <w:tcW w:w="1727" w:type="dxa"/>
          </w:tcPr>
          <w:p w14:paraId="35741808" w14:textId="147522B0"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30</w:t>
            </w:r>
          </w:p>
        </w:tc>
        <w:tc>
          <w:tcPr>
            <w:tcW w:w="1727" w:type="dxa"/>
          </w:tcPr>
          <w:p w14:paraId="0CC27407" w14:textId="69B1E493"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11</w:t>
            </w:r>
          </w:p>
        </w:tc>
        <w:tc>
          <w:tcPr>
            <w:tcW w:w="1296" w:type="dxa"/>
          </w:tcPr>
          <w:p w14:paraId="7880610E" w14:textId="2D016F61" w:rsidR="00C07021" w:rsidRPr="006C482E" w:rsidRDefault="00C07021"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74</w:t>
            </w:r>
          </w:p>
        </w:tc>
      </w:tr>
      <w:tr w:rsidR="006C482E" w:rsidRPr="006C482E" w14:paraId="47B24E15" w14:textId="77777777" w:rsidTr="00C07021">
        <w:tc>
          <w:tcPr>
            <w:tcW w:w="1441" w:type="dxa"/>
            <w:shd w:val="clear" w:color="auto" w:fill="FDE9D9" w:themeFill="accent6" w:themeFillTint="33"/>
          </w:tcPr>
          <w:p w14:paraId="5B128077" w14:textId="1E6A516D" w:rsidR="00BE0244" w:rsidRPr="006C482E" w:rsidRDefault="00BE0244" w:rsidP="002D5A08">
            <w:pPr>
              <w:spacing w:line="360" w:lineRule="auto"/>
              <w:jc w:val="center"/>
              <w:rPr>
                <w:rFonts w:ascii="Times New Roman" w:hAnsi="Times New Roman"/>
                <w:sz w:val="20"/>
                <w:szCs w:val="20"/>
              </w:rPr>
            </w:pPr>
            <w:r w:rsidRPr="006C482E">
              <w:rPr>
                <w:rFonts w:ascii="Times New Roman" w:hAnsi="Times New Roman"/>
                <w:sz w:val="20"/>
                <w:szCs w:val="20"/>
              </w:rPr>
              <w:t>2020</w:t>
            </w:r>
          </w:p>
        </w:tc>
        <w:tc>
          <w:tcPr>
            <w:tcW w:w="1794" w:type="dxa"/>
          </w:tcPr>
          <w:p w14:paraId="6FD72BB2" w14:textId="0C7E12AE" w:rsidR="00BE0244" w:rsidRPr="006C482E" w:rsidRDefault="00207363"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22</w:t>
            </w:r>
          </w:p>
        </w:tc>
        <w:tc>
          <w:tcPr>
            <w:tcW w:w="1727" w:type="dxa"/>
          </w:tcPr>
          <w:p w14:paraId="2CB43D08" w14:textId="5B9F4FB6" w:rsidR="00BE0244" w:rsidRPr="006C482E" w:rsidRDefault="00207363"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14</w:t>
            </w:r>
          </w:p>
        </w:tc>
        <w:tc>
          <w:tcPr>
            <w:tcW w:w="1727" w:type="dxa"/>
          </w:tcPr>
          <w:p w14:paraId="19962F01" w14:textId="69999150" w:rsidR="00BE0244" w:rsidRPr="006C482E" w:rsidRDefault="00207363"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20</w:t>
            </w:r>
          </w:p>
        </w:tc>
        <w:tc>
          <w:tcPr>
            <w:tcW w:w="1727" w:type="dxa"/>
          </w:tcPr>
          <w:p w14:paraId="3195FDB3" w14:textId="6E39767B" w:rsidR="00BE0244" w:rsidRPr="006C482E" w:rsidRDefault="00207363"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12</w:t>
            </w:r>
          </w:p>
        </w:tc>
        <w:tc>
          <w:tcPr>
            <w:tcW w:w="1296" w:type="dxa"/>
          </w:tcPr>
          <w:p w14:paraId="623288AD" w14:textId="4368A40C" w:rsidR="00BE0244" w:rsidRPr="006C482E" w:rsidRDefault="00207363" w:rsidP="002D5A08">
            <w:pPr>
              <w:spacing w:line="360" w:lineRule="auto"/>
              <w:jc w:val="center"/>
              <w:rPr>
                <w:rFonts w:ascii="Times New Roman" w:hAnsi="Times New Roman"/>
                <w:b/>
                <w:bCs/>
                <w:sz w:val="20"/>
                <w:szCs w:val="20"/>
              </w:rPr>
            </w:pPr>
            <w:r w:rsidRPr="006C482E">
              <w:rPr>
                <w:rFonts w:ascii="Times New Roman" w:hAnsi="Times New Roman"/>
                <w:b/>
                <w:bCs/>
                <w:sz w:val="20"/>
                <w:szCs w:val="20"/>
              </w:rPr>
              <w:t>68</w:t>
            </w:r>
          </w:p>
        </w:tc>
      </w:tr>
    </w:tbl>
    <w:p w14:paraId="11D84849" w14:textId="6C2481AD" w:rsidR="00C07021" w:rsidRPr="006C482E" w:rsidRDefault="00C07021" w:rsidP="002D5A08">
      <w:pPr>
        <w:spacing w:after="0" w:line="360" w:lineRule="auto"/>
        <w:jc w:val="both"/>
        <w:rPr>
          <w:rFonts w:ascii="Times New Roman" w:hAnsi="Times New Roman"/>
          <w:sz w:val="24"/>
          <w:szCs w:val="24"/>
        </w:rPr>
      </w:pPr>
    </w:p>
    <w:p w14:paraId="01D1E8D0" w14:textId="0C5C3899" w:rsidR="00AA0609" w:rsidRPr="006C482E" w:rsidRDefault="00207363" w:rsidP="002D5A08">
      <w:pPr>
        <w:spacing w:after="0" w:line="360" w:lineRule="auto"/>
        <w:jc w:val="both"/>
        <w:rPr>
          <w:rFonts w:ascii="Times New Roman" w:hAnsi="Times New Roman"/>
          <w:sz w:val="24"/>
          <w:szCs w:val="24"/>
        </w:rPr>
      </w:pPr>
      <w:r w:rsidRPr="006C482E">
        <w:rPr>
          <w:rFonts w:ascii="Times New Roman" w:hAnsi="Times New Roman"/>
          <w:sz w:val="24"/>
          <w:szCs w:val="24"/>
        </w:rPr>
        <w:lastRenderedPageBreak/>
        <w:t>Zauważa się, iż z każdym rokiem</w:t>
      </w:r>
      <w:r w:rsidR="00AA0609" w:rsidRPr="006C482E">
        <w:rPr>
          <w:rFonts w:ascii="Times New Roman" w:hAnsi="Times New Roman"/>
          <w:sz w:val="24"/>
          <w:szCs w:val="24"/>
        </w:rPr>
        <w:t xml:space="preserve"> </w:t>
      </w:r>
      <w:r w:rsidRPr="006C482E">
        <w:rPr>
          <w:rFonts w:ascii="Times New Roman" w:hAnsi="Times New Roman"/>
          <w:sz w:val="24"/>
          <w:szCs w:val="24"/>
        </w:rPr>
        <w:t xml:space="preserve">suma </w:t>
      </w:r>
      <w:r w:rsidR="00AA0609" w:rsidRPr="006C482E">
        <w:rPr>
          <w:rFonts w:ascii="Times New Roman" w:hAnsi="Times New Roman"/>
          <w:sz w:val="24"/>
          <w:szCs w:val="24"/>
        </w:rPr>
        <w:t>dzieci uczęszczających do świetlic opiekuńczo – wychowawczych prowadzonych przez Gminę Czempiń</w:t>
      </w:r>
      <w:r w:rsidRPr="006C482E">
        <w:rPr>
          <w:rFonts w:ascii="Times New Roman" w:hAnsi="Times New Roman"/>
          <w:sz w:val="24"/>
          <w:szCs w:val="24"/>
        </w:rPr>
        <w:t xml:space="preserve">. </w:t>
      </w:r>
      <w:r w:rsidR="00AA0609" w:rsidRPr="006C482E">
        <w:rPr>
          <w:rFonts w:ascii="Times New Roman" w:hAnsi="Times New Roman"/>
          <w:sz w:val="24"/>
          <w:szCs w:val="24"/>
        </w:rPr>
        <w:t>Największym zainteresowaniem wśród dzieci cieszy się świetlica opiekuńczo</w:t>
      </w:r>
      <w:r w:rsidRPr="006C482E">
        <w:rPr>
          <w:rFonts w:ascii="Times New Roman" w:hAnsi="Times New Roman"/>
          <w:sz w:val="24"/>
          <w:szCs w:val="24"/>
        </w:rPr>
        <w:t>-wychowawcza w Czempiniu i w Starym Gołębinie.</w:t>
      </w:r>
    </w:p>
    <w:p w14:paraId="040130C6" w14:textId="77777777" w:rsidR="00AA0609" w:rsidRPr="006C482E" w:rsidRDefault="00AA0609" w:rsidP="002D5A08">
      <w:pPr>
        <w:spacing w:after="0" w:line="360" w:lineRule="auto"/>
        <w:jc w:val="both"/>
        <w:rPr>
          <w:rFonts w:ascii="Times New Roman" w:hAnsi="Times New Roman"/>
          <w:sz w:val="24"/>
          <w:szCs w:val="24"/>
        </w:rPr>
      </w:pPr>
    </w:p>
    <w:p w14:paraId="5EA4CE52" w14:textId="3CB0F269" w:rsidR="00C204A8" w:rsidRPr="006C482E" w:rsidRDefault="007125CE" w:rsidP="002D5A08">
      <w:pPr>
        <w:spacing w:line="360" w:lineRule="auto"/>
        <w:rPr>
          <w:rFonts w:ascii="Times New Roman" w:hAnsi="Times New Roman"/>
          <w:b/>
          <w:sz w:val="24"/>
          <w:szCs w:val="24"/>
          <w:u w:val="single"/>
        </w:rPr>
      </w:pPr>
      <w:bookmarkStart w:id="4" w:name="_Hlk55456874"/>
      <w:r w:rsidRPr="006C482E">
        <w:rPr>
          <w:rFonts w:ascii="Times New Roman" w:hAnsi="Times New Roman"/>
          <w:b/>
          <w:sz w:val="24"/>
          <w:szCs w:val="24"/>
          <w:u w:val="single"/>
        </w:rPr>
        <w:t>Gminna Komisja Rozwią</w:t>
      </w:r>
      <w:r w:rsidR="00F876A0" w:rsidRPr="006C482E">
        <w:rPr>
          <w:rFonts w:ascii="Times New Roman" w:hAnsi="Times New Roman"/>
          <w:b/>
          <w:sz w:val="24"/>
          <w:szCs w:val="24"/>
          <w:u w:val="single"/>
        </w:rPr>
        <w:t>zywania Problemów Alkoholowych</w:t>
      </w:r>
      <w:bookmarkEnd w:id="4"/>
      <w:r w:rsidR="00F876A0" w:rsidRPr="006C482E">
        <w:rPr>
          <w:rFonts w:ascii="Times New Roman" w:hAnsi="Times New Roman"/>
          <w:b/>
          <w:sz w:val="24"/>
          <w:szCs w:val="24"/>
          <w:u w:val="single"/>
        </w:rPr>
        <w:t xml:space="preserve"> w Czempiniu</w:t>
      </w:r>
      <w:r w:rsidR="005826DF" w:rsidRPr="006C482E">
        <w:rPr>
          <w:rFonts w:ascii="Times New Roman" w:hAnsi="Times New Roman"/>
          <w:b/>
          <w:sz w:val="24"/>
          <w:szCs w:val="24"/>
          <w:u w:val="single"/>
        </w:rPr>
        <w:t>.</w:t>
      </w:r>
    </w:p>
    <w:p w14:paraId="2214EB46" w14:textId="77777777" w:rsidR="00D71819" w:rsidRPr="006C482E" w:rsidRDefault="00D71819" w:rsidP="002D5A08">
      <w:pPr>
        <w:spacing w:after="0" w:line="360" w:lineRule="auto"/>
        <w:jc w:val="both"/>
        <w:rPr>
          <w:rFonts w:ascii="Times New Roman" w:eastAsia="Times New Roman" w:hAnsi="Times New Roman" w:cs="Times New Roman"/>
          <w:sz w:val="24"/>
          <w:szCs w:val="24"/>
          <w:lang w:eastAsia="pl-PL"/>
        </w:rPr>
      </w:pPr>
      <w:r w:rsidRPr="006C482E">
        <w:rPr>
          <w:rFonts w:ascii="Times New Roman" w:eastAsia="Times New Roman" w:hAnsi="Times New Roman" w:cs="Times New Roman"/>
          <w:sz w:val="24"/>
          <w:szCs w:val="24"/>
          <w:lang w:eastAsia="pl-PL"/>
        </w:rPr>
        <w:t xml:space="preserve">Zadania ustawowe </w:t>
      </w:r>
      <w:bookmarkStart w:id="5" w:name="_Hlk55457022"/>
      <w:r w:rsidRPr="006C482E">
        <w:rPr>
          <w:rFonts w:ascii="Times New Roman" w:eastAsia="Times New Roman" w:hAnsi="Times New Roman" w:cs="Times New Roman"/>
          <w:sz w:val="24"/>
          <w:szCs w:val="24"/>
          <w:lang w:eastAsia="pl-PL"/>
        </w:rPr>
        <w:t>Gminnej Komisji Rozwiązywania Problemów Alkoholowych w Czempiniu</w:t>
      </w:r>
      <w:bookmarkEnd w:id="5"/>
      <w:r w:rsidRPr="006C482E">
        <w:rPr>
          <w:rFonts w:ascii="Times New Roman" w:eastAsia="Times New Roman" w:hAnsi="Times New Roman" w:cs="Times New Roman"/>
          <w:sz w:val="24"/>
          <w:szCs w:val="24"/>
          <w:lang w:eastAsia="pl-PL"/>
        </w:rPr>
        <w:t>:</w:t>
      </w:r>
    </w:p>
    <w:p w14:paraId="275D70B4" w14:textId="710B7662" w:rsidR="00D71819" w:rsidRPr="006C482E" w:rsidRDefault="00D71819" w:rsidP="00194226">
      <w:pPr>
        <w:pStyle w:val="Akapitzlist"/>
        <w:numPr>
          <w:ilvl w:val="0"/>
          <w:numId w:val="15"/>
        </w:numPr>
        <w:spacing w:after="0" w:line="360" w:lineRule="auto"/>
        <w:jc w:val="both"/>
        <w:rPr>
          <w:rFonts w:ascii="Times New Roman" w:eastAsia="Calibri" w:hAnsi="Times New Roman" w:cs="Times New Roman"/>
          <w:sz w:val="24"/>
          <w:szCs w:val="24"/>
          <w:shd w:val="clear" w:color="auto" w:fill="FFFFFF"/>
        </w:rPr>
      </w:pPr>
      <w:r w:rsidRPr="006C482E">
        <w:rPr>
          <w:rFonts w:ascii="Times New Roman" w:eastAsia="Calibri" w:hAnsi="Times New Roman" w:cs="Times New Roman"/>
          <w:sz w:val="24"/>
          <w:szCs w:val="24"/>
        </w:rPr>
        <w:t>Podejmowanie czynności zmierzających do orzeczenia o zastosowaniu obowiązku poddania się leczeniu odwykowemu wobec osób uzależnionych od alkoholu, w tym kierowanie do biegłych orzekających w przedmiocie uzależnienia.</w:t>
      </w:r>
    </w:p>
    <w:p w14:paraId="1569417E" w14:textId="523DCA6A" w:rsidR="00D71819" w:rsidRPr="006C482E" w:rsidRDefault="00D71819" w:rsidP="00194226">
      <w:pPr>
        <w:pStyle w:val="Akapitzlist"/>
        <w:numPr>
          <w:ilvl w:val="0"/>
          <w:numId w:val="15"/>
        </w:numPr>
        <w:spacing w:after="0" w:line="360" w:lineRule="auto"/>
        <w:jc w:val="both"/>
        <w:rPr>
          <w:rFonts w:ascii="Times New Roman" w:eastAsia="Times New Roman" w:hAnsi="Times New Roman" w:cs="Times New Roman"/>
          <w:b/>
          <w:bCs/>
          <w:sz w:val="24"/>
          <w:szCs w:val="24"/>
          <w:lang w:eastAsia="pl-PL"/>
        </w:rPr>
      </w:pPr>
      <w:r w:rsidRPr="006C482E">
        <w:rPr>
          <w:rFonts w:ascii="Times New Roman" w:eastAsia="Calibri" w:hAnsi="Times New Roman" w:cs="Times New Roman"/>
          <w:sz w:val="24"/>
          <w:szCs w:val="24"/>
        </w:rPr>
        <w:t>Realizowanie działań kontrolnych w stosunku do podmiotów prowadzących sprzedaż napojów alkoholowych.</w:t>
      </w:r>
      <w:r w:rsidRPr="006C482E">
        <w:rPr>
          <w:rFonts w:ascii="Times New Roman" w:eastAsia="Times New Roman" w:hAnsi="Times New Roman" w:cs="Times New Roman"/>
          <w:b/>
          <w:bCs/>
          <w:sz w:val="24"/>
          <w:szCs w:val="24"/>
          <w:lang w:eastAsia="pl-PL"/>
        </w:rPr>
        <w:t xml:space="preserve"> </w:t>
      </w:r>
    </w:p>
    <w:p w14:paraId="020249DB" w14:textId="5C5414C6" w:rsidR="00D71819" w:rsidRPr="006C482E" w:rsidRDefault="00D71819" w:rsidP="00194226">
      <w:pPr>
        <w:pStyle w:val="Akapitzlist"/>
        <w:numPr>
          <w:ilvl w:val="0"/>
          <w:numId w:val="15"/>
        </w:numPr>
        <w:spacing w:after="0" w:line="360" w:lineRule="auto"/>
        <w:jc w:val="both"/>
        <w:rPr>
          <w:rFonts w:ascii="Times New Roman" w:eastAsia="Times New Roman" w:hAnsi="Times New Roman" w:cs="Times New Roman"/>
          <w:sz w:val="24"/>
          <w:szCs w:val="24"/>
          <w:lang w:eastAsia="pl-PL"/>
        </w:rPr>
      </w:pPr>
      <w:r w:rsidRPr="006C482E">
        <w:rPr>
          <w:rFonts w:ascii="Times New Roman" w:eastAsia="Times New Roman" w:hAnsi="Times New Roman" w:cs="Times New Roman"/>
          <w:sz w:val="24"/>
          <w:szCs w:val="24"/>
          <w:lang w:eastAsia="pl-PL"/>
        </w:rPr>
        <w:t xml:space="preserve">Opiniowanie wniosków przedsiębiorców ubiegających się o wydanie zezwolenia </w:t>
      </w:r>
      <w:r w:rsidRPr="006C482E">
        <w:rPr>
          <w:rFonts w:ascii="Times New Roman" w:eastAsia="Times New Roman" w:hAnsi="Times New Roman" w:cs="Times New Roman"/>
          <w:sz w:val="24"/>
          <w:szCs w:val="24"/>
          <w:lang w:eastAsia="pl-PL"/>
        </w:rPr>
        <w:br/>
        <w:t>na sprzedaż napojów alkoholowych</w:t>
      </w:r>
      <w:r w:rsidRPr="006C482E">
        <w:rPr>
          <w:rFonts w:ascii="Times New Roman" w:eastAsia="Times New Roman" w:hAnsi="Times New Roman" w:cs="Times New Roman"/>
          <w:b/>
          <w:bCs/>
          <w:sz w:val="24"/>
          <w:szCs w:val="24"/>
          <w:lang w:eastAsia="pl-PL"/>
        </w:rPr>
        <w:t>.</w:t>
      </w:r>
      <w:r w:rsidRPr="006C482E">
        <w:rPr>
          <w:rFonts w:ascii="Times New Roman" w:eastAsia="Times New Roman" w:hAnsi="Times New Roman" w:cs="Times New Roman"/>
          <w:sz w:val="24"/>
          <w:szCs w:val="24"/>
          <w:lang w:eastAsia="pl-PL"/>
        </w:rPr>
        <w:t xml:space="preserve"> </w:t>
      </w:r>
    </w:p>
    <w:p w14:paraId="66C2AFC8" w14:textId="60A4D60A" w:rsidR="00FC0A53" w:rsidRPr="006C482E" w:rsidRDefault="00D71819" w:rsidP="00194226">
      <w:pPr>
        <w:pStyle w:val="Akapitzlist"/>
        <w:numPr>
          <w:ilvl w:val="0"/>
          <w:numId w:val="15"/>
        </w:numPr>
        <w:spacing w:after="0" w:line="360" w:lineRule="auto"/>
        <w:jc w:val="both"/>
        <w:rPr>
          <w:rFonts w:ascii="Times New Roman" w:eastAsia="Times New Roman" w:hAnsi="Times New Roman" w:cs="Times New Roman"/>
          <w:sz w:val="24"/>
          <w:szCs w:val="24"/>
          <w:lang w:eastAsia="pl-PL"/>
        </w:rPr>
      </w:pPr>
      <w:r w:rsidRPr="006C482E">
        <w:rPr>
          <w:rFonts w:ascii="Times New Roman" w:eastAsia="Times New Roman" w:hAnsi="Times New Roman" w:cs="Times New Roman"/>
          <w:sz w:val="24"/>
          <w:szCs w:val="24"/>
          <w:lang w:eastAsia="pl-PL"/>
        </w:rPr>
        <w:t xml:space="preserve">Udział członków komisji w pracach zespołu interdyscyplinarnego i grup roboczych </w:t>
      </w:r>
      <w:r w:rsidRPr="006C482E">
        <w:rPr>
          <w:rFonts w:ascii="Times New Roman" w:eastAsia="Times New Roman" w:hAnsi="Times New Roman" w:cs="Times New Roman"/>
          <w:sz w:val="24"/>
          <w:szCs w:val="24"/>
          <w:lang w:eastAsia="pl-PL"/>
        </w:rPr>
        <w:br/>
        <w:t xml:space="preserve">ds. przeciwdziałania przemocy w rodzinie. </w:t>
      </w:r>
    </w:p>
    <w:p w14:paraId="535DE2FA" w14:textId="77777777" w:rsidR="00FC0A53" w:rsidRPr="006C482E" w:rsidRDefault="00FC0A53" w:rsidP="002D5A08">
      <w:pPr>
        <w:pStyle w:val="Akapitzlist"/>
        <w:spacing w:after="0" w:line="360" w:lineRule="auto"/>
        <w:jc w:val="both"/>
        <w:rPr>
          <w:rFonts w:ascii="Times New Roman" w:eastAsia="Times New Roman" w:hAnsi="Times New Roman" w:cs="Times New Roman"/>
          <w:sz w:val="24"/>
          <w:szCs w:val="24"/>
          <w:lang w:eastAsia="pl-PL"/>
        </w:rPr>
      </w:pPr>
    </w:p>
    <w:p w14:paraId="20A1F694" w14:textId="35AD09DF" w:rsidR="005B7723" w:rsidRPr="006C482E" w:rsidRDefault="00D71819" w:rsidP="002D5A08">
      <w:pPr>
        <w:spacing w:after="0" w:line="360" w:lineRule="auto"/>
        <w:jc w:val="both"/>
        <w:rPr>
          <w:rFonts w:ascii="Times New Roman" w:hAnsi="Times New Roman"/>
          <w:bCs/>
          <w:sz w:val="24"/>
          <w:szCs w:val="24"/>
        </w:rPr>
      </w:pPr>
      <w:r w:rsidRPr="006C482E">
        <w:rPr>
          <w:rFonts w:ascii="Times New Roman" w:hAnsi="Times New Roman"/>
          <w:bCs/>
          <w:sz w:val="24"/>
          <w:szCs w:val="24"/>
        </w:rPr>
        <w:t>Działania Gminnej Komisji Rozwiązywania Problemów Alkoholowych w Czempiniu wynikające z zadań ustawowych:</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992"/>
        <w:gridCol w:w="992"/>
        <w:gridCol w:w="1134"/>
        <w:gridCol w:w="992"/>
      </w:tblGrid>
      <w:tr w:rsidR="006C482E" w:rsidRPr="006C482E" w14:paraId="214071F3" w14:textId="07E1610D" w:rsidTr="00207363">
        <w:trPr>
          <w:trHeight w:val="542"/>
        </w:trPr>
        <w:tc>
          <w:tcPr>
            <w:tcW w:w="564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E343529" w14:textId="234FE9A0" w:rsidR="00207363" w:rsidRPr="006C482E" w:rsidRDefault="00207363" w:rsidP="002D5A08">
            <w:pPr>
              <w:spacing w:after="0" w:line="360" w:lineRule="auto"/>
              <w:jc w:val="center"/>
              <w:rPr>
                <w:rFonts w:ascii="Times New Roman" w:eastAsia="Times New Roman" w:hAnsi="Times New Roman" w:cs="Times New Roman"/>
                <w:b/>
                <w:sz w:val="20"/>
                <w:szCs w:val="20"/>
                <w:shd w:val="clear" w:color="auto" w:fill="FFFFFF"/>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5CB984" w14:textId="69B72FED" w:rsidR="00207363" w:rsidRPr="006C482E" w:rsidRDefault="00207363" w:rsidP="002D5A08">
            <w:pPr>
              <w:spacing w:after="0" w:line="360" w:lineRule="auto"/>
              <w:jc w:val="center"/>
              <w:rPr>
                <w:rFonts w:ascii="Times New Roman" w:eastAsia="Times New Roman" w:hAnsi="Times New Roman" w:cs="Times New Roman"/>
                <w:b/>
                <w:sz w:val="20"/>
                <w:szCs w:val="20"/>
                <w:shd w:val="clear" w:color="auto" w:fill="FFFFFF"/>
                <w:lang w:eastAsia="pl-PL"/>
              </w:rPr>
            </w:pPr>
            <w:r w:rsidRPr="006C482E">
              <w:rPr>
                <w:rFonts w:ascii="Times New Roman" w:eastAsia="Times New Roman" w:hAnsi="Times New Roman" w:cs="Times New Roman"/>
                <w:b/>
                <w:sz w:val="20"/>
                <w:szCs w:val="20"/>
                <w:shd w:val="clear" w:color="auto" w:fill="FDE9D9" w:themeFill="accent6" w:themeFillTint="33"/>
                <w:lang w:eastAsia="pl-PL"/>
              </w:rPr>
              <w:t>2017</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C45B6CC" w14:textId="3AB57879" w:rsidR="00207363" w:rsidRPr="006C482E" w:rsidRDefault="00207363" w:rsidP="002D5A08">
            <w:pPr>
              <w:spacing w:after="0" w:line="360" w:lineRule="auto"/>
              <w:jc w:val="center"/>
              <w:rPr>
                <w:rFonts w:ascii="Times New Roman" w:eastAsia="Times New Roman" w:hAnsi="Times New Roman" w:cs="Times New Roman"/>
                <w:b/>
                <w:sz w:val="20"/>
                <w:szCs w:val="20"/>
                <w:shd w:val="clear" w:color="auto" w:fill="FFFFFF"/>
                <w:lang w:eastAsia="pl-PL"/>
              </w:rPr>
            </w:pPr>
            <w:r w:rsidRPr="006C482E">
              <w:rPr>
                <w:rFonts w:ascii="Times New Roman" w:eastAsia="Times New Roman" w:hAnsi="Times New Roman" w:cs="Times New Roman"/>
                <w:b/>
                <w:sz w:val="20"/>
                <w:szCs w:val="20"/>
                <w:shd w:val="clear" w:color="auto" w:fill="FDE9D9" w:themeFill="accent6" w:themeFillTint="33"/>
                <w:lang w:eastAsia="pl-PL"/>
              </w:rPr>
              <w:t>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98292A3" w14:textId="0DD55D64" w:rsidR="00207363" w:rsidRPr="006C482E" w:rsidRDefault="00207363" w:rsidP="002D5A08">
            <w:pPr>
              <w:spacing w:after="0" w:line="360" w:lineRule="auto"/>
              <w:jc w:val="center"/>
              <w:rPr>
                <w:rFonts w:ascii="Times New Roman" w:eastAsia="Times New Roman" w:hAnsi="Times New Roman" w:cs="Times New Roman"/>
                <w:b/>
                <w:sz w:val="20"/>
                <w:szCs w:val="20"/>
                <w:shd w:val="clear" w:color="auto" w:fill="FFFFFF"/>
                <w:lang w:eastAsia="pl-PL"/>
              </w:rPr>
            </w:pPr>
            <w:r w:rsidRPr="006C482E">
              <w:rPr>
                <w:rFonts w:ascii="Times New Roman" w:eastAsia="Times New Roman" w:hAnsi="Times New Roman" w:cs="Times New Roman"/>
                <w:b/>
                <w:sz w:val="20"/>
                <w:szCs w:val="20"/>
                <w:shd w:val="clear" w:color="auto" w:fill="FDE9D9" w:themeFill="accent6" w:themeFillTint="33"/>
                <w:lang w:eastAsia="pl-PL"/>
              </w:rPr>
              <w:t>2019</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54DFE6" w14:textId="4CD1D50C" w:rsidR="00207363" w:rsidRPr="006C482E" w:rsidRDefault="00207363" w:rsidP="002D5A08">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2020</w:t>
            </w:r>
          </w:p>
        </w:tc>
      </w:tr>
      <w:tr w:rsidR="006C482E" w:rsidRPr="006C482E" w14:paraId="1BDA6FF6" w14:textId="0F1E72E5" w:rsidTr="00207363">
        <w:trPr>
          <w:trHeight w:val="542"/>
        </w:trPr>
        <w:tc>
          <w:tcPr>
            <w:tcW w:w="5642" w:type="dxa"/>
            <w:tcBorders>
              <w:top w:val="single" w:sz="4" w:space="0" w:color="auto"/>
              <w:left w:val="single" w:sz="4" w:space="0" w:color="auto"/>
              <w:bottom w:val="single" w:sz="4" w:space="0" w:color="auto"/>
              <w:right w:val="single" w:sz="4" w:space="0" w:color="auto"/>
            </w:tcBorders>
            <w:shd w:val="clear" w:color="auto" w:fill="FFFFFF" w:themeFill="background1"/>
          </w:tcPr>
          <w:p w14:paraId="2565E2CE" w14:textId="77777777" w:rsidR="00207363" w:rsidRPr="006C482E" w:rsidRDefault="00207363" w:rsidP="009721E6">
            <w:pPr>
              <w:spacing w:after="0"/>
              <w:rPr>
                <w:rFonts w:ascii="Times New Roman" w:eastAsia="Times New Roman" w:hAnsi="Times New Roman" w:cs="Times New Roman"/>
                <w:bCs/>
                <w:sz w:val="20"/>
                <w:szCs w:val="20"/>
                <w:shd w:val="clear" w:color="auto" w:fill="FFFFFF"/>
                <w:lang w:eastAsia="pl-PL"/>
              </w:rPr>
            </w:pPr>
            <w:r w:rsidRPr="006C482E">
              <w:rPr>
                <w:rFonts w:ascii="Times New Roman" w:eastAsia="Times New Roman" w:hAnsi="Times New Roman" w:cs="Times New Roman"/>
                <w:bCs/>
                <w:sz w:val="20"/>
                <w:szCs w:val="20"/>
                <w:shd w:val="clear" w:color="auto" w:fill="FFFFFF"/>
                <w:lang w:eastAsia="pl-PL"/>
              </w:rPr>
              <w:t>Procedura sądowego zobowiązania do leczenia odwykowego</w:t>
            </w:r>
          </w:p>
          <w:p w14:paraId="6691AB3C" w14:textId="77777777" w:rsidR="00207363" w:rsidRPr="006C482E" w:rsidRDefault="00207363" w:rsidP="009721E6">
            <w:pPr>
              <w:spacing w:after="0" w:line="360" w:lineRule="auto"/>
              <w:rPr>
                <w:rFonts w:ascii="Times New Roman" w:eastAsia="Times New Roman" w:hAnsi="Times New Roman" w:cs="Times New Roman"/>
                <w:bCs/>
                <w:sz w:val="20"/>
                <w:szCs w:val="20"/>
                <w:shd w:val="clear" w:color="auto" w:fill="FFFFFF"/>
                <w:lang w:eastAsia="pl-PL"/>
              </w:rPr>
            </w:pPr>
            <w:r w:rsidRPr="006C482E">
              <w:rPr>
                <w:rFonts w:ascii="Times New Roman" w:eastAsia="Times New Roman" w:hAnsi="Times New Roman" w:cs="Times New Roman"/>
                <w:bCs/>
                <w:sz w:val="20"/>
                <w:szCs w:val="20"/>
                <w:shd w:val="clear" w:color="auto" w:fill="FFFFFF"/>
                <w:lang w:eastAsia="pl-PL"/>
              </w:rPr>
              <w:t>w tym:</w:t>
            </w:r>
          </w:p>
          <w:p w14:paraId="3D050507" w14:textId="1FBAB497" w:rsidR="00207363" w:rsidRPr="006C482E" w:rsidRDefault="00207363" w:rsidP="00194226">
            <w:pPr>
              <w:pStyle w:val="Akapitzlist"/>
              <w:numPr>
                <w:ilvl w:val="0"/>
                <w:numId w:val="33"/>
              </w:numPr>
              <w:spacing w:after="0" w:line="360" w:lineRule="auto"/>
              <w:ind w:left="318" w:hanging="284"/>
              <w:rPr>
                <w:rFonts w:ascii="Times New Roman" w:eastAsia="Times New Roman" w:hAnsi="Times New Roman" w:cs="Times New Roman"/>
                <w:sz w:val="20"/>
                <w:szCs w:val="20"/>
                <w:lang w:eastAsia="pl-PL"/>
              </w:rPr>
            </w:pPr>
            <w:r w:rsidRPr="006C482E">
              <w:rPr>
                <w:rFonts w:ascii="Times New Roman" w:eastAsia="Times New Roman" w:hAnsi="Times New Roman" w:cs="Times New Roman"/>
                <w:sz w:val="20"/>
                <w:szCs w:val="20"/>
                <w:lang w:eastAsia="pl-PL"/>
              </w:rPr>
              <w:t>liczba przyjętych wniosków.</w:t>
            </w:r>
          </w:p>
          <w:p w14:paraId="613AB0A5" w14:textId="4191EA2C" w:rsidR="00207363" w:rsidRPr="006C482E" w:rsidRDefault="00207363" w:rsidP="00194226">
            <w:pPr>
              <w:pStyle w:val="Akapitzlist"/>
              <w:numPr>
                <w:ilvl w:val="0"/>
                <w:numId w:val="33"/>
              </w:numPr>
              <w:spacing w:after="0" w:line="360" w:lineRule="auto"/>
              <w:ind w:left="318" w:hanging="284"/>
              <w:rPr>
                <w:rFonts w:ascii="Times New Roman" w:eastAsia="Times New Roman" w:hAnsi="Times New Roman" w:cs="Times New Roman"/>
                <w:sz w:val="20"/>
                <w:szCs w:val="20"/>
                <w:lang w:eastAsia="pl-PL"/>
              </w:rPr>
            </w:pPr>
            <w:r w:rsidRPr="006C482E">
              <w:rPr>
                <w:rFonts w:ascii="Times New Roman" w:eastAsia="Times New Roman" w:hAnsi="Times New Roman" w:cs="Times New Roman"/>
                <w:sz w:val="20"/>
                <w:szCs w:val="20"/>
                <w:lang w:eastAsia="pl-PL"/>
              </w:rPr>
              <w:t>liczba osób zmotywowanych przez GKRPA do podjęcia dobrowolnego leczenia odwykowego.</w:t>
            </w:r>
          </w:p>
          <w:p w14:paraId="728AA2C0" w14:textId="1F4F7796" w:rsidR="00207363" w:rsidRPr="006C482E" w:rsidRDefault="00207363" w:rsidP="00194226">
            <w:pPr>
              <w:pStyle w:val="Akapitzlist"/>
              <w:numPr>
                <w:ilvl w:val="0"/>
                <w:numId w:val="33"/>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6C482E">
              <w:rPr>
                <w:rFonts w:ascii="Times New Roman" w:eastAsia="Times New Roman" w:hAnsi="Times New Roman" w:cs="Times New Roman"/>
                <w:bCs/>
                <w:sz w:val="20"/>
                <w:szCs w:val="20"/>
                <w:shd w:val="clear" w:color="auto" w:fill="FFFFFF"/>
                <w:lang w:eastAsia="pl-PL"/>
              </w:rPr>
              <w:t>liczba osób, które zostały skierowane na badanie przez biegłych.</w:t>
            </w:r>
          </w:p>
          <w:p w14:paraId="1F7DF580" w14:textId="4A00F7A4" w:rsidR="00207363" w:rsidRPr="006C482E" w:rsidRDefault="00207363" w:rsidP="00194226">
            <w:pPr>
              <w:pStyle w:val="Akapitzlist"/>
              <w:numPr>
                <w:ilvl w:val="0"/>
                <w:numId w:val="33"/>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6C482E">
              <w:rPr>
                <w:rFonts w:ascii="Times New Roman" w:eastAsia="Times New Roman" w:hAnsi="Times New Roman" w:cs="Times New Roman"/>
                <w:bCs/>
                <w:sz w:val="20"/>
                <w:szCs w:val="20"/>
                <w:shd w:val="clear" w:color="auto" w:fill="FFFFFF"/>
                <w:lang w:eastAsia="pl-PL"/>
              </w:rPr>
              <w:t>liczba wniosków skierowanych do sądu.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853751F"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5F4CA7A7"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1825581C"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FFFFF" w:themeFill="background1"/>
                <w:lang w:eastAsia="pl-PL"/>
              </w:rPr>
              <w:t>18</w:t>
            </w:r>
          </w:p>
          <w:p w14:paraId="23B04289"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62C53564" w14:textId="77777777" w:rsidR="00207363" w:rsidRPr="006C482E" w:rsidRDefault="00207363" w:rsidP="005262AB">
            <w:pPr>
              <w:shd w:val="clear" w:color="auto" w:fill="FFFFFF" w:themeFill="background1"/>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FFFFF" w:themeFill="background1"/>
                <w:lang w:eastAsia="pl-PL"/>
              </w:rPr>
              <w:t>27</w:t>
            </w:r>
          </w:p>
          <w:p w14:paraId="0C6DCB79" w14:textId="583BB73A" w:rsidR="00207363" w:rsidRPr="006C482E" w:rsidRDefault="00207363" w:rsidP="005B7723">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8</w:t>
            </w:r>
          </w:p>
          <w:p w14:paraId="5ACCB337"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3E3FE500" w14:textId="1DCCCB91"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FFFFF" w:themeFill="background1"/>
                <w:lang w:eastAsia="pl-PL"/>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620FBD"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7F461C50"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2EE68379"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FFFFF" w:themeFill="background1"/>
                <w:lang w:eastAsia="pl-PL"/>
              </w:rPr>
              <w:t>14</w:t>
            </w:r>
          </w:p>
          <w:p w14:paraId="4AD02B66"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2DF0B629" w14:textId="0F68D96F"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9</w:t>
            </w:r>
          </w:p>
          <w:p w14:paraId="2105ECC0" w14:textId="77777777" w:rsidR="00207363" w:rsidRPr="006C482E" w:rsidRDefault="00207363" w:rsidP="005262AB">
            <w:pPr>
              <w:shd w:val="clear" w:color="auto" w:fill="FFFFFF" w:themeFill="background1"/>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3</w:t>
            </w:r>
          </w:p>
          <w:p w14:paraId="7A04209D"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3440FF00" w14:textId="7B584CD3"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FFFFF" w:themeFill="background1"/>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A44C54"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67E03E91"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0B2993C0"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FFFFF" w:themeFill="background1"/>
                <w:lang w:eastAsia="pl-PL"/>
              </w:rPr>
              <w:t>21</w:t>
            </w:r>
          </w:p>
          <w:p w14:paraId="41313ACC"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3E818DC2" w14:textId="77777777" w:rsidR="00207363" w:rsidRPr="006C482E" w:rsidRDefault="00207363" w:rsidP="00207363">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7</w:t>
            </w:r>
          </w:p>
          <w:p w14:paraId="564C750C"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2</w:t>
            </w:r>
          </w:p>
          <w:p w14:paraId="0B642CDC"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3C838036" w14:textId="4E332579"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FFFFF" w:themeFill="background1"/>
                <w:lang w:eastAsia="pl-PL"/>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8E71044"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4367D18D"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00DEE7B1" w14:textId="54538E68"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18</w:t>
            </w:r>
          </w:p>
          <w:p w14:paraId="62BC7FFB"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1D19B723" w14:textId="77777777" w:rsidR="00207363" w:rsidRPr="006C482E" w:rsidRDefault="00564C8A"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10</w:t>
            </w:r>
          </w:p>
          <w:p w14:paraId="7E936A91" w14:textId="63F83815" w:rsidR="00207363" w:rsidRPr="006C482E" w:rsidRDefault="00564C8A" w:rsidP="00564C8A">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4</w:t>
            </w:r>
          </w:p>
          <w:p w14:paraId="786C26FF"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1E2A63BB" w14:textId="6820FB3F"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6C482E">
              <w:rPr>
                <w:rFonts w:ascii="Times New Roman" w:eastAsia="Times New Roman" w:hAnsi="Times New Roman" w:cs="Times New Roman"/>
                <w:b/>
                <w:sz w:val="20"/>
                <w:szCs w:val="20"/>
                <w:shd w:val="clear" w:color="auto" w:fill="FDE9D9" w:themeFill="accent6" w:themeFillTint="33"/>
                <w:lang w:eastAsia="pl-PL"/>
              </w:rPr>
              <w:t>3</w:t>
            </w:r>
          </w:p>
        </w:tc>
      </w:tr>
      <w:tr w:rsidR="006C482E" w:rsidRPr="006C482E" w14:paraId="523BD9F2" w14:textId="5B40BAAC" w:rsidTr="00207363">
        <w:trPr>
          <w:trHeight w:val="513"/>
        </w:trPr>
        <w:tc>
          <w:tcPr>
            <w:tcW w:w="5642" w:type="dxa"/>
            <w:tcBorders>
              <w:top w:val="single" w:sz="4" w:space="0" w:color="auto"/>
              <w:left w:val="single" w:sz="4" w:space="0" w:color="auto"/>
              <w:bottom w:val="single" w:sz="4" w:space="0" w:color="auto"/>
              <w:right w:val="single" w:sz="4" w:space="0" w:color="auto"/>
            </w:tcBorders>
            <w:shd w:val="clear" w:color="auto" w:fill="FFFFFF" w:themeFill="background1"/>
          </w:tcPr>
          <w:p w14:paraId="02DDA05B" w14:textId="797668B9" w:rsidR="00207363" w:rsidRPr="006C482E" w:rsidRDefault="00207363" w:rsidP="009721E6">
            <w:pPr>
              <w:spacing w:after="0" w:line="360" w:lineRule="auto"/>
              <w:rPr>
                <w:rFonts w:ascii="Times New Roman" w:eastAsia="Times New Roman" w:hAnsi="Times New Roman" w:cs="Times New Roman"/>
                <w:bCs/>
                <w:sz w:val="20"/>
                <w:szCs w:val="20"/>
                <w:lang w:eastAsia="pl-PL"/>
              </w:rPr>
            </w:pPr>
            <w:r w:rsidRPr="006C482E">
              <w:rPr>
                <w:rFonts w:ascii="Times New Roman" w:eastAsia="Times New Roman" w:hAnsi="Times New Roman" w:cs="Times New Roman"/>
                <w:bCs/>
                <w:sz w:val="20"/>
                <w:szCs w:val="20"/>
                <w:lang w:eastAsia="pl-PL"/>
              </w:rPr>
              <w:t>Liczba zaopiniowanych wniosków o wydanie zezwolenia na sprzedaż napojów alkoholowych.</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B5D7FE7"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FFFFF"/>
                <w:lang w:eastAsia="pl-PL"/>
              </w:rPr>
            </w:pPr>
            <w:r w:rsidRPr="006C482E">
              <w:rPr>
                <w:rFonts w:ascii="Times New Roman" w:eastAsia="Times New Roman" w:hAnsi="Times New Roman" w:cs="Times New Roman"/>
                <w:b/>
                <w:sz w:val="20"/>
                <w:szCs w:val="20"/>
                <w:shd w:val="clear" w:color="auto" w:fill="FFFFFF"/>
                <w:lang w:eastAsia="pl-PL"/>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008748"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FFFFF"/>
                <w:lang w:eastAsia="pl-PL"/>
              </w:rPr>
            </w:pPr>
            <w:r w:rsidRPr="006C482E">
              <w:rPr>
                <w:rFonts w:ascii="Times New Roman" w:eastAsia="Times New Roman" w:hAnsi="Times New Roman" w:cs="Times New Roman"/>
                <w:b/>
                <w:sz w:val="20"/>
                <w:szCs w:val="20"/>
                <w:shd w:val="clear" w:color="auto" w:fill="FFFFFF"/>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528EC4" w14:textId="77777777"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FFFFF"/>
                <w:lang w:eastAsia="pl-PL"/>
              </w:rPr>
            </w:pPr>
            <w:r w:rsidRPr="006C482E">
              <w:rPr>
                <w:rFonts w:ascii="Times New Roman" w:eastAsia="Times New Roman" w:hAnsi="Times New Roman" w:cs="Times New Roman"/>
                <w:b/>
                <w:sz w:val="20"/>
                <w:szCs w:val="20"/>
                <w:shd w:val="clear" w:color="auto" w:fill="FFFFFF"/>
                <w:lang w:eastAsia="pl-PL"/>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464C19" w14:textId="7486BE65" w:rsidR="00207363" w:rsidRPr="006C482E" w:rsidRDefault="00207363" w:rsidP="009721E6">
            <w:pPr>
              <w:spacing w:after="0" w:line="360" w:lineRule="auto"/>
              <w:jc w:val="center"/>
              <w:rPr>
                <w:rFonts w:ascii="Times New Roman" w:eastAsia="Times New Roman" w:hAnsi="Times New Roman" w:cs="Times New Roman"/>
                <w:b/>
                <w:sz w:val="20"/>
                <w:szCs w:val="20"/>
                <w:shd w:val="clear" w:color="auto" w:fill="FFFFFF"/>
                <w:lang w:eastAsia="pl-PL"/>
              </w:rPr>
            </w:pPr>
            <w:r w:rsidRPr="006C482E">
              <w:rPr>
                <w:rFonts w:ascii="Times New Roman" w:eastAsia="Times New Roman" w:hAnsi="Times New Roman" w:cs="Times New Roman"/>
                <w:b/>
                <w:sz w:val="20"/>
                <w:szCs w:val="20"/>
                <w:shd w:val="clear" w:color="auto" w:fill="FFFFFF"/>
                <w:lang w:eastAsia="pl-PL"/>
              </w:rPr>
              <w:t>6</w:t>
            </w:r>
          </w:p>
        </w:tc>
      </w:tr>
    </w:tbl>
    <w:p w14:paraId="1E07DDDD" w14:textId="0288877C" w:rsidR="00B50D6E" w:rsidRPr="006C482E" w:rsidRDefault="00B50D6E" w:rsidP="002D5A08">
      <w:pPr>
        <w:spacing w:after="0" w:line="360" w:lineRule="auto"/>
        <w:rPr>
          <w:rFonts w:ascii="Times New Roman" w:hAnsi="Times New Roman" w:cs="Times New Roman"/>
          <w:b/>
          <w:sz w:val="24"/>
          <w:szCs w:val="24"/>
        </w:rPr>
      </w:pPr>
    </w:p>
    <w:p w14:paraId="5E0862B6" w14:textId="77777777" w:rsidR="007053BC" w:rsidRPr="006C482E" w:rsidRDefault="007053BC" w:rsidP="00AA0609">
      <w:pPr>
        <w:spacing w:after="0" w:line="360" w:lineRule="auto"/>
        <w:jc w:val="both"/>
        <w:rPr>
          <w:rFonts w:ascii="Times New Roman" w:hAnsi="Times New Roman" w:cs="Times New Roman"/>
          <w:sz w:val="24"/>
          <w:szCs w:val="24"/>
        </w:rPr>
      </w:pPr>
    </w:p>
    <w:p w14:paraId="448C5C57" w14:textId="77777777" w:rsidR="00564C8A" w:rsidRPr="006C482E" w:rsidRDefault="00564C8A" w:rsidP="00AA0609">
      <w:pPr>
        <w:spacing w:after="0" w:line="360" w:lineRule="auto"/>
        <w:jc w:val="both"/>
        <w:rPr>
          <w:rFonts w:ascii="Times New Roman" w:hAnsi="Times New Roman" w:cs="Times New Roman"/>
          <w:sz w:val="24"/>
          <w:szCs w:val="24"/>
        </w:rPr>
      </w:pPr>
    </w:p>
    <w:p w14:paraId="57BF3FDC" w14:textId="77777777" w:rsidR="00564C8A" w:rsidRPr="006C482E" w:rsidRDefault="00564C8A" w:rsidP="00AA0609">
      <w:pPr>
        <w:spacing w:after="0" w:line="360" w:lineRule="auto"/>
        <w:jc w:val="both"/>
        <w:rPr>
          <w:rFonts w:ascii="Times New Roman" w:hAnsi="Times New Roman" w:cs="Times New Roman"/>
          <w:sz w:val="24"/>
          <w:szCs w:val="24"/>
        </w:rPr>
      </w:pPr>
    </w:p>
    <w:p w14:paraId="5F01B4FC" w14:textId="77777777" w:rsidR="00564C8A" w:rsidRPr="006C482E" w:rsidRDefault="00564C8A" w:rsidP="00AA0609">
      <w:pPr>
        <w:spacing w:after="0" w:line="360" w:lineRule="auto"/>
        <w:jc w:val="both"/>
        <w:rPr>
          <w:rFonts w:ascii="Times New Roman" w:hAnsi="Times New Roman" w:cs="Times New Roman"/>
          <w:sz w:val="24"/>
          <w:szCs w:val="24"/>
        </w:rPr>
      </w:pPr>
    </w:p>
    <w:p w14:paraId="3707E818" w14:textId="77777777" w:rsidR="00DD007A" w:rsidRPr="006C482E" w:rsidRDefault="0065778B" w:rsidP="002D5A08">
      <w:pPr>
        <w:spacing w:after="0" w:line="360" w:lineRule="auto"/>
        <w:rPr>
          <w:rFonts w:ascii="Times New Roman" w:hAnsi="Times New Roman" w:cs="Times New Roman"/>
          <w:b/>
          <w:sz w:val="24"/>
          <w:szCs w:val="24"/>
          <w:u w:val="single"/>
        </w:rPr>
      </w:pPr>
      <w:r w:rsidRPr="006C482E">
        <w:rPr>
          <w:rFonts w:ascii="Times New Roman" w:hAnsi="Times New Roman" w:cs="Times New Roman"/>
          <w:b/>
          <w:sz w:val="24"/>
          <w:szCs w:val="24"/>
          <w:u w:val="single"/>
        </w:rPr>
        <w:lastRenderedPageBreak/>
        <w:t>Pun</w:t>
      </w:r>
      <w:r w:rsidR="00DD007A" w:rsidRPr="006C482E">
        <w:rPr>
          <w:rFonts w:ascii="Times New Roman" w:hAnsi="Times New Roman" w:cs="Times New Roman"/>
          <w:b/>
          <w:sz w:val="24"/>
          <w:szCs w:val="24"/>
          <w:u w:val="single"/>
        </w:rPr>
        <w:t>kt konsultacyjny.</w:t>
      </w:r>
    </w:p>
    <w:p w14:paraId="455FA9EC" w14:textId="77777777" w:rsidR="007F131D" w:rsidRPr="006C482E" w:rsidRDefault="007F131D" w:rsidP="002D5A08">
      <w:pPr>
        <w:spacing w:after="0" w:line="360" w:lineRule="auto"/>
        <w:rPr>
          <w:rFonts w:ascii="Times New Roman" w:hAnsi="Times New Roman" w:cs="Times New Roman"/>
          <w:b/>
          <w:sz w:val="24"/>
          <w:szCs w:val="24"/>
        </w:rPr>
      </w:pPr>
    </w:p>
    <w:p w14:paraId="0206AE56" w14:textId="13A714F6" w:rsidR="0065778B" w:rsidRPr="006C482E" w:rsidRDefault="0065778B" w:rsidP="002D5A08">
      <w:pPr>
        <w:spacing w:after="0" w:line="360" w:lineRule="auto"/>
        <w:ind w:firstLine="708"/>
        <w:jc w:val="both"/>
        <w:rPr>
          <w:rFonts w:ascii="Times New Roman" w:hAnsi="Times New Roman" w:cs="Times New Roman"/>
          <w:sz w:val="24"/>
          <w:szCs w:val="24"/>
        </w:rPr>
      </w:pPr>
      <w:r w:rsidRPr="006C482E">
        <w:rPr>
          <w:rFonts w:ascii="Times New Roman" w:hAnsi="Times New Roman" w:cs="Times New Roman"/>
          <w:sz w:val="24"/>
          <w:szCs w:val="24"/>
        </w:rPr>
        <w:t xml:space="preserve">Od 2018 roku w Gminie Czempiń funkcjonuje Punkt Konsultacyjny dla osób uzależnionych od alkoholu oraz współuzależnionych. Klientami Punktu Konsultacyjnego są przede wszystkim osoby uzależnione od alkoholu, podejrzane o stosowanie przemocy domowej, które motywuje się do podjęcia terapii w placówkach lecznictwa odwykowego, powstrzymywania się od wszczynania awantur i brania udziału w programach korekcyjnych dla sprawców przemocy oraz osoby współuzależnione, które po skierowaniu się do punktu konsultacyjnego otrzymują wsparcie i pomoc psychologiczną, co skutkuje poprawą ich funkcjonowania w środowisku oraz wzrostem poczucia własnej wartości. </w:t>
      </w:r>
    </w:p>
    <w:p w14:paraId="12711F2F" w14:textId="77777777" w:rsidR="002A1594" w:rsidRPr="006C482E" w:rsidRDefault="002A1594" w:rsidP="00AA0609">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03"/>
        <w:gridCol w:w="1701"/>
        <w:gridCol w:w="1701"/>
        <w:gridCol w:w="1701"/>
      </w:tblGrid>
      <w:tr w:rsidR="006C482E" w:rsidRPr="006C482E" w14:paraId="1C7DCA5B" w14:textId="4B6C4A40" w:rsidTr="00564C8A">
        <w:tc>
          <w:tcPr>
            <w:tcW w:w="4503" w:type="dxa"/>
            <w:shd w:val="clear" w:color="auto" w:fill="FDE9D9" w:themeFill="accent6" w:themeFillTint="33"/>
          </w:tcPr>
          <w:p w14:paraId="167B0B62" w14:textId="77777777" w:rsidR="00564C8A" w:rsidRPr="006C482E" w:rsidRDefault="00564C8A" w:rsidP="002D5A08">
            <w:pPr>
              <w:spacing w:line="360" w:lineRule="auto"/>
              <w:jc w:val="both"/>
              <w:rPr>
                <w:rFonts w:ascii="Times New Roman" w:hAnsi="Times New Roman" w:cs="Times New Roman"/>
                <w:sz w:val="24"/>
                <w:szCs w:val="24"/>
              </w:rPr>
            </w:pPr>
          </w:p>
        </w:tc>
        <w:tc>
          <w:tcPr>
            <w:tcW w:w="1701" w:type="dxa"/>
            <w:shd w:val="clear" w:color="auto" w:fill="FDE9D9" w:themeFill="accent6" w:themeFillTint="33"/>
          </w:tcPr>
          <w:p w14:paraId="09707989" w14:textId="77777777" w:rsidR="00564C8A" w:rsidRPr="006C482E" w:rsidRDefault="00564C8A" w:rsidP="002D5A08">
            <w:pPr>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2018</w:t>
            </w:r>
          </w:p>
        </w:tc>
        <w:tc>
          <w:tcPr>
            <w:tcW w:w="1701" w:type="dxa"/>
            <w:shd w:val="clear" w:color="auto" w:fill="FDE9D9" w:themeFill="accent6" w:themeFillTint="33"/>
          </w:tcPr>
          <w:p w14:paraId="3AF32276" w14:textId="77777777" w:rsidR="00564C8A" w:rsidRPr="006C482E" w:rsidRDefault="00564C8A" w:rsidP="002D5A08">
            <w:pPr>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2019</w:t>
            </w:r>
          </w:p>
        </w:tc>
        <w:tc>
          <w:tcPr>
            <w:tcW w:w="1701" w:type="dxa"/>
            <w:shd w:val="clear" w:color="auto" w:fill="FDE9D9" w:themeFill="accent6" w:themeFillTint="33"/>
          </w:tcPr>
          <w:p w14:paraId="14695FC1" w14:textId="3806F07D" w:rsidR="00564C8A" w:rsidRPr="006C482E" w:rsidRDefault="00564C8A" w:rsidP="002D5A08">
            <w:pPr>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2020</w:t>
            </w:r>
          </w:p>
        </w:tc>
      </w:tr>
      <w:tr w:rsidR="006C482E" w:rsidRPr="006C482E" w14:paraId="5296D1FA" w14:textId="298B352C" w:rsidTr="00564C8A">
        <w:tc>
          <w:tcPr>
            <w:tcW w:w="4503" w:type="dxa"/>
            <w:shd w:val="clear" w:color="auto" w:fill="FDE9D9" w:themeFill="accent6" w:themeFillTint="33"/>
          </w:tcPr>
          <w:p w14:paraId="53B1BF85" w14:textId="271F2B22" w:rsidR="00564C8A" w:rsidRPr="006C482E" w:rsidRDefault="00564C8A" w:rsidP="002D5A08">
            <w:pPr>
              <w:spacing w:line="360" w:lineRule="auto"/>
              <w:jc w:val="both"/>
              <w:rPr>
                <w:rFonts w:ascii="Times New Roman" w:hAnsi="Times New Roman" w:cs="Times New Roman"/>
                <w:sz w:val="18"/>
                <w:szCs w:val="24"/>
              </w:rPr>
            </w:pPr>
            <w:r w:rsidRPr="006C482E">
              <w:rPr>
                <w:rFonts w:ascii="Times New Roman" w:hAnsi="Times New Roman" w:cs="Times New Roman"/>
                <w:sz w:val="18"/>
                <w:szCs w:val="24"/>
              </w:rPr>
              <w:t xml:space="preserve">Liczba godzin zajęć w Punkcie Konsultacyjnym </w:t>
            </w:r>
            <w:r w:rsidRPr="006C482E">
              <w:rPr>
                <w:rFonts w:ascii="Times New Roman" w:hAnsi="Times New Roman" w:cs="Times New Roman"/>
                <w:sz w:val="18"/>
                <w:szCs w:val="24"/>
              </w:rPr>
              <w:br/>
              <w:t>w miesiącu</w:t>
            </w:r>
          </w:p>
        </w:tc>
        <w:tc>
          <w:tcPr>
            <w:tcW w:w="1701" w:type="dxa"/>
          </w:tcPr>
          <w:p w14:paraId="650D3F3C"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35</w:t>
            </w:r>
          </w:p>
        </w:tc>
        <w:tc>
          <w:tcPr>
            <w:tcW w:w="1701" w:type="dxa"/>
          </w:tcPr>
          <w:p w14:paraId="483FCC8B"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68</w:t>
            </w:r>
          </w:p>
        </w:tc>
        <w:tc>
          <w:tcPr>
            <w:tcW w:w="1701" w:type="dxa"/>
          </w:tcPr>
          <w:p w14:paraId="5C83AC74" w14:textId="685BCBC1" w:rsidR="00564C8A" w:rsidRPr="006C482E" w:rsidRDefault="006C482E"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60</w:t>
            </w:r>
          </w:p>
        </w:tc>
      </w:tr>
      <w:tr w:rsidR="006C482E" w:rsidRPr="006C482E" w14:paraId="62B0C86A" w14:textId="427BC551" w:rsidTr="00564C8A">
        <w:tc>
          <w:tcPr>
            <w:tcW w:w="4503" w:type="dxa"/>
            <w:shd w:val="clear" w:color="auto" w:fill="FDE9D9" w:themeFill="accent6" w:themeFillTint="33"/>
          </w:tcPr>
          <w:p w14:paraId="7F0249B8" w14:textId="77777777" w:rsidR="00564C8A" w:rsidRPr="006C482E" w:rsidRDefault="00564C8A" w:rsidP="002D5A08">
            <w:pPr>
              <w:spacing w:line="360" w:lineRule="auto"/>
              <w:jc w:val="both"/>
              <w:rPr>
                <w:rFonts w:ascii="Times New Roman" w:hAnsi="Times New Roman" w:cs="Times New Roman"/>
                <w:sz w:val="18"/>
                <w:szCs w:val="24"/>
              </w:rPr>
            </w:pPr>
            <w:r w:rsidRPr="006C482E">
              <w:rPr>
                <w:rFonts w:ascii="Times New Roman" w:hAnsi="Times New Roman" w:cs="Times New Roman"/>
                <w:sz w:val="18"/>
                <w:szCs w:val="24"/>
              </w:rPr>
              <w:t>Liczba klientów w Punkcie Konsultacyjnym</w:t>
            </w:r>
          </w:p>
        </w:tc>
        <w:tc>
          <w:tcPr>
            <w:tcW w:w="1701" w:type="dxa"/>
          </w:tcPr>
          <w:p w14:paraId="15D3193F"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95</w:t>
            </w:r>
          </w:p>
        </w:tc>
        <w:tc>
          <w:tcPr>
            <w:tcW w:w="1701" w:type="dxa"/>
          </w:tcPr>
          <w:p w14:paraId="5E7C5409"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135</w:t>
            </w:r>
          </w:p>
        </w:tc>
        <w:tc>
          <w:tcPr>
            <w:tcW w:w="1701" w:type="dxa"/>
          </w:tcPr>
          <w:p w14:paraId="214D92D6" w14:textId="63B621CC"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117</w:t>
            </w:r>
          </w:p>
        </w:tc>
      </w:tr>
    </w:tbl>
    <w:p w14:paraId="330580F8" w14:textId="77777777" w:rsidR="00F934DD" w:rsidRPr="006C482E" w:rsidRDefault="00F934DD" w:rsidP="002D5A08">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862"/>
        <w:gridCol w:w="1365"/>
        <w:gridCol w:w="1276"/>
        <w:gridCol w:w="1275"/>
        <w:gridCol w:w="1276"/>
        <w:gridCol w:w="1315"/>
        <w:gridCol w:w="1343"/>
      </w:tblGrid>
      <w:tr w:rsidR="006C482E" w:rsidRPr="006C482E" w14:paraId="66BF492F" w14:textId="452727DC" w:rsidTr="00564C8A">
        <w:tc>
          <w:tcPr>
            <w:tcW w:w="1862" w:type="dxa"/>
            <w:vMerge w:val="restart"/>
            <w:shd w:val="clear" w:color="auto" w:fill="FDE9D9" w:themeFill="accent6" w:themeFillTint="33"/>
          </w:tcPr>
          <w:p w14:paraId="75318A99" w14:textId="77777777" w:rsidR="00564C8A" w:rsidRPr="006C482E" w:rsidRDefault="00564C8A" w:rsidP="002D5A08">
            <w:pPr>
              <w:spacing w:line="360" w:lineRule="auto"/>
              <w:jc w:val="both"/>
              <w:rPr>
                <w:rFonts w:ascii="Times New Roman" w:hAnsi="Times New Roman" w:cs="Times New Roman"/>
                <w:sz w:val="24"/>
                <w:szCs w:val="24"/>
              </w:rPr>
            </w:pPr>
          </w:p>
        </w:tc>
        <w:tc>
          <w:tcPr>
            <w:tcW w:w="2641" w:type="dxa"/>
            <w:gridSpan w:val="2"/>
            <w:shd w:val="clear" w:color="auto" w:fill="FDE9D9" w:themeFill="accent6" w:themeFillTint="33"/>
          </w:tcPr>
          <w:p w14:paraId="089F0DFD" w14:textId="77777777" w:rsidR="00564C8A" w:rsidRPr="006C482E" w:rsidRDefault="00564C8A" w:rsidP="002D5A08">
            <w:pPr>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2018</w:t>
            </w:r>
          </w:p>
        </w:tc>
        <w:tc>
          <w:tcPr>
            <w:tcW w:w="2551" w:type="dxa"/>
            <w:gridSpan w:val="2"/>
            <w:shd w:val="clear" w:color="auto" w:fill="FDE9D9" w:themeFill="accent6" w:themeFillTint="33"/>
          </w:tcPr>
          <w:p w14:paraId="58E866DE" w14:textId="77777777" w:rsidR="00564C8A" w:rsidRPr="006C482E" w:rsidRDefault="00564C8A" w:rsidP="002D5A08">
            <w:pPr>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2019</w:t>
            </w:r>
          </w:p>
        </w:tc>
        <w:tc>
          <w:tcPr>
            <w:tcW w:w="2658" w:type="dxa"/>
            <w:gridSpan w:val="2"/>
            <w:shd w:val="clear" w:color="auto" w:fill="FDE9D9" w:themeFill="accent6" w:themeFillTint="33"/>
          </w:tcPr>
          <w:p w14:paraId="0A310621" w14:textId="206E2E47" w:rsidR="00564C8A" w:rsidRPr="006C482E" w:rsidRDefault="00564C8A" w:rsidP="002D5A08">
            <w:pPr>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2020</w:t>
            </w:r>
          </w:p>
        </w:tc>
      </w:tr>
      <w:tr w:rsidR="006C482E" w:rsidRPr="006C482E" w14:paraId="65A06B9C" w14:textId="26FCABAD" w:rsidTr="00564C8A">
        <w:tc>
          <w:tcPr>
            <w:tcW w:w="1862" w:type="dxa"/>
            <w:vMerge/>
            <w:shd w:val="clear" w:color="auto" w:fill="FDE9D9" w:themeFill="accent6" w:themeFillTint="33"/>
          </w:tcPr>
          <w:p w14:paraId="5367778D" w14:textId="77777777" w:rsidR="00564C8A" w:rsidRPr="006C482E" w:rsidRDefault="00564C8A" w:rsidP="002D5A08">
            <w:pPr>
              <w:spacing w:line="360" w:lineRule="auto"/>
              <w:jc w:val="both"/>
              <w:rPr>
                <w:rFonts w:ascii="Times New Roman" w:hAnsi="Times New Roman" w:cs="Times New Roman"/>
                <w:sz w:val="24"/>
                <w:szCs w:val="24"/>
              </w:rPr>
            </w:pPr>
          </w:p>
        </w:tc>
        <w:tc>
          <w:tcPr>
            <w:tcW w:w="1365" w:type="dxa"/>
            <w:shd w:val="clear" w:color="auto" w:fill="FDE9D9" w:themeFill="accent6" w:themeFillTint="33"/>
          </w:tcPr>
          <w:p w14:paraId="43623024" w14:textId="77777777" w:rsidR="00564C8A" w:rsidRPr="006C482E" w:rsidRDefault="00564C8A"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Liczba osób</w:t>
            </w:r>
          </w:p>
        </w:tc>
        <w:tc>
          <w:tcPr>
            <w:tcW w:w="1276" w:type="dxa"/>
            <w:shd w:val="clear" w:color="auto" w:fill="FDE9D9" w:themeFill="accent6" w:themeFillTint="33"/>
          </w:tcPr>
          <w:p w14:paraId="28DDBFB4" w14:textId="77777777" w:rsidR="00564C8A" w:rsidRPr="006C482E" w:rsidRDefault="00564C8A"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Liczba porad</w:t>
            </w:r>
          </w:p>
        </w:tc>
        <w:tc>
          <w:tcPr>
            <w:tcW w:w="1275" w:type="dxa"/>
            <w:shd w:val="clear" w:color="auto" w:fill="FDE9D9" w:themeFill="accent6" w:themeFillTint="33"/>
          </w:tcPr>
          <w:p w14:paraId="5E102213" w14:textId="77777777" w:rsidR="00564C8A" w:rsidRPr="006C482E" w:rsidRDefault="00564C8A"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Liczba osób</w:t>
            </w:r>
          </w:p>
        </w:tc>
        <w:tc>
          <w:tcPr>
            <w:tcW w:w="1276" w:type="dxa"/>
            <w:shd w:val="clear" w:color="auto" w:fill="FDE9D9" w:themeFill="accent6" w:themeFillTint="33"/>
          </w:tcPr>
          <w:p w14:paraId="2BF809E5" w14:textId="77777777" w:rsidR="00564C8A" w:rsidRPr="006C482E" w:rsidRDefault="00564C8A"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Liczba porad</w:t>
            </w:r>
          </w:p>
        </w:tc>
        <w:tc>
          <w:tcPr>
            <w:tcW w:w="1315" w:type="dxa"/>
            <w:shd w:val="clear" w:color="auto" w:fill="FDE9D9" w:themeFill="accent6" w:themeFillTint="33"/>
          </w:tcPr>
          <w:p w14:paraId="3DC5AD50" w14:textId="1FE04256" w:rsidR="00564C8A" w:rsidRPr="006C482E" w:rsidRDefault="00564C8A"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Liczba osób</w:t>
            </w:r>
          </w:p>
        </w:tc>
        <w:tc>
          <w:tcPr>
            <w:tcW w:w="1343" w:type="dxa"/>
            <w:shd w:val="clear" w:color="auto" w:fill="FDE9D9" w:themeFill="accent6" w:themeFillTint="33"/>
          </w:tcPr>
          <w:p w14:paraId="4652E038" w14:textId="1A0380CA" w:rsidR="00564C8A" w:rsidRPr="006C482E" w:rsidRDefault="00564C8A" w:rsidP="002D5A08">
            <w:pPr>
              <w:spacing w:line="360" w:lineRule="auto"/>
              <w:jc w:val="center"/>
              <w:rPr>
                <w:rFonts w:ascii="Times New Roman" w:hAnsi="Times New Roman" w:cs="Times New Roman"/>
                <w:sz w:val="20"/>
                <w:szCs w:val="24"/>
              </w:rPr>
            </w:pPr>
            <w:r w:rsidRPr="006C482E">
              <w:rPr>
                <w:rFonts w:ascii="Times New Roman" w:hAnsi="Times New Roman" w:cs="Times New Roman"/>
                <w:sz w:val="20"/>
                <w:szCs w:val="24"/>
              </w:rPr>
              <w:t>Liczba porad</w:t>
            </w:r>
          </w:p>
        </w:tc>
      </w:tr>
      <w:tr w:rsidR="006C482E" w:rsidRPr="006C482E" w14:paraId="29E42FEA" w14:textId="013EC4C7" w:rsidTr="00564C8A">
        <w:tc>
          <w:tcPr>
            <w:tcW w:w="1862" w:type="dxa"/>
            <w:shd w:val="clear" w:color="auto" w:fill="FDE9D9" w:themeFill="accent6" w:themeFillTint="33"/>
          </w:tcPr>
          <w:p w14:paraId="564D1C35" w14:textId="77777777" w:rsidR="00564C8A" w:rsidRPr="006C482E" w:rsidRDefault="00564C8A" w:rsidP="00564C8A">
            <w:pPr>
              <w:spacing w:line="360" w:lineRule="auto"/>
              <w:jc w:val="center"/>
              <w:rPr>
                <w:rFonts w:ascii="Times New Roman" w:hAnsi="Times New Roman" w:cs="Times New Roman"/>
                <w:sz w:val="18"/>
                <w:szCs w:val="18"/>
              </w:rPr>
            </w:pPr>
            <w:r w:rsidRPr="006C482E">
              <w:rPr>
                <w:rFonts w:ascii="Times New Roman" w:hAnsi="Times New Roman" w:cs="Times New Roman"/>
                <w:sz w:val="18"/>
                <w:szCs w:val="18"/>
              </w:rPr>
              <w:t>Osoby z problemem alkoholowym</w:t>
            </w:r>
          </w:p>
        </w:tc>
        <w:tc>
          <w:tcPr>
            <w:tcW w:w="1365" w:type="dxa"/>
          </w:tcPr>
          <w:p w14:paraId="6740039B"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38</w:t>
            </w:r>
          </w:p>
        </w:tc>
        <w:tc>
          <w:tcPr>
            <w:tcW w:w="1276" w:type="dxa"/>
          </w:tcPr>
          <w:p w14:paraId="1DD72FCC"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81</w:t>
            </w:r>
          </w:p>
        </w:tc>
        <w:tc>
          <w:tcPr>
            <w:tcW w:w="1275" w:type="dxa"/>
          </w:tcPr>
          <w:p w14:paraId="63515A75"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49</w:t>
            </w:r>
          </w:p>
        </w:tc>
        <w:tc>
          <w:tcPr>
            <w:tcW w:w="1276" w:type="dxa"/>
          </w:tcPr>
          <w:p w14:paraId="430820EE"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98</w:t>
            </w:r>
          </w:p>
        </w:tc>
        <w:tc>
          <w:tcPr>
            <w:tcW w:w="1315" w:type="dxa"/>
          </w:tcPr>
          <w:p w14:paraId="266E4806" w14:textId="580025A1" w:rsidR="00564C8A" w:rsidRPr="006C482E" w:rsidRDefault="006C482E"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53</w:t>
            </w:r>
          </w:p>
        </w:tc>
        <w:tc>
          <w:tcPr>
            <w:tcW w:w="1343" w:type="dxa"/>
          </w:tcPr>
          <w:p w14:paraId="600FAB28" w14:textId="0BAF8C81" w:rsidR="00564C8A" w:rsidRPr="006C482E" w:rsidRDefault="006C482E"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106</w:t>
            </w:r>
          </w:p>
        </w:tc>
      </w:tr>
      <w:tr w:rsidR="006C482E" w:rsidRPr="006C482E" w14:paraId="5E2A7BB4" w14:textId="73F494A6" w:rsidTr="00564C8A">
        <w:tc>
          <w:tcPr>
            <w:tcW w:w="1862" w:type="dxa"/>
            <w:shd w:val="clear" w:color="auto" w:fill="FDE9D9" w:themeFill="accent6" w:themeFillTint="33"/>
          </w:tcPr>
          <w:p w14:paraId="320EFB9A" w14:textId="2B8FE800" w:rsidR="00564C8A" w:rsidRPr="006C482E" w:rsidRDefault="00564C8A" w:rsidP="00564C8A">
            <w:pPr>
              <w:spacing w:line="360" w:lineRule="auto"/>
              <w:jc w:val="center"/>
              <w:rPr>
                <w:rFonts w:ascii="Times New Roman" w:hAnsi="Times New Roman" w:cs="Times New Roman"/>
                <w:sz w:val="18"/>
                <w:szCs w:val="18"/>
              </w:rPr>
            </w:pPr>
            <w:r w:rsidRPr="006C482E">
              <w:rPr>
                <w:rFonts w:ascii="Times New Roman" w:hAnsi="Times New Roman" w:cs="Times New Roman"/>
                <w:sz w:val="18"/>
                <w:szCs w:val="18"/>
              </w:rPr>
              <w:t>Dorośli członkowie rodziny osoby uzależnionej</w:t>
            </w:r>
          </w:p>
        </w:tc>
        <w:tc>
          <w:tcPr>
            <w:tcW w:w="1365" w:type="dxa"/>
          </w:tcPr>
          <w:p w14:paraId="03D70363"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42</w:t>
            </w:r>
          </w:p>
        </w:tc>
        <w:tc>
          <w:tcPr>
            <w:tcW w:w="1276" w:type="dxa"/>
          </w:tcPr>
          <w:p w14:paraId="6AA9A888"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196</w:t>
            </w:r>
          </w:p>
        </w:tc>
        <w:tc>
          <w:tcPr>
            <w:tcW w:w="1275" w:type="dxa"/>
          </w:tcPr>
          <w:p w14:paraId="09B352C2"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61</w:t>
            </w:r>
          </w:p>
        </w:tc>
        <w:tc>
          <w:tcPr>
            <w:tcW w:w="1276" w:type="dxa"/>
          </w:tcPr>
          <w:p w14:paraId="3F7A9ECA"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203</w:t>
            </w:r>
          </w:p>
        </w:tc>
        <w:tc>
          <w:tcPr>
            <w:tcW w:w="1315" w:type="dxa"/>
          </w:tcPr>
          <w:p w14:paraId="466AFA98" w14:textId="742317FF" w:rsidR="00564C8A" w:rsidRPr="006C482E" w:rsidRDefault="006C482E"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39</w:t>
            </w:r>
          </w:p>
        </w:tc>
        <w:tc>
          <w:tcPr>
            <w:tcW w:w="1343" w:type="dxa"/>
          </w:tcPr>
          <w:p w14:paraId="08F795D3" w14:textId="14A50905" w:rsidR="00564C8A" w:rsidRPr="006C482E" w:rsidRDefault="006C482E"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187</w:t>
            </w:r>
          </w:p>
        </w:tc>
      </w:tr>
      <w:tr w:rsidR="006C482E" w:rsidRPr="006C482E" w14:paraId="6BD07116" w14:textId="7220570F" w:rsidTr="00564C8A">
        <w:tc>
          <w:tcPr>
            <w:tcW w:w="1862" w:type="dxa"/>
            <w:shd w:val="clear" w:color="auto" w:fill="FDE9D9" w:themeFill="accent6" w:themeFillTint="33"/>
          </w:tcPr>
          <w:p w14:paraId="1ED89DCE" w14:textId="2CD5F4DA" w:rsidR="00564C8A" w:rsidRPr="006C482E" w:rsidRDefault="00564C8A" w:rsidP="00564C8A">
            <w:pPr>
              <w:spacing w:line="360" w:lineRule="auto"/>
              <w:jc w:val="center"/>
              <w:rPr>
                <w:rFonts w:ascii="Times New Roman" w:hAnsi="Times New Roman" w:cs="Times New Roman"/>
                <w:sz w:val="18"/>
                <w:szCs w:val="18"/>
              </w:rPr>
            </w:pPr>
            <w:r w:rsidRPr="006C482E">
              <w:rPr>
                <w:rFonts w:ascii="Times New Roman" w:hAnsi="Times New Roman" w:cs="Times New Roman"/>
                <w:sz w:val="18"/>
                <w:szCs w:val="18"/>
              </w:rPr>
              <w:t>Osoby doznające przemocy w rodzinie</w:t>
            </w:r>
          </w:p>
        </w:tc>
        <w:tc>
          <w:tcPr>
            <w:tcW w:w="1365" w:type="dxa"/>
          </w:tcPr>
          <w:p w14:paraId="772AB383"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13</w:t>
            </w:r>
          </w:p>
        </w:tc>
        <w:tc>
          <w:tcPr>
            <w:tcW w:w="1276" w:type="dxa"/>
          </w:tcPr>
          <w:p w14:paraId="3C3593F6"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57</w:t>
            </w:r>
          </w:p>
        </w:tc>
        <w:tc>
          <w:tcPr>
            <w:tcW w:w="1275" w:type="dxa"/>
          </w:tcPr>
          <w:p w14:paraId="6E7A2971"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25</w:t>
            </w:r>
          </w:p>
        </w:tc>
        <w:tc>
          <w:tcPr>
            <w:tcW w:w="1276" w:type="dxa"/>
          </w:tcPr>
          <w:p w14:paraId="5F94D586"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75</w:t>
            </w:r>
          </w:p>
        </w:tc>
        <w:tc>
          <w:tcPr>
            <w:tcW w:w="1315" w:type="dxa"/>
          </w:tcPr>
          <w:p w14:paraId="0E4577CB" w14:textId="33233CF6" w:rsidR="00564C8A" w:rsidRPr="006C482E" w:rsidRDefault="006C482E"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25</w:t>
            </w:r>
          </w:p>
        </w:tc>
        <w:tc>
          <w:tcPr>
            <w:tcW w:w="1343" w:type="dxa"/>
          </w:tcPr>
          <w:p w14:paraId="5DB8DD92" w14:textId="2258B858" w:rsidR="00564C8A" w:rsidRPr="006C482E" w:rsidRDefault="006C482E"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125</w:t>
            </w:r>
          </w:p>
        </w:tc>
      </w:tr>
      <w:tr w:rsidR="006C482E" w:rsidRPr="006C482E" w14:paraId="3171D02B" w14:textId="6E2736F5" w:rsidTr="00564C8A">
        <w:tc>
          <w:tcPr>
            <w:tcW w:w="1862" w:type="dxa"/>
            <w:shd w:val="clear" w:color="auto" w:fill="FDE9D9" w:themeFill="accent6" w:themeFillTint="33"/>
          </w:tcPr>
          <w:p w14:paraId="368F390D" w14:textId="77777777" w:rsidR="00564C8A" w:rsidRPr="006C482E" w:rsidRDefault="00564C8A" w:rsidP="00564C8A">
            <w:pPr>
              <w:spacing w:line="360" w:lineRule="auto"/>
              <w:jc w:val="center"/>
              <w:rPr>
                <w:rFonts w:ascii="Times New Roman" w:hAnsi="Times New Roman" w:cs="Times New Roman"/>
                <w:sz w:val="18"/>
                <w:szCs w:val="18"/>
              </w:rPr>
            </w:pPr>
            <w:r w:rsidRPr="006C482E">
              <w:rPr>
                <w:rFonts w:ascii="Times New Roman" w:hAnsi="Times New Roman" w:cs="Times New Roman"/>
                <w:sz w:val="18"/>
                <w:szCs w:val="18"/>
              </w:rPr>
              <w:t>Osoby stosujące przemoc w rodzinie</w:t>
            </w:r>
          </w:p>
        </w:tc>
        <w:tc>
          <w:tcPr>
            <w:tcW w:w="1365" w:type="dxa"/>
            <w:tcBorders>
              <w:bottom w:val="single" w:sz="4" w:space="0" w:color="auto"/>
            </w:tcBorders>
          </w:tcPr>
          <w:p w14:paraId="2F8C7C78"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2</w:t>
            </w:r>
          </w:p>
        </w:tc>
        <w:tc>
          <w:tcPr>
            <w:tcW w:w="1276" w:type="dxa"/>
          </w:tcPr>
          <w:p w14:paraId="3B8FCBC7"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3</w:t>
            </w:r>
          </w:p>
        </w:tc>
        <w:tc>
          <w:tcPr>
            <w:tcW w:w="1275" w:type="dxa"/>
          </w:tcPr>
          <w:p w14:paraId="16897660"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2</w:t>
            </w:r>
          </w:p>
        </w:tc>
        <w:tc>
          <w:tcPr>
            <w:tcW w:w="1276" w:type="dxa"/>
          </w:tcPr>
          <w:p w14:paraId="328EF5A0" w14:textId="77777777" w:rsidR="00564C8A" w:rsidRPr="006C482E" w:rsidRDefault="00564C8A"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2</w:t>
            </w:r>
          </w:p>
        </w:tc>
        <w:tc>
          <w:tcPr>
            <w:tcW w:w="1315" w:type="dxa"/>
          </w:tcPr>
          <w:p w14:paraId="27828596" w14:textId="40A4C63C" w:rsidR="00564C8A" w:rsidRPr="006C482E" w:rsidRDefault="006C482E"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0</w:t>
            </w:r>
          </w:p>
        </w:tc>
        <w:tc>
          <w:tcPr>
            <w:tcW w:w="1343" w:type="dxa"/>
          </w:tcPr>
          <w:p w14:paraId="71745893" w14:textId="0C55C377" w:rsidR="00564C8A" w:rsidRPr="006C482E" w:rsidRDefault="006C482E" w:rsidP="002D5A08">
            <w:pPr>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0</w:t>
            </w:r>
          </w:p>
        </w:tc>
      </w:tr>
    </w:tbl>
    <w:p w14:paraId="0DF997B1" w14:textId="77777777" w:rsidR="00EB70E7" w:rsidRPr="006C482E" w:rsidRDefault="00EB70E7" w:rsidP="002D5A08">
      <w:pPr>
        <w:spacing w:after="0" w:line="360" w:lineRule="auto"/>
        <w:jc w:val="both"/>
        <w:rPr>
          <w:rFonts w:ascii="Times New Roman" w:hAnsi="Times New Roman" w:cs="Times New Roman"/>
          <w:sz w:val="24"/>
          <w:szCs w:val="24"/>
        </w:rPr>
      </w:pPr>
    </w:p>
    <w:p w14:paraId="2F1FE636" w14:textId="7148BF1E" w:rsidR="00EB70E7" w:rsidRPr="006C482E" w:rsidRDefault="00CF68C7" w:rsidP="00ED01C9">
      <w:p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Dane zawarte tabelach</w:t>
      </w:r>
      <w:r w:rsidR="00DD007A" w:rsidRPr="006C482E">
        <w:rPr>
          <w:rFonts w:ascii="Times New Roman" w:hAnsi="Times New Roman" w:cs="Times New Roman"/>
          <w:sz w:val="24"/>
          <w:szCs w:val="24"/>
        </w:rPr>
        <w:t xml:space="preserve"> wskazują</w:t>
      </w:r>
      <w:r w:rsidR="00287674" w:rsidRPr="006C482E">
        <w:rPr>
          <w:rFonts w:ascii="Times New Roman" w:hAnsi="Times New Roman" w:cs="Times New Roman"/>
          <w:sz w:val="24"/>
          <w:szCs w:val="24"/>
        </w:rPr>
        <w:t xml:space="preserve"> zasadność prowadzenia Punktu Konsultacyjnego w Gminie Czempiń. </w:t>
      </w:r>
      <w:bookmarkStart w:id="6" w:name="_Hlk57014194"/>
      <w:r w:rsidR="00287674" w:rsidRPr="006C482E">
        <w:rPr>
          <w:rFonts w:ascii="Times New Roman" w:hAnsi="Times New Roman" w:cs="Times New Roman"/>
          <w:sz w:val="24"/>
          <w:szCs w:val="24"/>
        </w:rPr>
        <w:t>Liczba</w:t>
      </w:r>
      <w:r w:rsidR="00DD007A" w:rsidRPr="006C482E">
        <w:rPr>
          <w:rFonts w:ascii="Times New Roman" w:hAnsi="Times New Roman" w:cs="Times New Roman"/>
          <w:sz w:val="24"/>
          <w:szCs w:val="24"/>
        </w:rPr>
        <w:t xml:space="preserve"> osób potrzebując</w:t>
      </w:r>
      <w:r w:rsidR="00571E6A" w:rsidRPr="006C482E">
        <w:rPr>
          <w:rFonts w:ascii="Times New Roman" w:hAnsi="Times New Roman" w:cs="Times New Roman"/>
          <w:sz w:val="24"/>
          <w:szCs w:val="24"/>
        </w:rPr>
        <w:t>ych</w:t>
      </w:r>
      <w:r w:rsidR="00DD007A" w:rsidRPr="006C482E">
        <w:rPr>
          <w:rFonts w:ascii="Times New Roman" w:hAnsi="Times New Roman" w:cs="Times New Roman"/>
          <w:sz w:val="24"/>
          <w:szCs w:val="24"/>
        </w:rPr>
        <w:t xml:space="preserve"> pomocy </w:t>
      </w:r>
      <w:r w:rsidR="00D71819" w:rsidRPr="006C482E">
        <w:rPr>
          <w:rFonts w:ascii="Times New Roman" w:hAnsi="Times New Roman" w:cs="Times New Roman"/>
          <w:sz w:val="24"/>
          <w:szCs w:val="24"/>
        </w:rPr>
        <w:t xml:space="preserve">z powodu nadużywania alkoholu oraz stosowania przemocy w rodzinie </w:t>
      </w:r>
      <w:bookmarkEnd w:id="6"/>
      <w:r w:rsidR="00ED01C9" w:rsidRPr="006C482E">
        <w:rPr>
          <w:rFonts w:ascii="Times New Roman" w:hAnsi="Times New Roman" w:cs="Times New Roman"/>
          <w:sz w:val="24"/>
          <w:szCs w:val="24"/>
        </w:rPr>
        <w:t>w Gminie Czempiń wzrasta.</w:t>
      </w:r>
    </w:p>
    <w:p w14:paraId="6FC2753F" w14:textId="77777777" w:rsidR="00BE0244" w:rsidRPr="006C482E" w:rsidRDefault="00BE0244" w:rsidP="002D5A08">
      <w:pPr>
        <w:spacing w:after="0" w:line="360" w:lineRule="auto"/>
        <w:rPr>
          <w:rFonts w:ascii="Times New Roman" w:hAnsi="Times New Roman" w:cs="Times New Roman"/>
          <w:b/>
          <w:sz w:val="24"/>
          <w:szCs w:val="24"/>
          <w:u w:val="single"/>
        </w:rPr>
      </w:pPr>
    </w:p>
    <w:p w14:paraId="71C68C51" w14:textId="77777777" w:rsidR="00564C8A" w:rsidRPr="006C482E" w:rsidRDefault="00564C8A" w:rsidP="002D5A08">
      <w:pPr>
        <w:spacing w:after="0" w:line="360" w:lineRule="auto"/>
        <w:rPr>
          <w:rFonts w:ascii="Times New Roman" w:hAnsi="Times New Roman" w:cs="Times New Roman"/>
          <w:b/>
          <w:sz w:val="24"/>
          <w:szCs w:val="24"/>
          <w:u w:val="single"/>
        </w:rPr>
      </w:pPr>
    </w:p>
    <w:p w14:paraId="6E51C54C" w14:textId="77777777" w:rsidR="00564C8A" w:rsidRPr="006C482E" w:rsidRDefault="00564C8A" w:rsidP="002D5A08">
      <w:pPr>
        <w:spacing w:after="0" w:line="360" w:lineRule="auto"/>
        <w:rPr>
          <w:rFonts w:ascii="Times New Roman" w:hAnsi="Times New Roman" w:cs="Times New Roman"/>
          <w:b/>
          <w:sz w:val="24"/>
          <w:szCs w:val="24"/>
          <w:u w:val="single"/>
        </w:rPr>
      </w:pPr>
    </w:p>
    <w:p w14:paraId="520AE8AC" w14:textId="77777777" w:rsidR="00564C8A" w:rsidRPr="006C482E" w:rsidRDefault="00564C8A" w:rsidP="002D5A08">
      <w:pPr>
        <w:spacing w:after="0" w:line="360" w:lineRule="auto"/>
        <w:rPr>
          <w:rFonts w:ascii="Times New Roman" w:hAnsi="Times New Roman" w:cs="Times New Roman"/>
          <w:b/>
          <w:sz w:val="24"/>
          <w:szCs w:val="24"/>
          <w:u w:val="single"/>
        </w:rPr>
      </w:pPr>
    </w:p>
    <w:p w14:paraId="6901FEE0" w14:textId="77777777" w:rsidR="00564C8A" w:rsidRPr="006C482E" w:rsidRDefault="00564C8A" w:rsidP="002D5A08">
      <w:pPr>
        <w:spacing w:after="0" w:line="360" w:lineRule="auto"/>
        <w:rPr>
          <w:rFonts w:ascii="Times New Roman" w:hAnsi="Times New Roman" w:cs="Times New Roman"/>
          <w:b/>
          <w:sz w:val="24"/>
          <w:szCs w:val="24"/>
          <w:u w:val="single"/>
        </w:rPr>
      </w:pPr>
    </w:p>
    <w:p w14:paraId="651F959A" w14:textId="6B477351" w:rsidR="00DD007A" w:rsidRPr="006C482E" w:rsidRDefault="00DD007A" w:rsidP="002D5A08">
      <w:pPr>
        <w:spacing w:after="0" w:line="360" w:lineRule="auto"/>
        <w:rPr>
          <w:rFonts w:ascii="Times New Roman" w:hAnsi="Times New Roman" w:cs="Times New Roman"/>
          <w:sz w:val="24"/>
          <w:szCs w:val="24"/>
          <w:u w:val="single"/>
        </w:rPr>
      </w:pPr>
      <w:r w:rsidRPr="006C482E">
        <w:rPr>
          <w:rFonts w:ascii="Times New Roman" w:hAnsi="Times New Roman" w:cs="Times New Roman"/>
          <w:b/>
          <w:sz w:val="24"/>
          <w:szCs w:val="24"/>
          <w:u w:val="single"/>
        </w:rPr>
        <w:lastRenderedPageBreak/>
        <w:t>Ośrodek Pomocy Społecznej w Czempiniu</w:t>
      </w:r>
      <w:r w:rsidR="007F131D" w:rsidRPr="006C482E">
        <w:rPr>
          <w:rFonts w:ascii="Times New Roman" w:hAnsi="Times New Roman" w:cs="Times New Roman"/>
          <w:b/>
          <w:sz w:val="24"/>
          <w:szCs w:val="24"/>
          <w:u w:val="single"/>
        </w:rPr>
        <w:t>.</w:t>
      </w:r>
    </w:p>
    <w:p w14:paraId="07BB318E" w14:textId="77777777" w:rsidR="00DD007A" w:rsidRPr="006C482E" w:rsidRDefault="00DD007A" w:rsidP="002D5A08">
      <w:pPr>
        <w:pStyle w:val="Tekstpodstawowywcity"/>
        <w:suppressAutoHyphens/>
        <w:spacing w:before="0" w:after="0"/>
        <w:ind w:left="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157"/>
        <w:gridCol w:w="1180"/>
        <w:gridCol w:w="1180"/>
        <w:gridCol w:w="1111"/>
      </w:tblGrid>
      <w:tr w:rsidR="006C482E" w:rsidRPr="006C482E" w14:paraId="335B85AD" w14:textId="5F00135C" w:rsidTr="00564C8A">
        <w:tc>
          <w:tcPr>
            <w:tcW w:w="5118" w:type="dxa"/>
            <w:shd w:val="clear" w:color="auto" w:fill="FDE9D9" w:themeFill="accent6" w:themeFillTint="33"/>
          </w:tcPr>
          <w:p w14:paraId="3368CAAF" w14:textId="77777777" w:rsidR="00564C8A" w:rsidRPr="006C482E" w:rsidRDefault="00564C8A" w:rsidP="002D5A08">
            <w:pPr>
              <w:spacing w:after="0" w:line="360" w:lineRule="auto"/>
              <w:jc w:val="center"/>
              <w:rPr>
                <w:rFonts w:ascii="Times New Roman" w:hAnsi="Times New Roman" w:cs="Times New Roman"/>
                <w:sz w:val="24"/>
                <w:szCs w:val="24"/>
                <w:shd w:val="clear" w:color="auto" w:fill="FFFFFF"/>
              </w:rPr>
            </w:pPr>
          </w:p>
        </w:tc>
        <w:tc>
          <w:tcPr>
            <w:tcW w:w="1157" w:type="dxa"/>
            <w:shd w:val="clear" w:color="auto" w:fill="FDE9D9" w:themeFill="accent6" w:themeFillTint="33"/>
          </w:tcPr>
          <w:p w14:paraId="56347AF5" w14:textId="77777777" w:rsidR="00564C8A" w:rsidRPr="006C482E" w:rsidRDefault="00564C8A" w:rsidP="002D5A08">
            <w:pPr>
              <w:spacing w:after="0" w:line="360" w:lineRule="auto"/>
              <w:jc w:val="center"/>
              <w:rPr>
                <w:rFonts w:ascii="Times New Roman" w:hAnsi="Times New Roman" w:cs="Times New Roman"/>
                <w:sz w:val="24"/>
                <w:szCs w:val="24"/>
                <w:shd w:val="clear" w:color="auto" w:fill="FFFFFF"/>
              </w:rPr>
            </w:pPr>
            <w:r w:rsidRPr="006C482E">
              <w:rPr>
                <w:rFonts w:ascii="Times New Roman" w:hAnsi="Times New Roman" w:cs="Times New Roman"/>
                <w:sz w:val="24"/>
                <w:szCs w:val="24"/>
                <w:shd w:val="clear" w:color="auto" w:fill="FDE9D9" w:themeFill="accent6" w:themeFillTint="33"/>
              </w:rPr>
              <w:t>2017</w:t>
            </w:r>
          </w:p>
        </w:tc>
        <w:tc>
          <w:tcPr>
            <w:tcW w:w="1180" w:type="dxa"/>
            <w:shd w:val="clear" w:color="auto" w:fill="FDE9D9" w:themeFill="accent6" w:themeFillTint="33"/>
          </w:tcPr>
          <w:p w14:paraId="365DEB9C" w14:textId="77777777" w:rsidR="00564C8A" w:rsidRPr="006C482E" w:rsidRDefault="00564C8A" w:rsidP="002D5A08">
            <w:pPr>
              <w:spacing w:after="0" w:line="360" w:lineRule="auto"/>
              <w:jc w:val="center"/>
              <w:rPr>
                <w:rFonts w:ascii="Times New Roman" w:hAnsi="Times New Roman" w:cs="Times New Roman"/>
                <w:sz w:val="24"/>
                <w:szCs w:val="24"/>
                <w:shd w:val="clear" w:color="auto" w:fill="FFFFFF"/>
              </w:rPr>
            </w:pPr>
            <w:r w:rsidRPr="006C482E">
              <w:rPr>
                <w:rFonts w:ascii="Times New Roman" w:hAnsi="Times New Roman" w:cs="Times New Roman"/>
                <w:sz w:val="24"/>
                <w:szCs w:val="24"/>
                <w:shd w:val="clear" w:color="auto" w:fill="FDE9D9" w:themeFill="accent6" w:themeFillTint="33"/>
              </w:rPr>
              <w:t>2018</w:t>
            </w:r>
          </w:p>
        </w:tc>
        <w:tc>
          <w:tcPr>
            <w:tcW w:w="1180" w:type="dxa"/>
            <w:shd w:val="clear" w:color="auto" w:fill="FDE9D9" w:themeFill="accent6" w:themeFillTint="33"/>
          </w:tcPr>
          <w:p w14:paraId="4C249B02" w14:textId="77777777" w:rsidR="00564C8A" w:rsidRPr="006C482E" w:rsidRDefault="00564C8A" w:rsidP="002D5A08">
            <w:pPr>
              <w:spacing w:after="0" w:line="360" w:lineRule="auto"/>
              <w:jc w:val="center"/>
              <w:rPr>
                <w:rFonts w:ascii="Times New Roman" w:hAnsi="Times New Roman" w:cs="Times New Roman"/>
                <w:sz w:val="24"/>
                <w:szCs w:val="24"/>
                <w:shd w:val="clear" w:color="auto" w:fill="FFFFFF"/>
              </w:rPr>
            </w:pPr>
            <w:r w:rsidRPr="006C482E">
              <w:rPr>
                <w:rFonts w:ascii="Times New Roman" w:hAnsi="Times New Roman" w:cs="Times New Roman"/>
                <w:sz w:val="24"/>
                <w:szCs w:val="24"/>
                <w:shd w:val="clear" w:color="auto" w:fill="FDE9D9" w:themeFill="accent6" w:themeFillTint="33"/>
              </w:rPr>
              <w:t>2019</w:t>
            </w:r>
          </w:p>
        </w:tc>
        <w:tc>
          <w:tcPr>
            <w:tcW w:w="1111" w:type="dxa"/>
            <w:shd w:val="clear" w:color="auto" w:fill="FDE9D9" w:themeFill="accent6" w:themeFillTint="33"/>
          </w:tcPr>
          <w:p w14:paraId="20F39055" w14:textId="1D415475" w:rsidR="00564C8A" w:rsidRPr="006C482E" w:rsidRDefault="00564C8A" w:rsidP="002D5A08">
            <w:pPr>
              <w:spacing w:after="0" w:line="360" w:lineRule="auto"/>
              <w:jc w:val="center"/>
              <w:rPr>
                <w:rFonts w:ascii="Times New Roman" w:hAnsi="Times New Roman" w:cs="Times New Roman"/>
                <w:sz w:val="24"/>
                <w:szCs w:val="24"/>
                <w:shd w:val="clear" w:color="auto" w:fill="FDE9D9" w:themeFill="accent6" w:themeFillTint="33"/>
              </w:rPr>
            </w:pPr>
            <w:r w:rsidRPr="006C482E">
              <w:rPr>
                <w:rFonts w:ascii="Times New Roman" w:hAnsi="Times New Roman" w:cs="Times New Roman"/>
                <w:sz w:val="24"/>
                <w:szCs w:val="24"/>
                <w:shd w:val="clear" w:color="auto" w:fill="FDE9D9" w:themeFill="accent6" w:themeFillTint="33"/>
              </w:rPr>
              <w:t>2020</w:t>
            </w:r>
          </w:p>
        </w:tc>
      </w:tr>
      <w:tr w:rsidR="006C482E" w:rsidRPr="006C482E" w14:paraId="1ACE7921" w14:textId="3AF4D389" w:rsidTr="00564C8A">
        <w:tc>
          <w:tcPr>
            <w:tcW w:w="5118" w:type="dxa"/>
            <w:shd w:val="clear" w:color="auto" w:fill="FDE9D9" w:themeFill="accent6" w:themeFillTint="33"/>
          </w:tcPr>
          <w:p w14:paraId="5924118B" w14:textId="77777777" w:rsidR="00564C8A" w:rsidRPr="006C482E" w:rsidRDefault="00564C8A" w:rsidP="002D5A08">
            <w:pPr>
              <w:spacing w:after="0" w:line="360" w:lineRule="auto"/>
              <w:rPr>
                <w:rFonts w:ascii="Times New Roman" w:hAnsi="Times New Roman" w:cs="Times New Roman"/>
                <w:sz w:val="20"/>
                <w:szCs w:val="24"/>
                <w:shd w:val="clear" w:color="auto" w:fill="FFFFFF"/>
              </w:rPr>
            </w:pPr>
            <w:r w:rsidRPr="006C482E">
              <w:rPr>
                <w:rFonts w:ascii="Times New Roman" w:hAnsi="Times New Roman" w:cs="Times New Roman"/>
                <w:sz w:val="20"/>
                <w:szCs w:val="24"/>
                <w:shd w:val="clear" w:color="auto" w:fill="FDE9D9" w:themeFill="accent6" w:themeFillTint="33"/>
              </w:rPr>
              <w:t>Liczba rodzin korzystających z pomocy materialnej OPS</w:t>
            </w:r>
            <w:r w:rsidRPr="006C482E">
              <w:rPr>
                <w:rFonts w:ascii="Times New Roman" w:hAnsi="Times New Roman" w:cs="Times New Roman"/>
                <w:sz w:val="20"/>
                <w:szCs w:val="24"/>
                <w:shd w:val="clear" w:color="auto" w:fill="FFFFFF"/>
              </w:rPr>
              <w:t xml:space="preserve"> </w:t>
            </w:r>
          </w:p>
        </w:tc>
        <w:tc>
          <w:tcPr>
            <w:tcW w:w="1157" w:type="dxa"/>
            <w:shd w:val="clear" w:color="auto" w:fill="auto"/>
          </w:tcPr>
          <w:p w14:paraId="57C1D737" w14:textId="77777777" w:rsidR="00564C8A" w:rsidRPr="006C482E" w:rsidRDefault="00564C8A" w:rsidP="002D5A08">
            <w:pPr>
              <w:spacing w:after="0" w:line="360" w:lineRule="auto"/>
              <w:jc w:val="center"/>
              <w:rPr>
                <w:rFonts w:ascii="Times New Roman" w:hAnsi="Times New Roman" w:cs="Times New Roman"/>
                <w:b/>
                <w:sz w:val="24"/>
                <w:szCs w:val="24"/>
                <w:shd w:val="clear" w:color="auto" w:fill="FFFFFF"/>
              </w:rPr>
            </w:pPr>
            <w:r w:rsidRPr="006C482E">
              <w:rPr>
                <w:rFonts w:ascii="Times New Roman" w:hAnsi="Times New Roman" w:cs="Times New Roman"/>
                <w:b/>
                <w:sz w:val="24"/>
                <w:szCs w:val="24"/>
                <w:shd w:val="clear" w:color="auto" w:fill="FFFFFF"/>
              </w:rPr>
              <w:t>292</w:t>
            </w:r>
          </w:p>
        </w:tc>
        <w:tc>
          <w:tcPr>
            <w:tcW w:w="1180" w:type="dxa"/>
            <w:shd w:val="clear" w:color="auto" w:fill="auto"/>
          </w:tcPr>
          <w:p w14:paraId="426A2B07" w14:textId="77777777" w:rsidR="00564C8A" w:rsidRPr="006C482E" w:rsidRDefault="00564C8A" w:rsidP="002D5A08">
            <w:pPr>
              <w:spacing w:after="0" w:line="360" w:lineRule="auto"/>
              <w:jc w:val="center"/>
              <w:rPr>
                <w:rFonts w:ascii="Times New Roman" w:hAnsi="Times New Roman" w:cs="Times New Roman"/>
                <w:b/>
                <w:sz w:val="24"/>
                <w:szCs w:val="24"/>
                <w:shd w:val="clear" w:color="auto" w:fill="FFFFFF"/>
              </w:rPr>
            </w:pPr>
            <w:r w:rsidRPr="006C482E">
              <w:rPr>
                <w:rFonts w:ascii="Times New Roman" w:hAnsi="Times New Roman" w:cs="Times New Roman"/>
                <w:b/>
                <w:sz w:val="24"/>
                <w:szCs w:val="24"/>
                <w:shd w:val="clear" w:color="auto" w:fill="FFFFFF"/>
              </w:rPr>
              <w:t>285</w:t>
            </w:r>
          </w:p>
        </w:tc>
        <w:tc>
          <w:tcPr>
            <w:tcW w:w="1180" w:type="dxa"/>
            <w:shd w:val="clear" w:color="auto" w:fill="auto"/>
          </w:tcPr>
          <w:p w14:paraId="7E018168" w14:textId="77777777" w:rsidR="00564C8A" w:rsidRPr="006C482E" w:rsidRDefault="00564C8A" w:rsidP="002D5A08">
            <w:pPr>
              <w:spacing w:after="0" w:line="360" w:lineRule="auto"/>
              <w:jc w:val="center"/>
              <w:rPr>
                <w:rFonts w:ascii="Times New Roman" w:hAnsi="Times New Roman" w:cs="Times New Roman"/>
                <w:b/>
                <w:sz w:val="24"/>
                <w:szCs w:val="24"/>
                <w:shd w:val="clear" w:color="auto" w:fill="FFFFFF"/>
              </w:rPr>
            </w:pPr>
            <w:r w:rsidRPr="006C482E">
              <w:rPr>
                <w:rFonts w:ascii="Times New Roman" w:hAnsi="Times New Roman" w:cs="Times New Roman"/>
                <w:b/>
                <w:sz w:val="24"/>
                <w:szCs w:val="24"/>
                <w:shd w:val="clear" w:color="auto" w:fill="FFFFFF"/>
              </w:rPr>
              <w:t>241</w:t>
            </w:r>
          </w:p>
        </w:tc>
        <w:tc>
          <w:tcPr>
            <w:tcW w:w="1111" w:type="dxa"/>
          </w:tcPr>
          <w:p w14:paraId="5D64139F" w14:textId="43FC6A36" w:rsidR="00564C8A" w:rsidRPr="006C482E" w:rsidRDefault="006C482E" w:rsidP="002D5A08">
            <w:pPr>
              <w:spacing w:after="0" w:line="360" w:lineRule="auto"/>
              <w:jc w:val="center"/>
              <w:rPr>
                <w:rFonts w:ascii="Times New Roman" w:hAnsi="Times New Roman" w:cs="Times New Roman"/>
                <w:b/>
                <w:sz w:val="24"/>
                <w:szCs w:val="24"/>
                <w:shd w:val="clear" w:color="auto" w:fill="FFFFFF"/>
              </w:rPr>
            </w:pPr>
            <w:r w:rsidRPr="006C482E">
              <w:rPr>
                <w:rFonts w:ascii="Times New Roman" w:hAnsi="Times New Roman" w:cs="Times New Roman"/>
                <w:b/>
                <w:sz w:val="24"/>
                <w:szCs w:val="24"/>
                <w:shd w:val="clear" w:color="auto" w:fill="FFFFFF"/>
              </w:rPr>
              <w:t>255</w:t>
            </w:r>
          </w:p>
        </w:tc>
      </w:tr>
      <w:tr w:rsidR="006C482E" w:rsidRPr="006C482E" w14:paraId="2597BE00" w14:textId="6351A755" w:rsidTr="00564C8A">
        <w:tc>
          <w:tcPr>
            <w:tcW w:w="5118" w:type="dxa"/>
            <w:shd w:val="clear" w:color="auto" w:fill="FDE9D9" w:themeFill="accent6" w:themeFillTint="33"/>
          </w:tcPr>
          <w:p w14:paraId="7E09B4AF" w14:textId="77777777" w:rsidR="00564C8A" w:rsidRPr="006C482E" w:rsidRDefault="00564C8A" w:rsidP="002D5A08">
            <w:pPr>
              <w:spacing w:after="0" w:line="360" w:lineRule="auto"/>
              <w:rPr>
                <w:rFonts w:ascii="Times New Roman" w:hAnsi="Times New Roman" w:cs="Times New Roman"/>
                <w:sz w:val="20"/>
                <w:szCs w:val="24"/>
                <w:shd w:val="clear" w:color="auto" w:fill="FFFFFF"/>
              </w:rPr>
            </w:pPr>
            <w:r w:rsidRPr="006C482E">
              <w:rPr>
                <w:rFonts w:ascii="Times New Roman" w:hAnsi="Times New Roman" w:cs="Times New Roman"/>
                <w:sz w:val="20"/>
                <w:szCs w:val="24"/>
                <w:shd w:val="clear" w:color="auto" w:fill="FDE9D9" w:themeFill="accent6" w:themeFillTint="33"/>
              </w:rPr>
              <w:t>Liczba rodzin z problemem alkoholowym korzystających z pomocy</w:t>
            </w:r>
            <w:r w:rsidRPr="006C482E">
              <w:rPr>
                <w:rFonts w:ascii="Times New Roman" w:hAnsi="Times New Roman" w:cs="Times New Roman"/>
                <w:sz w:val="20"/>
                <w:szCs w:val="24"/>
                <w:shd w:val="clear" w:color="auto" w:fill="FFFFFF"/>
              </w:rPr>
              <w:t xml:space="preserve"> </w:t>
            </w:r>
            <w:r w:rsidRPr="006C482E">
              <w:rPr>
                <w:rFonts w:ascii="Times New Roman" w:hAnsi="Times New Roman" w:cs="Times New Roman"/>
                <w:sz w:val="20"/>
                <w:szCs w:val="24"/>
                <w:shd w:val="clear" w:color="auto" w:fill="FDE9D9" w:themeFill="accent6" w:themeFillTint="33"/>
              </w:rPr>
              <w:t>materialnej OPS</w:t>
            </w:r>
          </w:p>
        </w:tc>
        <w:tc>
          <w:tcPr>
            <w:tcW w:w="1157" w:type="dxa"/>
            <w:shd w:val="clear" w:color="auto" w:fill="auto"/>
          </w:tcPr>
          <w:p w14:paraId="5565ABA3" w14:textId="77777777" w:rsidR="00564C8A" w:rsidRPr="006C482E" w:rsidRDefault="00564C8A" w:rsidP="002D5A08">
            <w:pPr>
              <w:spacing w:after="0" w:line="360" w:lineRule="auto"/>
              <w:jc w:val="center"/>
              <w:rPr>
                <w:rFonts w:ascii="Times New Roman" w:hAnsi="Times New Roman" w:cs="Times New Roman"/>
                <w:b/>
                <w:sz w:val="24"/>
                <w:szCs w:val="24"/>
                <w:shd w:val="clear" w:color="auto" w:fill="FFFFFF"/>
              </w:rPr>
            </w:pPr>
            <w:r w:rsidRPr="006C482E">
              <w:rPr>
                <w:rFonts w:ascii="Times New Roman" w:hAnsi="Times New Roman" w:cs="Times New Roman"/>
                <w:b/>
                <w:sz w:val="24"/>
                <w:szCs w:val="24"/>
                <w:shd w:val="clear" w:color="auto" w:fill="FFFFFF"/>
              </w:rPr>
              <w:t>17</w:t>
            </w:r>
          </w:p>
        </w:tc>
        <w:tc>
          <w:tcPr>
            <w:tcW w:w="1180" w:type="dxa"/>
            <w:shd w:val="clear" w:color="auto" w:fill="auto"/>
          </w:tcPr>
          <w:p w14:paraId="3876750A" w14:textId="77777777" w:rsidR="00564C8A" w:rsidRPr="006C482E" w:rsidRDefault="00564C8A" w:rsidP="002D5A08">
            <w:pPr>
              <w:spacing w:after="0" w:line="360" w:lineRule="auto"/>
              <w:jc w:val="center"/>
              <w:rPr>
                <w:rFonts w:ascii="Times New Roman" w:hAnsi="Times New Roman" w:cs="Times New Roman"/>
                <w:b/>
                <w:sz w:val="24"/>
                <w:szCs w:val="24"/>
                <w:shd w:val="clear" w:color="auto" w:fill="FFFFFF"/>
              </w:rPr>
            </w:pPr>
            <w:r w:rsidRPr="006C482E">
              <w:rPr>
                <w:rFonts w:ascii="Times New Roman" w:hAnsi="Times New Roman" w:cs="Times New Roman"/>
                <w:b/>
                <w:sz w:val="24"/>
                <w:szCs w:val="24"/>
                <w:shd w:val="clear" w:color="auto" w:fill="FFFFFF"/>
              </w:rPr>
              <w:t>14</w:t>
            </w:r>
          </w:p>
        </w:tc>
        <w:tc>
          <w:tcPr>
            <w:tcW w:w="1180" w:type="dxa"/>
            <w:shd w:val="clear" w:color="auto" w:fill="auto"/>
          </w:tcPr>
          <w:p w14:paraId="3374DEE5" w14:textId="77777777" w:rsidR="00564C8A" w:rsidRPr="006C482E" w:rsidRDefault="00564C8A" w:rsidP="002D5A08">
            <w:pPr>
              <w:spacing w:after="0" w:line="360" w:lineRule="auto"/>
              <w:jc w:val="center"/>
              <w:rPr>
                <w:rFonts w:ascii="Times New Roman" w:hAnsi="Times New Roman" w:cs="Times New Roman"/>
                <w:b/>
                <w:sz w:val="24"/>
                <w:szCs w:val="24"/>
                <w:shd w:val="clear" w:color="auto" w:fill="FFFFFF"/>
              </w:rPr>
            </w:pPr>
            <w:r w:rsidRPr="006C482E">
              <w:rPr>
                <w:rFonts w:ascii="Times New Roman" w:hAnsi="Times New Roman" w:cs="Times New Roman"/>
                <w:b/>
                <w:sz w:val="24"/>
                <w:szCs w:val="24"/>
                <w:shd w:val="clear" w:color="auto" w:fill="FFFFFF"/>
              </w:rPr>
              <w:t>14</w:t>
            </w:r>
          </w:p>
        </w:tc>
        <w:tc>
          <w:tcPr>
            <w:tcW w:w="1111" w:type="dxa"/>
          </w:tcPr>
          <w:p w14:paraId="4E8D4949" w14:textId="5D19B662" w:rsidR="00564C8A" w:rsidRPr="006C482E" w:rsidRDefault="006C482E" w:rsidP="002D5A08">
            <w:pPr>
              <w:spacing w:after="0" w:line="360" w:lineRule="auto"/>
              <w:jc w:val="center"/>
              <w:rPr>
                <w:rFonts w:ascii="Times New Roman" w:hAnsi="Times New Roman" w:cs="Times New Roman"/>
                <w:b/>
                <w:sz w:val="24"/>
                <w:szCs w:val="24"/>
                <w:shd w:val="clear" w:color="auto" w:fill="FFFFFF"/>
              </w:rPr>
            </w:pPr>
            <w:r w:rsidRPr="006C482E">
              <w:rPr>
                <w:rFonts w:ascii="Times New Roman" w:hAnsi="Times New Roman" w:cs="Times New Roman"/>
                <w:b/>
                <w:sz w:val="24"/>
                <w:szCs w:val="24"/>
                <w:shd w:val="clear" w:color="auto" w:fill="FFFFFF"/>
              </w:rPr>
              <w:t>18</w:t>
            </w:r>
          </w:p>
        </w:tc>
      </w:tr>
    </w:tbl>
    <w:p w14:paraId="0C0E4ACC" w14:textId="77777777" w:rsidR="00CA766E" w:rsidRPr="006C482E" w:rsidRDefault="00CA766E" w:rsidP="002D5A08">
      <w:pPr>
        <w:pStyle w:val="Tekstpodstawowywcity"/>
        <w:spacing w:before="0" w:after="0"/>
        <w:ind w:left="0"/>
        <w:jc w:val="both"/>
        <w:rPr>
          <w:rFonts w:ascii="Times New Roman" w:hAnsi="Times New Roman"/>
        </w:rPr>
      </w:pPr>
    </w:p>
    <w:p w14:paraId="1F68355B" w14:textId="0112B275" w:rsidR="00C20D06" w:rsidRPr="006C482E" w:rsidRDefault="00F8265D" w:rsidP="002D5A08">
      <w:pPr>
        <w:pStyle w:val="Akapitzlist"/>
        <w:spacing w:after="0" w:line="360" w:lineRule="auto"/>
        <w:ind w:left="0"/>
        <w:jc w:val="both"/>
        <w:rPr>
          <w:rFonts w:ascii="Times New Roman" w:eastAsia="Times New Roman" w:hAnsi="Times New Roman" w:cs="Times New Roman"/>
          <w:sz w:val="24"/>
          <w:szCs w:val="24"/>
          <w:lang w:eastAsia="pl-PL"/>
        </w:rPr>
      </w:pPr>
      <w:r w:rsidRPr="006C482E">
        <w:rPr>
          <w:rFonts w:ascii="Times New Roman" w:eastAsia="Times New Roman" w:hAnsi="Times New Roman" w:cs="Times New Roman"/>
          <w:sz w:val="24"/>
          <w:szCs w:val="24"/>
          <w:lang w:eastAsia="pl-PL"/>
        </w:rPr>
        <w:t xml:space="preserve">Około 4-5% rodzin korzystających z pomocy materialnej Ośrodka Pomocy Społecznej </w:t>
      </w:r>
      <w:r w:rsidRPr="006C482E">
        <w:rPr>
          <w:rFonts w:ascii="Times New Roman" w:eastAsia="Times New Roman" w:hAnsi="Times New Roman" w:cs="Times New Roman"/>
          <w:sz w:val="24"/>
          <w:szCs w:val="24"/>
          <w:lang w:eastAsia="pl-PL"/>
        </w:rPr>
        <w:br/>
        <w:t xml:space="preserve">w Czempiniu to rodziny zmagające się z problemem alkoholowym. </w:t>
      </w:r>
      <w:r w:rsidR="00AE7C49" w:rsidRPr="006C482E">
        <w:rPr>
          <w:rFonts w:ascii="Times New Roman" w:eastAsia="Times New Roman" w:hAnsi="Times New Roman" w:cs="Times New Roman"/>
          <w:sz w:val="24"/>
          <w:szCs w:val="24"/>
          <w:lang w:eastAsia="pl-PL"/>
        </w:rPr>
        <w:t>Środki finansowe przeznaczone na udzielanie pomocy materialnej tym rodzinom pochodzą z budżetu Ośrodka Pomocy Społecznej w Czempiniu.</w:t>
      </w:r>
    </w:p>
    <w:p w14:paraId="6392532B" w14:textId="77777777" w:rsidR="002D5A08" w:rsidRPr="006C482E" w:rsidRDefault="002D5A08" w:rsidP="002D5A08">
      <w:pPr>
        <w:pStyle w:val="Akapitzlist"/>
        <w:spacing w:after="0" w:line="360" w:lineRule="auto"/>
        <w:ind w:left="0"/>
        <w:jc w:val="both"/>
        <w:rPr>
          <w:rFonts w:ascii="Times New Roman" w:eastAsia="Times New Roman" w:hAnsi="Times New Roman" w:cs="Times New Roman"/>
          <w:sz w:val="24"/>
          <w:szCs w:val="24"/>
          <w:lang w:eastAsia="pl-PL"/>
        </w:rPr>
      </w:pPr>
    </w:p>
    <w:p w14:paraId="566C9FC2" w14:textId="0D94C578" w:rsidR="00F934DD" w:rsidRPr="006C482E" w:rsidRDefault="00DD007A" w:rsidP="002D5A08">
      <w:pPr>
        <w:pStyle w:val="Akapitzlist"/>
        <w:spacing w:after="0" w:line="360" w:lineRule="auto"/>
        <w:ind w:left="0"/>
        <w:rPr>
          <w:rFonts w:ascii="Times New Roman" w:hAnsi="Times New Roman" w:cs="Times New Roman"/>
          <w:b/>
          <w:sz w:val="24"/>
          <w:szCs w:val="24"/>
          <w:u w:val="single"/>
        </w:rPr>
      </w:pPr>
      <w:r w:rsidRPr="006C482E">
        <w:rPr>
          <w:rFonts w:ascii="Times New Roman" w:hAnsi="Times New Roman" w:cs="Times New Roman"/>
          <w:b/>
          <w:sz w:val="24"/>
          <w:szCs w:val="24"/>
          <w:u w:val="single"/>
        </w:rPr>
        <w:t>Zespół Interdyscyplinarny ds. przemocy w rodzinie</w:t>
      </w:r>
      <w:r w:rsidR="009418D8" w:rsidRPr="006C482E">
        <w:rPr>
          <w:rFonts w:ascii="Times New Roman" w:hAnsi="Times New Roman" w:cs="Times New Roman"/>
          <w:b/>
          <w:sz w:val="24"/>
          <w:szCs w:val="24"/>
          <w:u w:val="single"/>
        </w:rPr>
        <w:t>.</w:t>
      </w:r>
    </w:p>
    <w:p w14:paraId="2039CA4B" w14:textId="77777777" w:rsidR="007F131D" w:rsidRPr="006C482E" w:rsidRDefault="007F131D" w:rsidP="002D5A08">
      <w:pPr>
        <w:pStyle w:val="Akapitzlist"/>
        <w:spacing w:after="0" w:line="360" w:lineRule="auto"/>
        <w:ind w:left="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064"/>
        <w:gridCol w:w="1169"/>
        <w:gridCol w:w="1169"/>
        <w:gridCol w:w="1194"/>
        <w:gridCol w:w="1116"/>
      </w:tblGrid>
      <w:tr w:rsidR="006C482E" w:rsidRPr="006C482E" w14:paraId="195ED564" w14:textId="298BC515" w:rsidTr="00564C8A">
        <w:tc>
          <w:tcPr>
            <w:tcW w:w="5064" w:type="dxa"/>
            <w:shd w:val="clear" w:color="auto" w:fill="FDE9D9" w:themeFill="accent6" w:themeFillTint="33"/>
          </w:tcPr>
          <w:p w14:paraId="6412598A" w14:textId="77777777" w:rsidR="00564C8A" w:rsidRPr="006C482E" w:rsidRDefault="00564C8A" w:rsidP="002D5A08">
            <w:pPr>
              <w:pStyle w:val="Akapitzlist"/>
              <w:spacing w:line="360" w:lineRule="auto"/>
              <w:ind w:left="0"/>
              <w:rPr>
                <w:rFonts w:ascii="Times New Roman" w:hAnsi="Times New Roman" w:cs="Times New Roman"/>
                <w:b/>
                <w:sz w:val="24"/>
                <w:szCs w:val="24"/>
              </w:rPr>
            </w:pPr>
          </w:p>
        </w:tc>
        <w:tc>
          <w:tcPr>
            <w:tcW w:w="1169" w:type="dxa"/>
            <w:shd w:val="clear" w:color="auto" w:fill="FDE9D9" w:themeFill="accent6" w:themeFillTint="33"/>
          </w:tcPr>
          <w:p w14:paraId="2F01E91D" w14:textId="77777777" w:rsidR="00564C8A" w:rsidRPr="006C482E" w:rsidRDefault="00564C8A" w:rsidP="002D5A08">
            <w:pPr>
              <w:pStyle w:val="Akapitzlist"/>
              <w:spacing w:line="360" w:lineRule="auto"/>
              <w:ind w:left="0"/>
              <w:jc w:val="center"/>
              <w:rPr>
                <w:rFonts w:ascii="Times New Roman" w:hAnsi="Times New Roman" w:cs="Times New Roman"/>
                <w:sz w:val="24"/>
                <w:szCs w:val="24"/>
              </w:rPr>
            </w:pPr>
            <w:r w:rsidRPr="006C482E">
              <w:rPr>
                <w:rFonts w:ascii="Times New Roman" w:hAnsi="Times New Roman" w:cs="Times New Roman"/>
                <w:sz w:val="24"/>
                <w:szCs w:val="24"/>
              </w:rPr>
              <w:t>2017</w:t>
            </w:r>
          </w:p>
        </w:tc>
        <w:tc>
          <w:tcPr>
            <w:tcW w:w="1169" w:type="dxa"/>
            <w:shd w:val="clear" w:color="auto" w:fill="FDE9D9" w:themeFill="accent6" w:themeFillTint="33"/>
          </w:tcPr>
          <w:p w14:paraId="7758B92D" w14:textId="77777777" w:rsidR="00564C8A" w:rsidRPr="006C482E" w:rsidRDefault="00564C8A" w:rsidP="002D5A08">
            <w:pPr>
              <w:pStyle w:val="Akapitzlist"/>
              <w:spacing w:line="360" w:lineRule="auto"/>
              <w:ind w:left="0"/>
              <w:jc w:val="center"/>
              <w:rPr>
                <w:rFonts w:ascii="Times New Roman" w:hAnsi="Times New Roman" w:cs="Times New Roman"/>
                <w:sz w:val="24"/>
                <w:szCs w:val="24"/>
              </w:rPr>
            </w:pPr>
            <w:r w:rsidRPr="006C482E">
              <w:rPr>
                <w:rFonts w:ascii="Times New Roman" w:hAnsi="Times New Roman" w:cs="Times New Roman"/>
                <w:sz w:val="24"/>
                <w:szCs w:val="24"/>
              </w:rPr>
              <w:t>2018</w:t>
            </w:r>
          </w:p>
        </w:tc>
        <w:tc>
          <w:tcPr>
            <w:tcW w:w="1194" w:type="dxa"/>
            <w:shd w:val="clear" w:color="auto" w:fill="FDE9D9" w:themeFill="accent6" w:themeFillTint="33"/>
          </w:tcPr>
          <w:p w14:paraId="21C4E3AB" w14:textId="77777777" w:rsidR="00564C8A" w:rsidRPr="006C482E" w:rsidRDefault="00564C8A" w:rsidP="002D5A08">
            <w:pPr>
              <w:pStyle w:val="Akapitzlist"/>
              <w:spacing w:line="360" w:lineRule="auto"/>
              <w:ind w:left="0"/>
              <w:jc w:val="center"/>
              <w:rPr>
                <w:rFonts w:ascii="Times New Roman" w:hAnsi="Times New Roman" w:cs="Times New Roman"/>
                <w:sz w:val="24"/>
                <w:szCs w:val="24"/>
              </w:rPr>
            </w:pPr>
            <w:r w:rsidRPr="006C482E">
              <w:rPr>
                <w:rFonts w:ascii="Times New Roman" w:hAnsi="Times New Roman" w:cs="Times New Roman"/>
                <w:sz w:val="24"/>
                <w:szCs w:val="24"/>
              </w:rPr>
              <w:t>2019</w:t>
            </w:r>
          </w:p>
        </w:tc>
        <w:tc>
          <w:tcPr>
            <w:tcW w:w="1116" w:type="dxa"/>
            <w:shd w:val="clear" w:color="auto" w:fill="FDE9D9" w:themeFill="accent6" w:themeFillTint="33"/>
          </w:tcPr>
          <w:p w14:paraId="72147CFC" w14:textId="348FD922" w:rsidR="00564C8A" w:rsidRPr="006C482E" w:rsidRDefault="00564C8A" w:rsidP="002D5A08">
            <w:pPr>
              <w:pStyle w:val="Akapitzlist"/>
              <w:spacing w:line="360" w:lineRule="auto"/>
              <w:ind w:left="0"/>
              <w:jc w:val="center"/>
              <w:rPr>
                <w:rFonts w:ascii="Times New Roman" w:hAnsi="Times New Roman" w:cs="Times New Roman"/>
                <w:sz w:val="24"/>
                <w:szCs w:val="24"/>
              </w:rPr>
            </w:pPr>
            <w:r w:rsidRPr="006C482E">
              <w:rPr>
                <w:rFonts w:ascii="Times New Roman" w:hAnsi="Times New Roman" w:cs="Times New Roman"/>
                <w:sz w:val="24"/>
                <w:szCs w:val="24"/>
              </w:rPr>
              <w:t>2020</w:t>
            </w:r>
          </w:p>
        </w:tc>
      </w:tr>
      <w:tr w:rsidR="006C482E" w:rsidRPr="006C482E" w14:paraId="3D69832D" w14:textId="170BBEE5" w:rsidTr="00564C8A">
        <w:tc>
          <w:tcPr>
            <w:tcW w:w="5064" w:type="dxa"/>
            <w:shd w:val="clear" w:color="auto" w:fill="FDE9D9" w:themeFill="accent6" w:themeFillTint="33"/>
          </w:tcPr>
          <w:p w14:paraId="662D0EA1" w14:textId="77777777" w:rsidR="00564C8A" w:rsidRPr="006C482E" w:rsidRDefault="00564C8A" w:rsidP="002D5A08">
            <w:pPr>
              <w:pStyle w:val="Akapitzlist"/>
              <w:spacing w:line="360" w:lineRule="auto"/>
              <w:ind w:left="0"/>
              <w:rPr>
                <w:rFonts w:ascii="Times New Roman" w:hAnsi="Times New Roman" w:cs="Times New Roman"/>
                <w:b/>
                <w:sz w:val="24"/>
                <w:szCs w:val="24"/>
              </w:rPr>
            </w:pPr>
            <w:r w:rsidRPr="006C482E">
              <w:rPr>
                <w:rFonts w:ascii="Times New Roman" w:hAnsi="Times New Roman" w:cs="Times New Roman"/>
                <w:sz w:val="20"/>
                <w:szCs w:val="24"/>
                <w:shd w:val="clear" w:color="auto" w:fill="FDE9D9" w:themeFill="accent6" w:themeFillTint="33"/>
              </w:rPr>
              <w:t>Liczba sporządzonych przez Ośrodek Pomocy Społecznej Niebieskich Kart.</w:t>
            </w:r>
          </w:p>
        </w:tc>
        <w:tc>
          <w:tcPr>
            <w:tcW w:w="1169" w:type="dxa"/>
          </w:tcPr>
          <w:p w14:paraId="69972442" w14:textId="77777777" w:rsidR="00564C8A" w:rsidRPr="006C482E" w:rsidRDefault="00564C8A"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43</w:t>
            </w:r>
          </w:p>
        </w:tc>
        <w:tc>
          <w:tcPr>
            <w:tcW w:w="1169" w:type="dxa"/>
          </w:tcPr>
          <w:p w14:paraId="6656D5C9" w14:textId="77777777" w:rsidR="00564C8A" w:rsidRPr="006C482E" w:rsidRDefault="00564C8A"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45</w:t>
            </w:r>
          </w:p>
        </w:tc>
        <w:tc>
          <w:tcPr>
            <w:tcW w:w="1194" w:type="dxa"/>
          </w:tcPr>
          <w:p w14:paraId="2C5469BF" w14:textId="77777777" w:rsidR="00564C8A" w:rsidRPr="006C482E" w:rsidRDefault="00564C8A"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43</w:t>
            </w:r>
          </w:p>
        </w:tc>
        <w:tc>
          <w:tcPr>
            <w:tcW w:w="1116" w:type="dxa"/>
          </w:tcPr>
          <w:p w14:paraId="38A70785" w14:textId="6C7D83A1" w:rsidR="00564C8A" w:rsidRPr="006C482E" w:rsidRDefault="006C482E"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25</w:t>
            </w:r>
          </w:p>
        </w:tc>
      </w:tr>
      <w:tr w:rsidR="006C482E" w:rsidRPr="006C482E" w14:paraId="758DAF79" w14:textId="7AD85939" w:rsidTr="00564C8A">
        <w:tc>
          <w:tcPr>
            <w:tcW w:w="5064" w:type="dxa"/>
            <w:shd w:val="clear" w:color="auto" w:fill="FDE9D9" w:themeFill="accent6" w:themeFillTint="33"/>
          </w:tcPr>
          <w:p w14:paraId="13DA376F" w14:textId="77777777" w:rsidR="00564C8A" w:rsidRPr="006C482E" w:rsidRDefault="00564C8A" w:rsidP="002D5A08">
            <w:pPr>
              <w:pStyle w:val="Akapitzlist"/>
              <w:spacing w:line="360" w:lineRule="auto"/>
              <w:ind w:left="0"/>
              <w:rPr>
                <w:rFonts w:ascii="Times New Roman" w:hAnsi="Times New Roman" w:cs="Times New Roman"/>
                <w:b/>
                <w:sz w:val="24"/>
                <w:szCs w:val="24"/>
              </w:rPr>
            </w:pPr>
            <w:r w:rsidRPr="006C482E">
              <w:rPr>
                <w:rFonts w:ascii="Times New Roman" w:hAnsi="Times New Roman" w:cs="Times New Roman"/>
                <w:sz w:val="20"/>
                <w:szCs w:val="24"/>
                <w:shd w:val="clear" w:color="auto" w:fill="FDE9D9" w:themeFill="accent6" w:themeFillTint="33"/>
              </w:rPr>
              <w:t>Liczba sporządzonych Niebieskich Kart w rodzinie z problemem alkoholowym</w:t>
            </w:r>
          </w:p>
        </w:tc>
        <w:tc>
          <w:tcPr>
            <w:tcW w:w="1169" w:type="dxa"/>
          </w:tcPr>
          <w:p w14:paraId="358D47E2" w14:textId="77777777" w:rsidR="00564C8A" w:rsidRPr="006C482E" w:rsidRDefault="00564C8A"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43</w:t>
            </w:r>
          </w:p>
        </w:tc>
        <w:tc>
          <w:tcPr>
            <w:tcW w:w="1169" w:type="dxa"/>
          </w:tcPr>
          <w:p w14:paraId="080B898A" w14:textId="77777777" w:rsidR="00564C8A" w:rsidRPr="006C482E" w:rsidRDefault="00564C8A"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44</w:t>
            </w:r>
          </w:p>
        </w:tc>
        <w:tc>
          <w:tcPr>
            <w:tcW w:w="1194" w:type="dxa"/>
          </w:tcPr>
          <w:p w14:paraId="3DA81DD8" w14:textId="77777777" w:rsidR="00564C8A" w:rsidRPr="006C482E" w:rsidRDefault="00564C8A"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42</w:t>
            </w:r>
          </w:p>
        </w:tc>
        <w:tc>
          <w:tcPr>
            <w:tcW w:w="1116" w:type="dxa"/>
          </w:tcPr>
          <w:p w14:paraId="58E3CCBA" w14:textId="0DDAE7BE" w:rsidR="00564C8A" w:rsidRPr="006C482E" w:rsidRDefault="006C482E"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24</w:t>
            </w:r>
          </w:p>
        </w:tc>
      </w:tr>
      <w:tr w:rsidR="006C482E" w:rsidRPr="006C482E" w14:paraId="5D03C751" w14:textId="3631E080" w:rsidTr="00564C8A">
        <w:tc>
          <w:tcPr>
            <w:tcW w:w="5064" w:type="dxa"/>
            <w:shd w:val="clear" w:color="auto" w:fill="FDE9D9" w:themeFill="accent6" w:themeFillTint="33"/>
          </w:tcPr>
          <w:p w14:paraId="5089C9D0" w14:textId="5FF8CD3F" w:rsidR="00564C8A" w:rsidRPr="006C482E" w:rsidRDefault="00564C8A" w:rsidP="002D5A08">
            <w:pPr>
              <w:pStyle w:val="Akapitzlist"/>
              <w:spacing w:line="360" w:lineRule="auto"/>
              <w:ind w:left="0"/>
              <w:rPr>
                <w:rFonts w:ascii="Times New Roman" w:hAnsi="Times New Roman" w:cs="Times New Roman"/>
                <w:sz w:val="20"/>
                <w:szCs w:val="24"/>
                <w:shd w:val="clear" w:color="auto" w:fill="FDE9D9" w:themeFill="accent6" w:themeFillTint="33"/>
              </w:rPr>
            </w:pPr>
            <w:r w:rsidRPr="006C482E">
              <w:rPr>
                <w:rFonts w:ascii="Times New Roman" w:hAnsi="Times New Roman" w:cs="Times New Roman"/>
                <w:sz w:val="20"/>
                <w:szCs w:val="24"/>
                <w:shd w:val="clear" w:color="auto" w:fill="FDE9D9" w:themeFill="accent6" w:themeFillTint="33"/>
              </w:rPr>
              <w:t>Liczba członków GKRPA biorących udział w posiedzeniach Zespołu Interdyscyplinarnego.</w:t>
            </w:r>
          </w:p>
        </w:tc>
        <w:tc>
          <w:tcPr>
            <w:tcW w:w="1169" w:type="dxa"/>
          </w:tcPr>
          <w:p w14:paraId="51101617" w14:textId="6D2728CE" w:rsidR="00564C8A" w:rsidRPr="006C482E" w:rsidRDefault="00564C8A"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2</w:t>
            </w:r>
          </w:p>
        </w:tc>
        <w:tc>
          <w:tcPr>
            <w:tcW w:w="1169" w:type="dxa"/>
          </w:tcPr>
          <w:p w14:paraId="712C4EEA" w14:textId="6E5F3ED5" w:rsidR="00564C8A" w:rsidRPr="006C482E" w:rsidRDefault="00564C8A"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2</w:t>
            </w:r>
          </w:p>
        </w:tc>
        <w:tc>
          <w:tcPr>
            <w:tcW w:w="1194" w:type="dxa"/>
          </w:tcPr>
          <w:p w14:paraId="4BDC49B0" w14:textId="5EFE68CE" w:rsidR="00564C8A" w:rsidRPr="006C482E" w:rsidRDefault="00564C8A"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2</w:t>
            </w:r>
          </w:p>
        </w:tc>
        <w:tc>
          <w:tcPr>
            <w:tcW w:w="1116" w:type="dxa"/>
          </w:tcPr>
          <w:p w14:paraId="327E5BAD" w14:textId="21F92537" w:rsidR="00564C8A" w:rsidRPr="006C482E" w:rsidRDefault="006C482E" w:rsidP="002D5A08">
            <w:pPr>
              <w:pStyle w:val="Akapitzlist"/>
              <w:spacing w:line="360" w:lineRule="auto"/>
              <w:ind w:left="0"/>
              <w:jc w:val="center"/>
              <w:rPr>
                <w:rFonts w:ascii="Times New Roman" w:hAnsi="Times New Roman" w:cs="Times New Roman"/>
                <w:b/>
                <w:sz w:val="24"/>
                <w:szCs w:val="24"/>
              </w:rPr>
            </w:pPr>
            <w:r w:rsidRPr="006C482E">
              <w:rPr>
                <w:rFonts w:ascii="Times New Roman" w:hAnsi="Times New Roman" w:cs="Times New Roman"/>
                <w:b/>
                <w:sz w:val="24"/>
                <w:szCs w:val="24"/>
              </w:rPr>
              <w:t>2</w:t>
            </w:r>
          </w:p>
        </w:tc>
      </w:tr>
    </w:tbl>
    <w:p w14:paraId="0D89CCAA" w14:textId="77777777" w:rsidR="00564C8A" w:rsidRPr="006C482E" w:rsidRDefault="00564C8A" w:rsidP="00EB70E7">
      <w:pPr>
        <w:spacing w:line="360" w:lineRule="auto"/>
        <w:rPr>
          <w:rFonts w:ascii="Times New Roman" w:hAnsi="Times New Roman"/>
          <w:sz w:val="24"/>
          <w:szCs w:val="24"/>
        </w:rPr>
      </w:pPr>
    </w:p>
    <w:p w14:paraId="2186D99F" w14:textId="67C63574" w:rsidR="007053BC" w:rsidRPr="006C482E" w:rsidRDefault="006C482E" w:rsidP="00EB70E7">
      <w:pPr>
        <w:spacing w:line="360" w:lineRule="auto"/>
        <w:rPr>
          <w:rFonts w:ascii="Times New Roman" w:hAnsi="Times New Roman"/>
          <w:sz w:val="24"/>
          <w:szCs w:val="24"/>
        </w:rPr>
      </w:pPr>
      <w:r w:rsidRPr="006C482E">
        <w:rPr>
          <w:rFonts w:ascii="Times New Roman" w:hAnsi="Times New Roman"/>
          <w:sz w:val="24"/>
          <w:szCs w:val="24"/>
        </w:rPr>
        <w:t>W większości</w:t>
      </w:r>
      <w:r w:rsidR="0069567F" w:rsidRPr="006C482E">
        <w:rPr>
          <w:rFonts w:ascii="Times New Roman" w:hAnsi="Times New Roman"/>
          <w:sz w:val="24"/>
          <w:szCs w:val="24"/>
        </w:rPr>
        <w:t xml:space="preserve"> rodzin objętych Niebieską Kartą występuje problem alkoholowy.</w:t>
      </w:r>
    </w:p>
    <w:p w14:paraId="6F22EE01" w14:textId="77777777" w:rsidR="00EB70E7" w:rsidRPr="006C482E" w:rsidRDefault="00EB70E7" w:rsidP="00EB70E7">
      <w:pPr>
        <w:spacing w:line="360" w:lineRule="auto"/>
        <w:rPr>
          <w:rFonts w:ascii="Times New Roman" w:hAnsi="Times New Roman"/>
          <w:sz w:val="24"/>
          <w:szCs w:val="24"/>
        </w:rPr>
      </w:pPr>
    </w:p>
    <w:p w14:paraId="4325A643" w14:textId="0C57DB5B" w:rsidR="009418D8" w:rsidRPr="006C482E" w:rsidRDefault="009418D8" w:rsidP="002D5A08">
      <w:pPr>
        <w:spacing w:after="0" w:line="360" w:lineRule="auto"/>
        <w:rPr>
          <w:rFonts w:ascii="Times New Roman" w:hAnsi="Times New Roman" w:cs="Times New Roman"/>
          <w:b/>
          <w:sz w:val="24"/>
          <w:szCs w:val="24"/>
          <w:u w:val="single"/>
        </w:rPr>
      </w:pPr>
      <w:r w:rsidRPr="006C482E">
        <w:rPr>
          <w:rFonts w:ascii="Times New Roman" w:hAnsi="Times New Roman" w:cs="Times New Roman"/>
          <w:b/>
          <w:sz w:val="24"/>
          <w:szCs w:val="24"/>
          <w:u w:val="single"/>
        </w:rPr>
        <w:t>Posterunek Policji w Czempiniu.</w:t>
      </w:r>
    </w:p>
    <w:p w14:paraId="16683B19" w14:textId="77777777" w:rsidR="009418D8" w:rsidRPr="006C482E" w:rsidRDefault="009418D8" w:rsidP="002D5A08">
      <w:pPr>
        <w:spacing w:after="0" w:line="360" w:lineRule="auto"/>
        <w:rPr>
          <w:rFonts w:ascii="Times New Roman" w:hAnsi="Times New Roman" w:cs="Times New Roman"/>
          <w:b/>
          <w:sz w:val="24"/>
          <w:szCs w:val="24"/>
        </w:rPr>
      </w:pPr>
    </w:p>
    <w:tbl>
      <w:tblPr>
        <w:tblStyle w:val="Tabela-Siatka"/>
        <w:tblW w:w="0" w:type="auto"/>
        <w:tblInd w:w="-34" w:type="dxa"/>
        <w:tblLook w:val="04A0" w:firstRow="1" w:lastRow="0" w:firstColumn="1" w:lastColumn="0" w:noHBand="0" w:noVBand="1"/>
      </w:tblPr>
      <w:tblGrid>
        <w:gridCol w:w="4376"/>
        <w:gridCol w:w="1381"/>
        <w:gridCol w:w="1381"/>
        <w:gridCol w:w="1353"/>
        <w:gridCol w:w="1255"/>
      </w:tblGrid>
      <w:tr w:rsidR="006C482E" w:rsidRPr="006C482E" w14:paraId="117C2B55" w14:textId="0DA86D8B" w:rsidTr="00564C8A">
        <w:tc>
          <w:tcPr>
            <w:tcW w:w="4376" w:type="dxa"/>
            <w:shd w:val="clear" w:color="auto" w:fill="FDE9D9" w:themeFill="accent6" w:themeFillTint="33"/>
          </w:tcPr>
          <w:p w14:paraId="37AFF0FE" w14:textId="77777777" w:rsidR="00564C8A" w:rsidRPr="006C482E" w:rsidRDefault="00564C8A" w:rsidP="002D5A08">
            <w:pPr>
              <w:suppressAutoHyphens/>
              <w:spacing w:line="360" w:lineRule="auto"/>
              <w:jc w:val="both"/>
              <w:rPr>
                <w:rFonts w:ascii="Times New Roman" w:hAnsi="Times New Roman" w:cs="Times New Roman"/>
                <w:sz w:val="24"/>
                <w:szCs w:val="24"/>
              </w:rPr>
            </w:pPr>
          </w:p>
        </w:tc>
        <w:tc>
          <w:tcPr>
            <w:tcW w:w="1381" w:type="dxa"/>
            <w:shd w:val="clear" w:color="auto" w:fill="FDE9D9" w:themeFill="accent6" w:themeFillTint="33"/>
          </w:tcPr>
          <w:p w14:paraId="73BD21FA" w14:textId="77777777" w:rsidR="00564C8A" w:rsidRPr="006C482E" w:rsidRDefault="00564C8A" w:rsidP="002D5A08">
            <w:pPr>
              <w:suppressAutoHyphens/>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2017</w:t>
            </w:r>
          </w:p>
        </w:tc>
        <w:tc>
          <w:tcPr>
            <w:tcW w:w="1381" w:type="dxa"/>
            <w:shd w:val="clear" w:color="auto" w:fill="FDE9D9" w:themeFill="accent6" w:themeFillTint="33"/>
          </w:tcPr>
          <w:p w14:paraId="39CD6EA1" w14:textId="77777777" w:rsidR="00564C8A" w:rsidRPr="006C482E" w:rsidRDefault="00564C8A" w:rsidP="002D5A08">
            <w:pPr>
              <w:suppressAutoHyphens/>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2018</w:t>
            </w:r>
          </w:p>
        </w:tc>
        <w:tc>
          <w:tcPr>
            <w:tcW w:w="1353" w:type="dxa"/>
            <w:shd w:val="clear" w:color="auto" w:fill="FDE9D9" w:themeFill="accent6" w:themeFillTint="33"/>
          </w:tcPr>
          <w:p w14:paraId="1919E53E" w14:textId="77777777" w:rsidR="00564C8A" w:rsidRPr="006C482E" w:rsidRDefault="00564C8A" w:rsidP="002D5A08">
            <w:pPr>
              <w:suppressAutoHyphens/>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2019</w:t>
            </w:r>
          </w:p>
        </w:tc>
        <w:tc>
          <w:tcPr>
            <w:tcW w:w="1255" w:type="dxa"/>
            <w:shd w:val="clear" w:color="auto" w:fill="FDE9D9" w:themeFill="accent6" w:themeFillTint="33"/>
          </w:tcPr>
          <w:p w14:paraId="117F174F" w14:textId="12FAA099" w:rsidR="00564C8A" w:rsidRPr="006C482E" w:rsidRDefault="00564C8A" w:rsidP="002D5A08">
            <w:pPr>
              <w:suppressAutoHyphens/>
              <w:spacing w:line="360" w:lineRule="auto"/>
              <w:jc w:val="center"/>
              <w:rPr>
                <w:rFonts w:ascii="Times New Roman" w:hAnsi="Times New Roman" w:cs="Times New Roman"/>
                <w:sz w:val="24"/>
                <w:szCs w:val="24"/>
              </w:rPr>
            </w:pPr>
            <w:r w:rsidRPr="006C482E">
              <w:rPr>
                <w:rFonts w:ascii="Times New Roman" w:hAnsi="Times New Roman" w:cs="Times New Roman"/>
                <w:sz w:val="24"/>
                <w:szCs w:val="24"/>
              </w:rPr>
              <w:t>2020</w:t>
            </w:r>
          </w:p>
        </w:tc>
      </w:tr>
      <w:tr w:rsidR="006C482E" w:rsidRPr="006C482E" w14:paraId="5644A997" w14:textId="53ADF2D0" w:rsidTr="00564C8A">
        <w:tc>
          <w:tcPr>
            <w:tcW w:w="4376" w:type="dxa"/>
            <w:shd w:val="clear" w:color="auto" w:fill="FDE9D9" w:themeFill="accent6" w:themeFillTint="33"/>
          </w:tcPr>
          <w:p w14:paraId="63970B02" w14:textId="77777777" w:rsidR="00564C8A" w:rsidRPr="006C482E" w:rsidRDefault="00564C8A" w:rsidP="002D5A08">
            <w:pPr>
              <w:suppressAutoHyphens/>
              <w:spacing w:line="360" w:lineRule="auto"/>
              <w:rPr>
                <w:rFonts w:ascii="Times New Roman" w:hAnsi="Times New Roman" w:cs="Times New Roman"/>
                <w:sz w:val="20"/>
                <w:szCs w:val="24"/>
              </w:rPr>
            </w:pPr>
            <w:r w:rsidRPr="006C482E">
              <w:rPr>
                <w:rFonts w:ascii="Times New Roman" w:hAnsi="Times New Roman" w:cs="Times New Roman"/>
                <w:sz w:val="20"/>
                <w:szCs w:val="24"/>
              </w:rPr>
              <w:t>Liczba zatrzymań osób nietrzeźwych w celu wytrzeźwienia w pomieszczeniach policyjnych</w:t>
            </w:r>
          </w:p>
        </w:tc>
        <w:tc>
          <w:tcPr>
            <w:tcW w:w="1381" w:type="dxa"/>
          </w:tcPr>
          <w:p w14:paraId="348E2F3B" w14:textId="77777777" w:rsidR="00564C8A" w:rsidRPr="006C482E" w:rsidRDefault="00564C8A" w:rsidP="002D5A08">
            <w:pPr>
              <w:suppressAutoHyphens/>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42</w:t>
            </w:r>
          </w:p>
        </w:tc>
        <w:tc>
          <w:tcPr>
            <w:tcW w:w="1381" w:type="dxa"/>
          </w:tcPr>
          <w:p w14:paraId="4DB6CCAA" w14:textId="77777777" w:rsidR="00564C8A" w:rsidRPr="006C482E" w:rsidRDefault="00564C8A" w:rsidP="002D5A08">
            <w:pPr>
              <w:suppressAutoHyphens/>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31</w:t>
            </w:r>
          </w:p>
        </w:tc>
        <w:tc>
          <w:tcPr>
            <w:tcW w:w="1353" w:type="dxa"/>
          </w:tcPr>
          <w:p w14:paraId="78D6749D" w14:textId="77777777" w:rsidR="00564C8A" w:rsidRPr="006C482E" w:rsidRDefault="00564C8A" w:rsidP="002D5A08">
            <w:pPr>
              <w:suppressAutoHyphens/>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24</w:t>
            </w:r>
          </w:p>
        </w:tc>
        <w:tc>
          <w:tcPr>
            <w:tcW w:w="1255" w:type="dxa"/>
          </w:tcPr>
          <w:p w14:paraId="5348E97B" w14:textId="33EFBCA3" w:rsidR="00564C8A" w:rsidRPr="006C482E" w:rsidRDefault="00564C8A" w:rsidP="002D5A08">
            <w:pPr>
              <w:suppressAutoHyphens/>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16</w:t>
            </w:r>
          </w:p>
        </w:tc>
      </w:tr>
      <w:tr w:rsidR="006C482E" w:rsidRPr="006C482E" w14:paraId="56FC5FE7" w14:textId="2F31FE4F" w:rsidTr="00564C8A">
        <w:tc>
          <w:tcPr>
            <w:tcW w:w="4376" w:type="dxa"/>
            <w:shd w:val="clear" w:color="auto" w:fill="FDE9D9" w:themeFill="accent6" w:themeFillTint="33"/>
          </w:tcPr>
          <w:p w14:paraId="232AD7C1" w14:textId="77777777" w:rsidR="00564C8A" w:rsidRPr="006C482E" w:rsidRDefault="00564C8A" w:rsidP="002D5A08">
            <w:pPr>
              <w:suppressAutoHyphens/>
              <w:spacing w:line="360" w:lineRule="auto"/>
              <w:rPr>
                <w:rFonts w:ascii="Times New Roman" w:hAnsi="Times New Roman" w:cs="Times New Roman"/>
                <w:sz w:val="20"/>
                <w:szCs w:val="24"/>
              </w:rPr>
            </w:pPr>
            <w:r w:rsidRPr="006C482E">
              <w:rPr>
                <w:rFonts w:ascii="Times New Roman" w:hAnsi="Times New Roman" w:cs="Times New Roman"/>
                <w:sz w:val="20"/>
                <w:szCs w:val="24"/>
              </w:rPr>
              <w:t xml:space="preserve">Liczba nietrzeźwych osób nieletnich </w:t>
            </w:r>
          </w:p>
        </w:tc>
        <w:tc>
          <w:tcPr>
            <w:tcW w:w="1381" w:type="dxa"/>
          </w:tcPr>
          <w:p w14:paraId="3DA3CF0B" w14:textId="77777777" w:rsidR="00564C8A" w:rsidRPr="006C482E" w:rsidRDefault="00564C8A" w:rsidP="002D5A08">
            <w:pPr>
              <w:suppressAutoHyphens/>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0</w:t>
            </w:r>
          </w:p>
        </w:tc>
        <w:tc>
          <w:tcPr>
            <w:tcW w:w="1381" w:type="dxa"/>
          </w:tcPr>
          <w:p w14:paraId="504AC138" w14:textId="77777777" w:rsidR="00564C8A" w:rsidRPr="006C482E" w:rsidRDefault="00564C8A" w:rsidP="002D5A08">
            <w:pPr>
              <w:suppressAutoHyphens/>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0</w:t>
            </w:r>
          </w:p>
        </w:tc>
        <w:tc>
          <w:tcPr>
            <w:tcW w:w="1353" w:type="dxa"/>
          </w:tcPr>
          <w:p w14:paraId="5EE37495" w14:textId="77777777" w:rsidR="00564C8A" w:rsidRPr="006C482E" w:rsidRDefault="00564C8A" w:rsidP="002D5A08">
            <w:pPr>
              <w:suppressAutoHyphens/>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0</w:t>
            </w:r>
          </w:p>
        </w:tc>
        <w:tc>
          <w:tcPr>
            <w:tcW w:w="1255" w:type="dxa"/>
          </w:tcPr>
          <w:p w14:paraId="2BF5E262" w14:textId="0F2495C1" w:rsidR="00564C8A" w:rsidRPr="006C482E" w:rsidRDefault="00564C8A" w:rsidP="002D5A08">
            <w:pPr>
              <w:suppressAutoHyphens/>
              <w:spacing w:line="360" w:lineRule="auto"/>
              <w:jc w:val="center"/>
              <w:rPr>
                <w:rFonts w:ascii="Times New Roman" w:hAnsi="Times New Roman" w:cs="Times New Roman"/>
                <w:b/>
                <w:sz w:val="24"/>
                <w:szCs w:val="24"/>
              </w:rPr>
            </w:pPr>
            <w:r w:rsidRPr="006C482E">
              <w:rPr>
                <w:rFonts w:ascii="Times New Roman" w:hAnsi="Times New Roman" w:cs="Times New Roman"/>
                <w:b/>
                <w:sz w:val="24"/>
                <w:szCs w:val="24"/>
              </w:rPr>
              <w:t>0</w:t>
            </w:r>
          </w:p>
        </w:tc>
      </w:tr>
    </w:tbl>
    <w:p w14:paraId="12C25EBE" w14:textId="77777777" w:rsidR="002D5A08" w:rsidRPr="006C482E" w:rsidRDefault="002D5A08" w:rsidP="002D5A08">
      <w:pPr>
        <w:suppressAutoHyphens/>
        <w:spacing w:after="0" w:line="360" w:lineRule="auto"/>
        <w:jc w:val="both"/>
        <w:rPr>
          <w:rFonts w:ascii="Times New Roman" w:hAnsi="Times New Roman" w:cs="Times New Roman"/>
          <w:sz w:val="24"/>
          <w:szCs w:val="24"/>
        </w:rPr>
      </w:pPr>
    </w:p>
    <w:p w14:paraId="21F172BA" w14:textId="39FD80E0" w:rsidR="00FC4E1E" w:rsidRPr="006C482E" w:rsidRDefault="00CB7B44" w:rsidP="006C482E">
      <w:pPr>
        <w:suppressAutoHyphens/>
        <w:spacing w:after="0" w:line="360" w:lineRule="auto"/>
        <w:jc w:val="both"/>
        <w:rPr>
          <w:rFonts w:ascii="Times New Roman" w:hAnsi="Times New Roman" w:cs="Times New Roman"/>
          <w:sz w:val="32"/>
          <w:szCs w:val="24"/>
        </w:rPr>
      </w:pPr>
      <w:r w:rsidRPr="006C482E">
        <w:rPr>
          <w:rFonts w:ascii="Times New Roman" w:hAnsi="Times New Roman" w:cs="Times New Roman"/>
          <w:sz w:val="24"/>
          <w:szCs w:val="24"/>
        </w:rPr>
        <w:t>Liczba zatrzymań osób nie</w:t>
      </w:r>
      <w:r w:rsidR="00C03D11" w:rsidRPr="006C482E">
        <w:rPr>
          <w:rFonts w:ascii="Times New Roman" w:hAnsi="Times New Roman" w:cs="Times New Roman"/>
          <w:sz w:val="24"/>
          <w:szCs w:val="24"/>
        </w:rPr>
        <w:t>trzeźwych w celu wytrzeźwienia w</w:t>
      </w:r>
      <w:r w:rsidRPr="006C482E">
        <w:rPr>
          <w:rFonts w:ascii="Times New Roman" w:hAnsi="Times New Roman" w:cs="Times New Roman"/>
          <w:sz w:val="24"/>
          <w:szCs w:val="24"/>
        </w:rPr>
        <w:t xml:space="preserve"> pomieszczeniach policyjnych</w:t>
      </w:r>
      <w:r w:rsidR="00C03D11" w:rsidRPr="006C482E">
        <w:rPr>
          <w:rFonts w:ascii="Times New Roman" w:hAnsi="Times New Roman" w:cs="Times New Roman"/>
          <w:sz w:val="24"/>
          <w:szCs w:val="24"/>
        </w:rPr>
        <w:t xml:space="preserve"> na terenie Gminy Czempiń</w:t>
      </w:r>
      <w:r w:rsidRPr="006C482E">
        <w:rPr>
          <w:rFonts w:ascii="Times New Roman" w:hAnsi="Times New Roman" w:cs="Times New Roman"/>
          <w:sz w:val="24"/>
          <w:szCs w:val="24"/>
        </w:rPr>
        <w:t xml:space="preserve"> z każdym rokiem maleje</w:t>
      </w:r>
      <w:r w:rsidR="00C03D11" w:rsidRPr="006C482E">
        <w:rPr>
          <w:rFonts w:ascii="Times New Roman" w:hAnsi="Times New Roman" w:cs="Times New Roman"/>
          <w:sz w:val="24"/>
          <w:szCs w:val="24"/>
        </w:rPr>
        <w:t>, ponadto nie odnotowano zatrzymań osób nieletnich będących w stanie po spożyciu alkoholu</w:t>
      </w:r>
      <w:r w:rsidR="00287674" w:rsidRPr="006C482E">
        <w:rPr>
          <w:rFonts w:ascii="Times New Roman" w:hAnsi="Times New Roman" w:cs="Times New Roman"/>
          <w:sz w:val="24"/>
          <w:szCs w:val="24"/>
        </w:rPr>
        <w:t>.</w:t>
      </w:r>
    </w:p>
    <w:p w14:paraId="7A029431" w14:textId="77777777" w:rsidR="007F131D" w:rsidRPr="006C482E" w:rsidRDefault="00F72FDF" w:rsidP="00FC4E1E">
      <w:pPr>
        <w:spacing w:after="0" w:line="360" w:lineRule="auto"/>
        <w:jc w:val="both"/>
        <w:rPr>
          <w:rFonts w:ascii="Times New Roman" w:hAnsi="Times New Roman" w:cs="Times New Roman"/>
          <w:b/>
          <w:sz w:val="28"/>
          <w:szCs w:val="24"/>
        </w:rPr>
      </w:pPr>
      <w:r w:rsidRPr="006C482E">
        <w:rPr>
          <w:rFonts w:ascii="Times New Roman" w:hAnsi="Times New Roman" w:cs="Times New Roman"/>
          <w:b/>
          <w:sz w:val="28"/>
          <w:szCs w:val="24"/>
        </w:rPr>
        <w:lastRenderedPageBreak/>
        <w:t>II</w:t>
      </w:r>
      <w:r w:rsidR="009032E3" w:rsidRPr="006C482E">
        <w:rPr>
          <w:rFonts w:ascii="Times New Roman" w:hAnsi="Times New Roman" w:cs="Times New Roman"/>
          <w:b/>
          <w:sz w:val="28"/>
          <w:szCs w:val="24"/>
        </w:rPr>
        <w:t>I</w:t>
      </w:r>
      <w:r w:rsidRPr="006C482E">
        <w:rPr>
          <w:rFonts w:ascii="Times New Roman" w:hAnsi="Times New Roman" w:cs="Times New Roman"/>
          <w:b/>
          <w:sz w:val="28"/>
          <w:szCs w:val="24"/>
        </w:rPr>
        <w:t>. </w:t>
      </w:r>
    </w:p>
    <w:p w14:paraId="4FFC2631" w14:textId="55718946" w:rsidR="00F72FDF" w:rsidRPr="006C482E" w:rsidRDefault="00F72FDF" w:rsidP="00FC4E1E">
      <w:pPr>
        <w:spacing w:after="0" w:line="360" w:lineRule="auto"/>
        <w:jc w:val="both"/>
        <w:rPr>
          <w:rFonts w:ascii="Times New Roman" w:hAnsi="Times New Roman" w:cs="Times New Roman"/>
          <w:b/>
          <w:sz w:val="28"/>
          <w:szCs w:val="24"/>
        </w:rPr>
      </w:pPr>
      <w:bookmarkStart w:id="7" w:name="_Hlk57013589"/>
      <w:r w:rsidRPr="006C482E">
        <w:rPr>
          <w:rFonts w:ascii="Times New Roman" w:hAnsi="Times New Roman" w:cs="Times New Roman"/>
          <w:b/>
          <w:sz w:val="28"/>
          <w:szCs w:val="24"/>
        </w:rPr>
        <w:t>Lista aktualnych problemów wynikających z analizy danych</w:t>
      </w:r>
      <w:r w:rsidR="00FC4E1E" w:rsidRPr="006C482E">
        <w:rPr>
          <w:rFonts w:ascii="Times New Roman" w:hAnsi="Times New Roman" w:cs="Times New Roman"/>
          <w:b/>
          <w:sz w:val="28"/>
          <w:szCs w:val="24"/>
        </w:rPr>
        <w:t>.</w:t>
      </w:r>
    </w:p>
    <w:p w14:paraId="65A657EF" w14:textId="77777777" w:rsidR="005B7723" w:rsidRPr="006C482E" w:rsidRDefault="005B7723" w:rsidP="00FC4E1E">
      <w:pPr>
        <w:spacing w:after="0" w:line="360" w:lineRule="auto"/>
        <w:jc w:val="both"/>
        <w:rPr>
          <w:rFonts w:ascii="Times New Roman" w:hAnsi="Times New Roman" w:cs="Times New Roman"/>
          <w:b/>
          <w:sz w:val="28"/>
          <w:szCs w:val="24"/>
        </w:rPr>
      </w:pPr>
    </w:p>
    <w:bookmarkEnd w:id="7"/>
    <w:p w14:paraId="16286462" w14:textId="77777777" w:rsidR="006F6D4B" w:rsidRPr="006C482E" w:rsidRDefault="006F6D4B" w:rsidP="00FC4E1E">
      <w:pPr>
        <w:autoSpaceDE w:val="0"/>
        <w:autoSpaceDN w:val="0"/>
        <w:adjustRightInd w:val="0"/>
        <w:spacing w:after="0" w:line="360" w:lineRule="auto"/>
        <w:ind w:firstLine="708"/>
        <w:jc w:val="both"/>
        <w:rPr>
          <w:rFonts w:ascii="Times New Roman" w:hAnsi="Times New Roman" w:cs="Times New Roman"/>
          <w:bCs/>
          <w:sz w:val="24"/>
          <w:szCs w:val="24"/>
        </w:rPr>
      </w:pPr>
      <w:r w:rsidRPr="006C482E">
        <w:rPr>
          <w:rFonts w:ascii="Times New Roman" w:hAnsi="Times New Roman" w:cs="Times New Roman"/>
          <w:bCs/>
          <w:sz w:val="24"/>
          <w:szCs w:val="24"/>
        </w:rPr>
        <w:t xml:space="preserve">Problemy związane z alkoholem są w naszym kraju jednymi z trudniejszych do rozwiązania. Wynika to przede wszystkim z ich rozmiarów, złożoności, a także z kosztów społecznych </w:t>
      </w:r>
      <w:r w:rsidRPr="006C482E">
        <w:rPr>
          <w:rFonts w:ascii="Times New Roman" w:hAnsi="Times New Roman" w:cs="Times New Roman"/>
          <w:bCs/>
          <w:sz w:val="24"/>
          <w:szCs w:val="24"/>
        </w:rPr>
        <w:br/>
        <w:t>i ekonomicznych, jakie ponoszą nie tylko osoby indywidualne, ale i całe społeczeństwo.</w:t>
      </w:r>
    </w:p>
    <w:p w14:paraId="269FAE76" w14:textId="77777777" w:rsidR="006F6D4B" w:rsidRPr="006C482E" w:rsidRDefault="006F6D4B" w:rsidP="00FC4E1E">
      <w:pPr>
        <w:autoSpaceDE w:val="0"/>
        <w:autoSpaceDN w:val="0"/>
        <w:adjustRightInd w:val="0"/>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Samorząd gminny jest właściwym organem do kreowania lokalnej polityki wobec alkoholu.</w:t>
      </w:r>
    </w:p>
    <w:p w14:paraId="56F4BACF" w14:textId="03749E34" w:rsidR="006F6D4B" w:rsidRPr="006C482E" w:rsidRDefault="006F6D4B" w:rsidP="00FC4E1E">
      <w:pPr>
        <w:autoSpaceDE w:val="0"/>
        <w:autoSpaceDN w:val="0"/>
        <w:adjustRightInd w:val="0"/>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 xml:space="preserve">Ustawa o wychowaniu w trzeźwości i przeciwdziałaniu alkoholizmowi nałożyła na gminy obowiązek ograniczania spożycia alkoholu już w art. 1.1. Obowiązek ograniczania dostępności alkoholu wynika również z Narodowego Programu Zdrowia (3.1.3.) – Zadania regulacyjne </w:t>
      </w:r>
      <w:r w:rsidR="005B7723" w:rsidRPr="006C482E">
        <w:rPr>
          <w:rFonts w:ascii="Times New Roman" w:hAnsi="Times New Roman" w:cs="Times New Roman"/>
          <w:bCs/>
          <w:sz w:val="24"/>
          <w:szCs w:val="24"/>
        </w:rPr>
        <w:br/>
      </w:r>
      <w:r w:rsidRPr="006C482E">
        <w:rPr>
          <w:rFonts w:ascii="Times New Roman" w:hAnsi="Times New Roman" w:cs="Times New Roman"/>
          <w:bCs/>
          <w:sz w:val="24"/>
          <w:szCs w:val="24"/>
        </w:rPr>
        <w:t xml:space="preserve">i zapewnienie skutecznego egzekwowania przepisów, w tym zmniejszania dostępności fizycznej </w:t>
      </w:r>
      <w:r w:rsidR="005B7723" w:rsidRPr="006C482E">
        <w:rPr>
          <w:rFonts w:ascii="Times New Roman" w:hAnsi="Times New Roman" w:cs="Times New Roman"/>
          <w:bCs/>
          <w:sz w:val="24"/>
          <w:szCs w:val="24"/>
        </w:rPr>
        <w:br/>
      </w:r>
      <w:r w:rsidRPr="006C482E">
        <w:rPr>
          <w:rFonts w:ascii="Times New Roman" w:hAnsi="Times New Roman" w:cs="Times New Roman"/>
          <w:bCs/>
          <w:sz w:val="24"/>
          <w:szCs w:val="24"/>
        </w:rPr>
        <w:t>i ekonomicznej alkoholu. Zatem w duchu ograniczania dostępności alkoholu, a co tym idzie ograniczania spożycia alkoholu winna być prowadzona lokalna polityka wobec alkoholu.</w:t>
      </w:r>
    </w:p>
    <w:p w14:paraId="12F4D81B" w14:textId="40AD9906" w:rsidR="005B7723" w:rsidRPr="006C482E" w:rsidRDefault="005B7723" w:rsidP="00FC4E1E">
      <w:pPr>
        <w:spacing w:after="0" w:line="360" w:lineRule="auto"/>
        <w:jc w:val="both"/>
        <w:rPr>
          <w:rFonts w:ascii="Times New Roman" w:hAnsi="Times New Roman" w:cs="Times New Roman"/>
          <w:bCs/>
          <w:sz w:val="24"/>
          <w:szCs w:val="24"/>
          <w:u w:val="single"/>
        </w:rPr>
      </w:pPr>
    </w:p>
    <w:p w14:paraId="7CF7E772" w14:textId="0FE90B01" w:rsidR="005B7723" w:rsidRPr="006C482E" w:rsidRDefault="005B7723" w:rsidP="00FC4E1E">
      <w:pPr>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Problemy wyłonione po dokonaniu analizy diagnozy sytuacji lokalnej w zakresie problemów związanych z używaniem alkoholu  przez mieszkańców Gminy Czempiń:</w:t>
      </w:r>
    </w:p>
    <w:p w14:paraId="4D76EEB5" w14:textId="0F217775" w:rsidR="005B7723" w:rsidRPr="006C482E" w:rsidRDefault="00FC4E1E" w:rsidP="00FC4E1E">
      <w:pPr>
        <w:pStyle w:val="Akapitzlist"/>
        <w:numPr>
          <w:ilvl w:val="0"/>
          <w:numId w:val="35"/>
        </w:numPr>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d</w:t>
      </w:r>
      <w:r w:rsidR="005B7723" w:rsidRPr="006C482E">
        <w:rPr>
          <w:rFonts w:ascii="Times New Roman" w:hAnsi="Times New Roman" w:cs="Times New Roman"/>
          <w:bCs/>
          <w:sz w:val="24"/>
          <w:szCs w:val="24"/>
        </w:rPr>
        <w:t>uża liczba zezwoleń </w:t>
      </w:r>
      <w:r w:rsidRPr="006C482E">
        <w:rPr>
          <w:rFonts w:ascii="Times New Roman" w:hAnsi="Times New Roman" w:cs="Times New Roman"/>
          <w:bCs/>
          <w:sz w:val="24"/>
          <w:szCs w:val="24"/>
        </w:rPr>
        <w:t xml:space="preserve">możliwych do uzyskania przez przedsiębiorców, w tym </w:t>
      </w:r>
      <w:r w:rsidR="00564C8A" w:rsidRPr="006C482E">
        <w:rPr>
          <w:rFonts w:ascii="Times New Roman" w:hAnsi="Times New Roman" w:cs="Times New Roman"/>
          <w:bCs/>
          <w:sz w:val="24"/>
          <w:szCs w:val="24"/>
        </w:rPr>
        <w:t xml:space="preserve">na dzień 30.09.2021 </w:t>
      </w:r>
      <w:r w:rsidR="00EB70E7" w:rsidRPr="006C482E">
        <w:rPr>
          <w:rFonts w:ascii="Times New Roman" w:hAnsi="Times New Roman" w:cs="Times New Roman"/>
          <w:bCs/>
          <w:sz w:val="24"/>
          <w:szCs w:val="24"/>
        </w:rPr>
        <w:t>r.</w:t>
      </w:r>
      <w:r w:rsidR="00564C8A" w:rsidRPr="006C482E">
        <w:rPr>
          <w:rFonts w:ascii="Times New Roman" w:hAnsi="Times New Roman" w:cs="Times New Roman"/>
          <w:bCs/>
          <w:sz w:val="24"/>
          <w:szCs w:val="24"/>
        </w:rPr>
        <w:t xml:space="preserve"> – 65 niewykorzystanych zezwoleń</w:t>
      </w:r>
      <w:r w:rsidRPr="006C482E">
        <w:rPr>
          <w:rFonts w:ascii="Times New Roman" w:hAnsi="Times New Roman" w:cs="Times New Roman"/>
          <w:bCs/>
          <w:sz w:val="24"/>
          <w:szCs w:val="24"/>
        </w:rPr>
        <w:t>,</w:t>
      </w:r>
    </w:p>
    <w:p w14:paraId="66B07DFA" w14:textId="6915A708" w:rsidR="005B7723" w:rsidRPr="006C482E" w:rsidRDefault="00FC4E1E" w:rsidP="00FC4E1E">
      <w:pPr>
        <w:pStyle w:val="Akapitzlist"/>
        <w:numPr>
          <w:ilvl w:val="0"/>
          <w:numId w:val="35"/>
        </w:numPr>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b</w:t>
      </w:r>
      <w:r w:rsidR="005B7723" w:rsidRPr="006C482E">
        <w:rPr>
          <w:rFonts w:ascii="Times New Roman" w:hAnsi="Times New Roman" w:cs="Times New Roman"/>
          <w:bCs/>
          <w:sz w:val="24"/>
          <w:szCs w:val="24"/>
        </w:rPr>
        <w:t xml:space="preserve">ardzo dynamiczny na przestrzeni lat 2018-2020 wzrost kwoty pozyskanej z tytułu sprzedaży napojów alkoholowych, </w:t>
      </w:r>
    </w:p>
    <w:p w14:paraId="42525080" w14:textId="5C717D3F" w:rsidR="005B7723" w:rsidRPr="006C482E" w:rsidRDefault="00FC4E1E" w:rsidP="00FC4E1E">
      <w:pPr>
        <w:pStyle w:val="Akapitzlist"/>
        <w:numPr>
          <w:ilvl w:val="0"/>
          <w:numId w:val="35"/>
        </w:numPr>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b</w:t>
      </w:r>
      <w:r w:rsidR="005B7723" w:rsidRPr="006C482E">
        <w:rPr>
          <w:rFonts w:ascii="Times New Roman" w:hAnsi="Times New Roman" w:cs="Times New Roman"/>
          <w:bCs/>
          <w:sz w:val="24"/>
          <w:szCs w:val="24"/>
        </w:rPr>
        <w:t>rak ograniczenia godzin nocnej sprzedaży napojów alkoholowych w placówkach detalicznych</w:t>
      </w:r>
      <w:r w:rsidRPr="006C482E">
        <w:rPr>
          <w:rFonts w:ascii="Times New Roman" w:hAnsi="Times New Roman" w:cs="Times New Roman"/>
          <w:bCs/>
          <w:sz w:val="24"/>
          <w:szCs w:val="24"/>
        </w:rPr>
        <w:t xml:space="preserve"> - o</w:t>
      </w:r>
      <w:r w:rsidR="005B7723" w:rsidRPr="006C482E">
        <w:rPr>
          <w:rFonts w:ascii="Times New Roman" w:hAnsi="Times New Roman" w:cs="Times New Roman"/>
          <w:bCs/>
          <w:sz w:val="24"/>
          <w:szCs w:val="24"/>
        </w:rPr>
        <w:t>graniczenie godzin nocnej sprzedaży napojów alkoholowych może wpłynąć na ograniczenie dostępności alkoholu</w:t>
      </w:r>
      <w:r w:rsidRPr="006C482E">
        <w:rPr>
          <w:rFonts w:ascii="Times New Roman" w:hAnsi="Times New Roman" w:cs="Times New Roman"/>
          <w:bCs/>
          <w:sz w:val="24"/>
          <w:szCs w:val="24"/>
        </w:rPr>
        <w:t xml:space="preserve">, a </w:t>
      </w:r>
      <w:r w:rsidR="005B7723" w:rsidRPr="006C482E">
        <w:rPr>
          <w:rFonts w:ascii="Times New Roman" w:hAnsi="Times New Roman" w:cs="Times New Roman"/>
          <w:bCs/>
          <w:sz w:val="24"/>
          <w:szCs w:val="24"/>
        </w:rPr>
        <w:t xml:space="preserve">brak czynnych w godzinach nocnych sklepów nie </w:t>
      </w:r>
      <w:r w:rsidRPr="006C482E">
        <w:rPr>
          <w:rFonts w:ascii="Times New Roman" w:hAnsi="Times New Roman" w:cs="Times New Roman"/>
          <w:bCs/>
          <w:sz w:val="24"/>
          <w:szCs w:val="24"/>
        </w:rPr>
        <w:t>jest</w:t>
      </w:r>
      <w:r w:rsidR="005B7723" w:rsidRPr="006C482E">
        <w:rPr>
          <w:rFonts w:ascii="Times New Roman" w:hAnsi="Times New Roman" w:cs="Times New Roman"/>
          <w:bCs/>
          <w:sz w:val="24"/>
          <w:szCs w:val="24"/>
        </w:rPr>
        <w:t xml:space="preserve"> argumentem dla zaniechania </w:t>
      </w:r>
      <w:r w:rsidRPr="006C482E">
        <w:rPr>
          <w:rFonts w:ascii="Times New Roman" w:hAnsi="Times New Roman" w:cs="Times New Roman"/>
          <w:bCs/>
          <w:sz w:val="24"/>
          <w:szCs w:val="24"/>
        </w:rPr>
        <w:t xml:space="preserve">tego </w:t>
      </w:r>
      <w:r w:rsidR="005B7723" w:rsidRPr="006C482E">
        <w:rPr>
          <w:rFonts w:ascii="Times New Roman" w:hAnsi="Times New Roman" w:cs="Times New Roman"/>
          <w:bCs/>
          <w:sz w:val="24"/>
          <w:szCs w:val="24"/>
        </w:rPr>
        <w:t>działania. Ograniczenie nocnej sprzedaży jest działaniem o charakterze profilaktycznym.</w:t>
      </w:r>
    </w:p>
    <w:p w14:paraId="5ED445E2" w14:textId="1A0660AC" w:rsidR="005B7723" w:rsidRPr="006C482E" w:rsidRDefault="00FC4E1E" w:rsidP="00FC4E1E">
      <w:pPr>
        <w:pStyle w:val="Akapitzlist"/>
        <w:numPr>
          <w:ilvl w:val="0"/>
          <w:numId w:val="35"/>
        </w:numPr>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bliska</w:t>
      </w:r>
      <w:r w:rsidR="005B7723" w:rsidRPr="006C482E">
        <w:rPr>
          <w:rFonts w:ascii="Times New Roman" w:hAnsi="Times New Roman" w:cs="Times New Roman"/>
          <w:bCs/>
          <w:sz w:val="24"/>
          <w:szCs w:val="24"/>
        </w:rPr>
        <w:t xml:space="preserve"> odległoś</w:t>
      </w:r>
      <w:r w:rsidRPr="006C482E">
        <w:rPr>
          <w:rFonts w:ascii="Times New Roman" w:hAnsi="Times New Roman" w:cs="Times New Roman"/>
          <w:bCs/>
          <w:sz w:val="24"/>
          <w:szCs w:val="24"/>
        </w:rPr>
        <w:t>ć</w:t>
      </w:r>
      <w:r w:rsidR="005B7723" w:rsidRPr="006C482E">
        <w:rPr>
          <w:rFonts w:ascii="Times New Roman" w:hAnsi="Times New Roman" w:cs="Times New Roman"/>
          <w:bCs/>
          <w:sz w:val="24"/>
          <w:szCs w:val="24"/>
        </w:rPr>
        <w:t xml:space="preserve"> punktów sprzedaży od obiektów chronionych (obecnie 20 metrów).</w:t>
      </w:r>
    </w:p>
    <w:p w14:paraId="01B76CD9" w14:textId="5C75931E" w:rsidR="00D9777E" w:rsidRPr="006C482E" w:rsidRDefault="00D9777E" w:rsidP="00FC4E1E">
      <w:pPr>
        <w:pStyle w:val="Akapitzlist"/>
        <w:numPr>
          <w:ilvl w:val="0"/>
          <w:numId w:val="35"/>
        </w:numPr>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duża liczba dzieci uczęszczających do świetlic opiekuńczo – wychowawczych prowadzonych przez Gminę Czempiń.</w:t>
      </w:r>
    </w:p>
    <w:p w14:paraId="2599DAF0" w14:textId="11760446" w:rsidR="00D9777E" w:rsidRPr="006C482E" w:rsidRDefault="00D9777E" w:rsidP="00FC4E1E">
      <w:pPr>
        <w:pStyle w:val="Akapitzlist"/>
        <w:numPr>
          <w:ilvl w:val="0"/>
          <w:numId w:val="35"/>
        </w:numPr>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duża liczba osób korzystająca z pomocy Punktu Konsultacyjnego z powodu nadużywania alkoholu oraz stosowania przemocy w rodzinie.</w:t>
      </w:r>
    </w:p>
    <w:p w14:paraId="3C137DEC" w14:textId="4D45F421" w:rsidR="00FC4E1E" w:rsidRPr="006C482E" w:rsidRDefault="00FC4E1E" w:rsidP="002D5A08">
      <w:pPr>
        <w:spacing w:after="0" w:line="360" w:lineRule="auto"/>
        <w:jc w:val="both"/>
        <w:rPr>
          <w:rFonts w:ascii="Times New Roman" w:hAnsi="Times New Roman" w:cs="Times New Roman"/>
          <w:b/>
          <w:sz w:val="28"/>
          <w:szCs w:val="24"/>
        </w:rPr>
      </w:pPr>
    </w:p>
    <w:p w14:paraId="0FB37F44" w14:textId="77777777" w:rsidR="006C482E" w:rsidRPr="006C482E" w:rsidRDefault="006C482E" w:rsidP="002D5A08">
      <w:pPr>
        <w:spacing w:after="0" w:line="360" w:lineRule="auto"/>
        <w:jc w:val="both"/>
        <w:rPr>
          <w:rFonts w:ascii="Times New Roman" w:hAnsi="Times New Roman" w:cs="Times New Roman"/>
          <w:b/>
          <w:sz w:val="28"/>
          <w:szCs w:val="24"/>
        </w:rPr>
      </w:pPr>
    </w:p>
    <w:p w14:paraId="77BAA419" w14:textId="2003CD91" w:rsidR="005262AB" w:rsidRPr="006C482E" w:rsidRDefault="009032E3" w:rsidP="005262AB">
      <w:pPr>
        <w:spacing w:after="0" w:line="360" w:lineRule="auto"/>
        <w:jc w:val="both"/>
        <w:rPr>
          <w:rFonts w:ascii="Times New Roman" w:hAnsi="Times New Roman" w:cs="Times New Roman"/>
          <w:b/>
          <w:sz w:val="28"/>
          <w:szCs w:val="24"/>
        </w:rPr>
      </w:pPr>
      <w:r w:rsidRPr="006C482E">
        <w:rPr>
          <w:rFonts w:ascii="Times New Roman" w:hAnsi="Times New Roman" w:cs="Times New Roman"/>
          <w:b/>
          <w:sz w:val="28"/>
          <w:szCs w:val="24"/>
        </w:rPr>
        <w:lastRenderedPageBreak/>
        <w:t>IV</w:t>
      </w:r>
      <w:r w:rsidR="00F72FDF" w:rsidRPr="006C482E">
        <w:rPr>
          <w:rFonts w:ascii="Times New Roman" w:hAnsi="Times New Roman" w:cs="Times New Roman"/>
          <w:b/>
          <w:sz w:val="28"/>
          <w:szCs w:val="24"/>
        </w:rPr>
        <w:t xml:space="preserve">. </w:t>
      </w:r>
    </w:p>
    <w:p w14:paraId="767C2F36" w14:textId="4A4201A8" w:rsidR="005341B8" w:rsidRPr="006C482E" w:rsidRDefault="00EB70E7" w:rsidP="005341B8">
      <w:pPr>
        <w:spacing w:after="0" w:line="360" w:lineRule="auto"/>
        <w:jc w:val="both"/>
        <w:rPr>
          <w:rFonts w:ascii="Times New Roman" w:eastAsiaTheme="minorHAnsi" w:hAnsi="Times New Roman" w:cs="Times New Roman"/>
          <w:b/>
          <w:sz w:val="28"/>
          <w:szCs w:val="24"/>
        </w:rPr>
      </w:pPr>
      <w:r w:rsidRPr="006C482E">
        <w:rPr>
          <w:rFonts w:ascii="Times New Roman" w:eastAsiaTheme="minorHAnsi" w:hAnsi="Times New Roman" w:cs="Times New Roman"/>
          <w:b/>
          <w:sz w:val="28"/>
          <w:szCs w:val="24"/>
        </w:rPr>
        <w:t>Cele Programu.</w:t>
      </w:r>
    </w:p>
    <w:p w14:paraId="34D81342" w14:textId="77777777" w:rsidR="005341B8" w:rsidRPr="006C482E" w:rsidRDefault="005341B8" w:rsidP="005341B8">
      <w:pPr>
        <w:spacing w:after="0" w:line="360" w:lineRule="auto"/>
        <w:jc w:val="both"/>
        <w:rPr>
          <w:rFonts w:ascii="Times New Roman" w:eastAsiaTheme="minorHAnsi" w:hAnsi="Times New Roman" w:cs="Times New Roman"/>
          <w:b/>
          <w:sz w:val="28"/>
          <w:szCs w:val="24"/>
        </w:rPr>
      </w:pPr>
    </w:p>
    <w:p w14:paraId="152C1698" w14:textId="77777777" w:rsidR="005341B8" w:rsidRPr="006C482E" w:rsidRDefault="005341B8" w:rsidP="005341B8">
      <w:pPr>
        <w:numPr>
          <w:ilvl w:val="0"/>
          <w:numId w:val="39"/>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Cele globalne:</w:t>
      </w:r>
    </w:p>
    <w:p w14:paraId="576B6EF4" w14:textId="77777777" w:rsidR="005341B8" w:rsidRPr="006C482E" w:rsidRDefault="005341B8" w:rsidP="005341B8">
      <w:pPr>
        <w:numPr>
          <w:ilvl w:val="0"/>
          <w:numId w:val="40"/>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Zapobieganie powstawaniu nowych problemów alkoholowych.</w:t>
      </w:r>
    </w:p>
    <w:p w14:paraId="4F8C6726" w14:textId="77777777" w:rsidR="005341B8" w:rsidRPr="006C482E" w:rsidRDefault="005341B8" w:rsidP="005341B8">
      <w:pPr>
        <w:numPr>
          <w:ilvl w:val="0"/>
          <w:numId w:val="40"/>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Zmniejszenie rozmiarów istniejących problemów.</w:t>
      </w:r>
    </w:p>
    <w:p w14:paraId="585DF4D8" w14:textId="77777777" w:rsidR="005341B8" w:rsidRPr="006C482E" w:rsidRDefault="005341B8" w:rsidP="005341B8">
      <w:pPr>
        <w:numPr>
          <w:ilvl w:val="0"/>
          <w:numId w:val="39"/>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Cele szczegółowe:</w:t>
      </w:r>
    </w:p>
    <w:p w14:paraId="2786ECB8" w14:textId="77777777" w:rsidR="005341B8" w:rsidRPr="006C482E" w:rsidRDefault="005341B8" w:rsidP="005341B8">
      <w:pPr>
        <w:numPr>
          <w:ilvl w:val="0"/>
          <w:numId w:val="41"/>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Zmniejszenie indywidualnych zagrożeń wynikających z picia alkoholu.</w:t>
      </w:r>
    </w:p>
    <w:p w14:paraId="7E34180C" w14:textId="77777777" w:rsidR="005341B8" w:rsidRPr="006C482E" w:rsidRDefault="005341B8" w:rsidP="005341B8">
      <w:pPr>
        <w:numPr>
          <w:ilvl w:val="0"/>
          <w:numId w:val="41"/>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 xml:space="preserve">Zmniejszenie liczby </w:t>
      </w:r>
      <w:proofErr w:type="spellStart"/>
      <w:r w:rsidRPr="006C482E">
        <w:rPr>
          <w:rFonts w:ascii="Times New Roman" w:eastAsiaTheme="minorHAnsi" w:hAnsi="Times New Roman" w:cs="Times New Roman"/>
          <w:sz w:val="24"/>
        </w:rPr>
        <w:t>zachowań</w:t>
      </w:r>
      <w:proofErr w:type="spellEnd"/>
      <w:r w:rsidRPr="006C482E">
        <w:rPr>
          <w:rFonts w:ascii="Times New Roman" w:eastAsiaTheme="minorHAnsi" w:hAnsi="Times New Roman" w:cs="Times New Roman"/>
          <w:sz w:val="24"/>
        </w:rPr>
        <w:t xml:space="preserve"> ryzykownych dzieci i młodzieży w związku </w:t>
      </w:r>
      <w:r w:rsidRPr="006C482E">
        <w:rPr>
          <w:rFonts w:ascii="Times New Roman" w:eastAsiaTheme="minorHAnsi" w:hAnsi="Times New Roman" w:cs="Times New Roman"/>
          <w:sz w:val="24"/>
        </w:rPr>
        <w:br/>
        <w:t>z używaniem alkoholu.</w:t>
      </w:r>
    </w:p>
    <w:p w14:paraId="2F8B6FF5" w14:textId="77777777" w:rsidR="005341B8" w:rsidRPr="006C482E" w:rsidRDefault="005341B8" w:rsidP="005341B8">
      <w:pPr>
        <w:numPr>
          <w:ilvl w:val="0"/>
          <w:numId w:val="41"/>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Aktywizacja czasu wolnego dzieci i młodzieży.</w:t>
      </w:r>
    </w:p>
    <w:p w14:paraId="1352DD8D" w14:textId="77777777" w:rsidR="005341B8" w:rsidRPr="006C482E" w:rsidRDefault="005341B8" w:rsidP="005341B8">
      <w:pPr>
        <w:numPr>
          <w:ilvl w:val="0"/>
          <w:numId w:val="41"/>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Zmniejszenie liczby nietrzeźwych kierowców.</w:t>
      </w:r>
    </w:p>
    <w:p w14:paraId="6D0A3200" w14:textId="77777777" w:rsidR="005341B8" w:rsidRPr="006C482E" w:rsidRDefault="005341B8" w:rsidP="005341B8">
      <w:pPr>
        <w:numPr>
          <w:ilvl w:val="0"/>
          <w:numId w:val="41"/>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Zwiększenie liczby osób z problemem alkoholowym, korzystających z różnych form pomocy.</w:t>
      </w:r>
    </w:p>
    <w:p w14:paraId="3B2D2AA7" w14:textId="77777777" w:rsidR="005341B8" w:rsidRPr="006C482E" w:rsidRDefault="005341B8" w:rsidP="005341B8">
      <w:pPr>
        <w:numPr>
          <w:ilvl w:val="0"/>
          <w:numId w:val="41"/>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Zwiększenie liczby uczestniczących w szkoleniach przedsiębiorców handlujących napojami alkoholowymi.</w:t>
      </w:r>
    </w:p>
    <w:p w14:paraId="0A52B4E1" w14:textId="22FEC911" w:rsidR="005341B8" w:rsidRPr="006C482E" w:rsidRDefault="005341B8" w:rsidP="005262AB">
      <w:pPr>
        <w:numPr>
          <w:ilvl w:val="0"/>
          <w:numId w:val="41"/>
        </w:numPr>
        <w:spacing w:after="0" w:line="360" w:lineRule="auto"/>
        <w:contextualSpacing/>
        <w:jc w:val="both"/>
        <w:rPr>
          <w:rFonts w:ascii="Times New Roman" w:eastAsiaTheme="minorHAnsi" w:hAnsi="Times New Roman" w:cs="Times New Roman"/>
          <w:sz w:val="24"/>
        </w:rPr>
      </w:pPr>
      <w:r w:rsidRPr="006C482E">
        <w:rPr>
          <w:rFonts w:ascii="Times New Roman" w:eastAsiaTheme="minorHAnsi" w:hAnsi="Times New Roman" w:cs="Times New Roman"/>
          <w:sz w:val="24"/>
        </w:rPr>
        <w:t>Zwiększenie liczby osób leczonych w placówkach lecznictwa odwykowego.</w:t>
      </w:r>
    </w:p>
    <w:p w14:paraId="237457FC" w14:textId="77777777" w:rsidR="00EB70E7" w:rsidRPr="006C482E" w:rsidRDefault="00EB70E7" w:rsidP="00EB70E7">
      <w:pPr>
        <w:spacing w:after="0" w:line="360" w:lineRule="auto"/>
        <w:ind w:left="1080"/>
        <w:contextualSpacing/>
        <w:jc w:val="both"/>
        <w:rPr>
          <w:rFonts w:ascii="Times New Roman" w:eastAsiaTheme="minorHAnsi" w:hAnsi="Times New Roman" w:cs="Times New Roman"/>
          <w:sz w:val="24"/>
        </w:rPr>
      </w:pPr>
    </w:p>
    <w:p w14:paraId="7E23B2BB" w14:textId="77777777" w:rsidR="005341B8" w:rsidRPr="006C482E" w:rsidRDefault="005341B8" w:rsidP="005262AB">
      <w:pPr>
        <w:spacing w:after="0" w:line="360" w:lineRule="auto"/>
        <w:jc w:val="both"/>
        <w:rPr>
          <w:rFonts w:ascii="Times New Roman" w:hAnsi="Times New Roman" w:cs="Times New Roman"/>
          <w:b/>
          <w:sz w:val="28"/>
          <w:szCs w:val="24"/>
        </w:rPr>
      </w:pPr>
    </w:p>
    <w:p w14:paraId="7AECD664" w14:textId="77777777" w:rsidR="005341B8" w:rsidRPr="006C482E" w:rsidRDefault="005341B8" w:rsidP="005262AB">
      <w:pPr>
        <w:spacing w:after="0" w:line="360" w:lineRule="auto"/>
        <w:jc w:val="both"/>
        <w:rPr>
          <w:rFonts w:ascii="Times New Roman" w:eastAsia="Times New Roman" w:hAnsi="Times New Roman" w:cs="Times New Roman"/>
          <w:b/>
          <w:sz w:val="28"/>
          <w:szCs w:val="28"/>
          <w:lang w:eastAsia="pl-PL"/>
        </w:rPr>
      </w:pPr>
      <w:bookmarkStart w:id="8" w:name="_Hlk57013631"/>
      <w:r w:rsidRPr="006C482E">
        <w:rPr>
          <w:rFonts w:ascii="Times New Roman" w:eastAsia="Times New Roman" w:hAnsi="Times New Roman" w:cs="Times New Roman"/>
          <w:b/>
          <w:sz w:val="28"/>
          <w:szCs w:val="28"/>
          <w:lang w:eastAsia="pl-PL"/>
        </w:rPr>
        <w:t>V.</w:t>
      </w:r>
    </w:p>
    <w:p w14:paraId="27047572" w14:textId="5DF0D373" w:rsidR="005262AB" w:rsidRPr="006C482E" w:rsidRDefault="005262AB" w:rsidP="005262AB">
      <w:pPr>
        <w:spacing w:after="0" w:line="360" w:lineRule="auto"/>
        <w:jc w:val="both"/>
        <w:rPr>
          <w:rFonts w:ascii="Times New Roman" w:eastAsia="Times New Roman" w:hAnsi="Times New Roman" w:cs="Times New Roman"/>
          <w:b/>
          <w:sz w:val="28"/>
          <w:szCs w:val="28"/>
          <w:lang w:eastAsia="pl-PL"/>
        </w:rPr>
      </w:pPr>
      <w:r w:rsidRPr="006C482E">
        <w:rPr>
          <w:rFonts w:ascii="Times New Roman" w:eastAsia="Times New Roman" w:hAnsi="Times New Roman" w:cs="Times New Roman"/>
          <w:b/>
          <w:sz w:val="28"/>
          <w:szCs w:val="28"/>
          <w:lang w:eastAsia="pl-PL"/>
        </w:rPr>
        <w:t>Zadania Programu uwzględniające wskaźniki realizacji zadań.</w:t>
      </w:r>
    </w:p>
    <w:bookmarkEnd w:id="8"/>
    <w:p w14:paraId="661F6E80" w14:textId="77777777" w:rsidR="005262AB" w:rsidRPr="006C482E" w:rsidRDefault="005262AB" w:rsidP="005262AB">
      <w:pPr>
        <w:spacing w:after="0" w:line="360" w:lineRule="auto"/>
        <w:jc w:val="both"/>
        <w:rPr>
          <w:rFonts w:ascii="Times New Roman" w:hAnsi="Times New Roman" w:cs="Times New Roman"/>
          <w:b/>
          <w:sz w:val="28"/>
          <w:szCs w:val="24"/>
        </w:rPr>
      </w:pPr>
    </w:p>
    <w:p w14:paraId="24D4C2D3" w14:textId="5267FA8B" w:rsidR="005262AB" w:rsidRPr="006C482E" w:rsidRDefault="005262AB" w:rsidP="002111A2">
      <w:pPr>
        <w:spacing w:after="0" w:line="360" w:lineRule="auto"/>
        <w:jc w:val="both"/>
        <w:rPr>
          <w:rFonts w:ascii="Times New Roman" w:eastAsia="Times New Roman" w:hAnsi="Times New Roman" w:cs="Times New Roman"/>
          <w:b/>
          <w:bCs/>
          <w:sz w:val="24"/>
          <w:szCs w:val="24"/>
          <w:u w:val="single"/>
          <w:lang w:eastAsia="pl-PL"/>
        </w:rPr>
      </w:pPr>
      <w:bookmarkStart w:id="9" w:name="_Hlk56770125"/>
      <w:r w:rsidRPr="006C482E">
        <w:rPr>
          <w:rFonts w:ascii="Times New Roman" w:eastAsia="Times New Roman" w:hAnsi="Times New Roman" w:cs="Times New Roman"/>
          <w:b/>
          <w:bCs/>
          <w:sz w:val="24"/>
          <w:szCs w:val="24"/>
          <w:u w:val="single"/>
          <w:lang w:eastAsia="pl-PL"/>
        </w:rPr>
        <w:t xml:space="preserve">Zadania programu realizowane na podstawie Narodowego Programu Zdrowia. </w:t>
      </w:r>
    </w:p>
    <w:p w14:paraId="5EB3B597" w14:textId="77777777" w:rsidR="002111A2" w:rsidRPr="006C482E" w:rsidRDefault="002111A2" w:rsidP="005262AB">
      <w:pPr>
        <w:spacing w:after="0" w:line="360" w:lineRule="auto"/>
        <w:jc w:val="both"/>
        <w:rPr>
          <w:rFonts w:ascii="Times New Roman" w:hAnsi="Times New Roman" w:cs="Times New Roman"/>
          <w:b/>
          <w:bCs/>
          <w:sz w:val="24"/>
          <w:szCs w:val="24"/>
        </w:rPr>
      </w:pPr>
    </w:p>
    <w:bookmarkEnd w:id="9"/>
    <w:p w14:paraId="1142CBE8" w14:textId="0ED8CE8C" w:rsidR="005262AB" w:rsidRPr="006C482E" w:rsidRDefault="005262AB" w:rsidP="005262AB">
      <w:pPr>
        <w:autoSpaceDE w:val="0"/>
        <w:autoSpaceDN w:val="0"/>
        <w:adjustRightInd w:val="0"/>
        <w:spacing w:after="0" w:line="360" w:lineRule="auto"/>
        <w:ind w:firstLine="708"/>
        <w:jc w:val="both"/>
        <w:rPr>
          <w:rFonts w:ascii="Times New Roman" w:hAnsi="Times New Roman" w:cs="Times New Roman"/>
          <w:bCs/>
          <w:sz w:val="24"/>
          <w:szCs w:val="24"/>
        </w:rPr>
      </w:pPr>
      <w:r w:rsidRPr="006C482E">
        <w:rPr>
          <w:rFonts w:ascii="Times New Roman" w:hAnsi="Times New Roman" w:cs="Times New Roman"/>
          <w:bCs/>
          <w:sz w:val="24"/>
          <w:szCs w:val="24"/>
        </w:rPr>
        <w:t>Problemy związane z alkoholem są w naszym kraju jednymi z trudniejszych do rozwiązania. Wynika to przede wszystkim z ich rozmiarów, złożoności, a także z kosztów społecznych i ekonomicznych, jakie ponoszą nie tylko osoby indywidualne, ale i całe społeczeństwo.</w:t>
      </w:r>
    </w:p>
    <w:p w14:paraId="27BB8358" w14:textId="77777777" w:rsidR="00745137" w:rsidRPr="006C482E" w:rsidRDefault="00745137" w:rsidP="00745137">
      <w:pPr>
        <w:autoSpaceDE w:val="0"/>
        <w:autoSpaceDN w:val="0"/>
        <w:adjustRightInd w:val="0"/>
        <w:spacing w:after="0" w:line="360" w:lineRule="auto"/>
        <w:ind w:firstLine="708"/>
        <w:jc w:val="both"/>
        <w:rPr>
          <w:rFonts w:ascii="Times New Roman" w:hAnsi="Times New Roman" w:cs="Times New Roman"/>
          <w:bCs/>
          <w:sz w:val="24"/>
          <w:szCs w:val="24"/>
        </w:rPr>
      </w:pPr>
      <w:r w:rsidRPr="006C482E">
        <w:rPr>
          <w:rFonts w:ascii="Times New Roman" w:hAnsi="Times New Roman" w:cs="Times New Roman"/>
          <w:bCs/>
          <w:sz w:val="24"/>
          <w:szCs w:val="24"/>
        </w:rPr>
        <w:t>Samorząd gminny jest właściwym organem do kreowania lokalnej polityki wobec alkoholu.</w:t>
      </w:r>
    </w:p>
    <w:p w14:paraId="5D272D8F" w14:textId="6AE9B595" w:rsidR="00C90F8F" w:rsidRPr="006C482E" w:rsidRDefault="00745137" w:rsidP="007053BC">
      <w:pPr>
        <w:autoSpaceDE w:val="0"/>
        <w:autoSpaceDN w:val="0"/>
        <w:adjustRightInd w:val="0"/>
        <w:spacing w:after="0" w:line="360" w:lineRule="auto"/>
        <w:jc w:val="both"/>
        <w:rPr>
          <w:rFonts w:ascii="Times New Roman" w:hAnsi="Times New Roman" w:cs="Times New Roman"/>
          <w:bCs/>
          <w:sz w:val="24"/>
          <w:szCs w:val="24"/>
        </w:rPr>
      </w:pPr>
      <w:r w:rsidRPr="006C482E">
        <w:rPr>
          <w:rFonts w:ascii="Times New Roman" w:hAnsi="Times New Roman" w:cs="Times New Roman"/>
          <w:bCs/>
          <w:sz w:val="24"/>
          <w:szCs w:val="24"/>
        </w:rPr>
        <w:t xml:space="preserve">Ustawa o wychowaniu w trzeźwości i przeciwdziałaniu alkoholizmowi nałożyła na gminy obowiązek ograniczania spożycia alkoholu już w art. 1.1. Obowiązek ograniczania dostępności </w:t>
      </w:r>
      <w:r w:rsidRPr="006C482E">
        <w:rPr>
          <w:rFonts w:ascii="Times New Roman" w:hAnsi="Times New Roman" w:cs="Times New Roman"/>
          <w:bCs/>
          <w:sz w:val="24"/>
          <w:szCs w:val="24"/>
        </w:rPr>
        <w:lastRenderedPageBreak/>
        <w:t xml:space="preserve">alkoholu wynika również z Narodowego Programu Zdrowia (3.1.3.) – Zadania regulacyjne </w:t>
      </w:r>
      <w:r w:rsidR="00FC4E1E" w:rsidRPr="006C482E">
        <w:rPr>
          <w:rFonts w:ascii="Times New Roman" w:hAnsi="Times New Roman" w:cs="Times New Roman"/>
          <w:bCs/>
          <w:sz w:val="24"/>
          <w:szCs w:val="24"/>
        </w:rPr>
        <w:br/>
      </w:r>
      <w:r w:rsidRPr="006C482E">
        <w:rPr>
          <w:rFonts w:ascii="Times New Roman" w:hAnsi="Times New Roman" w:cs="Times New Roman"/>
          <w:bCs/>
          <w:sz w:val="24"/>
          <w:szCs w:val="24"/>
        </w:rPr>
        <w:t xml:space="preserve">i zapewnienie skutecznego egzekwowania przepisów, w tym zmniejszania dostępności fizycznej </w:t>
      </w:r>
      <w:r w:rsidR="00FC4E1E" w:rsidRPr="006C482E">
        <w:rPr>
          <w:rFonts w:ascii="Times New Roman" w:hAnsi="Times New Roman" w:cs="Times New Roman"/>
          <w:bCs/>
          <w:sz w:val="24"/>
          <w:szCs w:val="24"/>
        </w:rPr>
        <w:br/>
      </w:r>
      <w:r w:rsidRPr="006C482E">
        <w:rPr>
          <w:rFonts w:ascii="Times New Roman" w:hAnsi="Times New Roman" w:cs="Times New Roman"/>
          <w:bCs/>
          <w:sz w:val="24"/>
          <w:szCs w:val="24"/>
        </w:rPr>
        <w:t>i ekonomicznej alkoholu. Zatem w duchu ograniczania dostępności alkoholu, a co tym idzie ograniczania spożycia alkoholu winna być prowadzona lokalna polityka wobec alkoholu.</w:t>
      </w:r>
    </w:p>
    <w:p w14:paraId="30F32DBF" w14:textId="77777777" w:rsidR="00C90F8F" w:rsidRPr="006C482E" w:rsidRDefault="00C90F8F" w:rsidP="007053BC">
      <w:pPr>
        <w:autoSpaceDE w:val="0"/>
        <w:autoSpaceDN w:val="0"/>
        <w:adjustRightInd w:val="0"/>
        <w:spacing w:after="0" w:line="360" w:lineRule="auto"/>
        <w:jc w:val="both"/>
        <w:rPr>
          <w:rFonts w:ascii="Times New Roman" w:hAnsi="Times New Roman" w:cs="Times New Roman"/>
          <w:bCs/>
          <w:sz w:val="24"/>
          <w:szCs w:val="24"/>
        </w:rPr>
      </w:pPr>
    </w:p>
    <w:tbl>
      <w:tblPr>
        <w:tblW w:w="9715" w:type="dxa"/>
        <w:tblInd w:w="-109" w:type="dxa"/>
        <w:tblLayout w:type="fixed"/>
        <w:tblLook w:val="0000" w:firstRow="0" w:lastRow="0" w:firstColumn="0" w:lastColumn="0" w:noHBand="0" w:noVBand="0"/>
      </w:tblPr>
      <w:tblGrid>
        <w:gridCol w:w="530"/>
        <w:gridCol w:w="5670"/>
        <w:gridCol w:w="3515"/>
      </w:tblGrid>
      <w:tr w:rsidR="006C482E" w:rsidRPr="006C482E" w14:paraId="2DCA4C5B" w14:textId="77777777" w:rsidTr="00E12371">
        <w:tc>
          <w:tcPr>
            <w:tcW w:w="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BA1458" w14:textId="02E1BE39" w:rsidR="005262AB" w:rsidRPr="006C482E" w:rsidRDefault="005262AB" w:rsidP="00DF2DC4">
            <w:pPr>
              <w:widowControl w:val="0"/>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AB4BC9" w14:textId="5C6F3415" w:rsidR="005262AB" w:rsidRPr="006C482E" w:rsidRDefault="005262AB" w:rsidP="00DF2DC4">
            <w:pPr>
              <w:widowControl w:val="0"/>
              <w:jc w:val="center"/>
              <w:rPr>
                <w:rFonts w:ascii="Times New Roman" w:hAnsi="Times New Roman" w:cs="Times New Roman"/>
                <w:b/>
                <w:bCs/>
                <w:sz w:val="24"/>
                <w:szCs w:val="24"/>
              </w:rPr>
            </w:pPr>
            <w:r w:rsidRPr="006C482E">
              <w:rPr>
                <w:rFonts w:ascii="Times New Roman" w:hAnsi="Times New Roman" w:cs="Times New Roman"/>
                <w:b/>
                <w:bCs/>
                <w:sz w:val="24"/>
                <w:szCs w:val="24"/>
              </w:rPr>
              <w:t xml:space="preserve">Sugerowane działania w zakresie ograniczania </w:t>
            </w:r>
            <w:r w:rsidR="00DF2DC4" w:rsidRPr="006C482E">
              <w:rPr>
                <w:rFonts w:ascii="Times New Roman" w:hAnsi="Times New Roman" w:cs="Times New Roman"/>
                <w:b/>
                <w:bCs/>
                <w:sz w:val="24"/>
                <w:szCs w:val="24"/>
              </w:rPr>
              <w:br/>
            </w:r>
            <w:r w:rsidRPr="006C482E">
              <w:rPr>
                <w:rFonts w:ascii="Times New Roman" w:hAnsi="Times New Roman" w:cs="Times New Roman"/>
                <w:b/>
                <w:bCs/>
                <w:sz w:val="24"/>
                <w:szCs w:val="24"/>
              </w:rPr>
              <w:t>dostępności fizycznej alkoholu</w:t>
            </w:r>
          </w:p>
        </w:tc>
        <w:tc>
          <w:tcPr>
            <w:tcW w:w="351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87335E" w14:textId="5F569539" w:rsidR="005262AB" w:rsidRPr="006C482E" w:rsidRDefault="005262AB" w:rsidP="00DF2DC4">
            <w:pPr>
              <w:widowControl w:val="0"/>
              <w:jc w:val="center"/>
              <w:rPr>
                <w:rFonts w:ascii="Times New Roman" w:hAnsi="Times New Roman" w:cs="Times New Roman"/>
                <w:sz w:val="24"/>
                <w:szCs w:val="24"/>
              </w:rPr>
            </w:pPr>
            <w:r w:rsidRPr="006C482E">
              <w:rPr>
                <w:rFonts w:ascii="Times New Roman" w:hAnsi="Times New Roman" w:cs="Times New Roman"/>
                <w:b/>
                <w:bCs/>
                <w:sz w:val="24"/>
                <w:szCs w:val="24"/>
              </w:rPr>
              <w:t>Wskaźniki realizacji zadań</w:t>
            </w:r>
            <w:r w:rsidR="00745137" w:rsidRPr="006C482E">
              <w:rPr>
                <w:rFonts w:ascii="Times New Roman" w:hAnsi="Times New Roman" w:cs="Times New Roman"/>
                <w:b/>
                <w:bCs/>
                <w:sz w:val="24"/>
                <w:szCs w:val="24"/>
              </w:rPr>
              <w:t xml:space="preserve"> ograniczających dostępność alkoholu</w:t>
            </w:r>
          </w:p>
        </w:tc>
      </w:tr>
      <w:tr w:rsidR="006C482E" w:rsidRPr="006C482E" w14:paraId="22D93378" w14:textId="77777777" w:rsidTr="00DF2DC4">
        <w:tc>
          <w:tcPr>
            <w:tcW w:w="530" w:type="dxa"/>
            <w:tcBorders>
              <w:top w:val="single" w:sz="4" w:space="0" w:color="auto"/>
              <w:left w:val="single" w:sz="4" w:space="0" w:color="auto"/>
              <w:bottom w:val="single" w:sz="4" w:space="0" w:color="auto"/>
              <w:right w:val="single" w:sz="4" w:space="0" w:color="auto"/>
            </w:tcBorders>
          </w:tcPr>
          <w:p w14:paraId="60E666BB" w14:textId="7C2EB59A" w:rsidR="005262AB" w:rsidRPr="006C482E" w:rsidRDefault="005262AB" w:rsidP="00DF2DC4">
            <w:pPr>
              <w:widowControl w:val="0"/>
              <w:jc w:val="center"/>
              <w:rPr>
                <w:rFonts w:ascii="Times New Roman" w:hAnsi="Times New Roman" w:cs="Times New Roman"/>
                <w:b/>
                <w:bCs/>
                <w:sz w:val="24"/>
                <w:szCs w:val="24"/>
              </w:rPr>
            </w:pPr>
            <w:r w:rsidRPr="006C482E">
              <w:rPr>
                <w:rFonts w:ascii="Times New Roman" w:hAnsi="Times New Roman" w:cs="Times New Roman"/>
                <w:b/>
                <w:bCs/>
                <w:sz w:val="24"/>
                <w:szCs w:val="24"/>
              </w:rPr>
              <w:t>1</w:t>
            </w:r>
            <w:r w:rsidR="00C90F8F" w:rsidRPr="006C482E">
              <w:rPr>
                <w:rFonts w:ascii="Times New Roman" w:hAnsi="Times New Roman" w:cs="Times New Roman"/>
                <w:b/>
                <w:bCs/>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01FFF32C" w14:textId="38B9FB63" w:rsidR="005262AB" w:rsidRPr="006C482E" w:rsidRDefault="00DF2DC4" w:rsidP="005262AB">
            <w:pPr>
              <w:widowControl w:val="0"/>
              <w:rPr>
                <w:rFonts w:ascii="Times New Roman" w:hAnsi="Times New Roman" w:cs="Times New Roman"/>
                <w:sz w:val="20"/>
                <w:szCs w:val="20"/>
              </w:rPr>
            </w:pPr>
            <w:r w:rsidRPr="006C482E">
              <w:rPr>
                <w:rFonts w:ascii="Times New Roman" w:hAnsi="Times New Roman" w:cs="Times New Roman"/>
                <w:sz w:val="20"/>
                <w:szCs w:val="20"/>
              </w:rPr>
              <w:t>O</w:t>
            </w:r>
            <w:r w:rsidR="005262AB" w:rsidRPr="006C482E">
              <w:rPr>
                <w:rFonts w:ascii="Times New Roman" w:hAnsi="Times New Roman" w:cs="Times New Roman"/>
                <w:sz w:val="20"/>
                <w:szCs w:val="20"/>
              </w:rPr>
              <w:t>bniżenie</w:t>
            </w:r>
            <w:r w:rsidR="00D9777E" w:rsidRPr="006C482E">
              <w:rPr>
                <w:rFonts w:ascii="Times New Roman" w:hAnsi="Times New Roman" w:cs="Times New Roman"/>
                <w:sz w:val="20"/>
                <w:szCs w:val="20"/>
              </w:rPr>
              <w:t xml:space="preserve"> maksymalnej</w:t>
            </w:r>
            <w:r w:rsidR="005262AB" w:rsidRPr="006C482E">
              <w:rPr>
                <w:rFonts w:ascii="Times New Roman" w:hAnsi="Times New Roman" w:cs="Times New Roman"/>
                <w:sz w:val="20"/>
                <w:szCs w:val="20"/>
              </w:rPr>
              <w:t xml:space="preserve"> liczby zezwoleń</w:t>
            </w:r>
            <w:r w:rsidR="00D9777E" w:rsidRPr="006C482E">
              <w:rPr>
                <w:rFonts w:ascii="Times New Roman" w:hAnsi="Times New Roman" w:cs="Times New Roman"/>
                <w:sz w:val="20"/>
                <w:szCs w:val="20"/>
              </w:rPr>
              <w:t>.</w:t>
            </w:r>
            <w:r w:rsidR="005262AB" w:rsidRPr="006C482E">
              <w:rPr>
                <w:rFonts w:ascii="Times New Roman" w:hAnsi="Times New Roman" w:cs="Times New Roman"/>
                <w:sz w:val="20"/>
                <w:szCs w:val="20"/>
              </w:rPr>
              <w:t xml:space="preserve"> </w:t>
            </w:r>
          </w:p>
        </w:tc>
        <w:tc>
          <w:tcPr>
            <w:tcW w:w="3515" w:type="dxa"/>
            <w:tcBorders>
              <w:top w:val="single" w:sz="4" w:space="0" w:color="auto"/>
              <w:left w:val="single" w:sz="4" w:space="0" w:color="auto"/>
              <w:bottom w:val="single" w:sz="4" w:space="0" w:color="auto"/>
              <w:right w:val="single" w:sz="4" w:space="0" w:color="auto"/>
            </w:tcBorders>
          </w:tcPr>
          <w:p w14:paraId="53208D4A" w14:textId="00A9633B" w:rsidR="005262AB" w:rsidRPr="006C482E" w:rsidRDefault="005262AB" w:rsidP="003A328A">
            <w:pPr>
              <w:pStyle w:val="Akapitzlist"/>
              <w:widowControl w:val="0"/>
              <w:numPr>
                <w:ilvl w:val="0"/>
                <w:numId w:val="36"/>
              </w:numPr>
              <w:ind w:left="175" w:hanging="142"/>
              <w:rPr>
                <w:rFonts w:ascii="Times New Roman" w:hAnsi="Times New Roman" w:cs="Times New Roman"/>
                <w:sz w:val="20"/>
                <w:szCs w:val="20"/>
              </w:rPr>
            </w:pPr>
            <w:r w:rsidRPr="006C482E">
              <w:rPr>
                <w:rFonts w:ascii="Times New Roman" w:hAnsi="Times New Roman" w:cs="Times New Roman"/>
                <w:sz w:val="20"/>
                <w:szCs w:val="20"/>
              </w:rPr>
              <w:t>liczba zezwoleń</w:t>
            </w:r>
          </w:p>
        </w:tc>
      </w:tr>
      <w:tr w:rsidR="006C482E" w:rsidRPr="006C482E" w14:paraId="7D3CB9EE" w14:textId="77777777" w:rsidTr="0047054B">
        <w:trPr>
          <w:trHeight w:val="928"/>
        </w:trPr>
        <w:tc>
          <w:tcPr>
            <w:tcW w:w="530" w:type="dxa"/>
            <w:tcBorders>
              <w:top w:val="single" w:sz="4" w:space="0" w:color="auto"/>
              <w:left w:val="single" w:sz="4" w:space="0" w:color="auto"/>
              <w:bottom w:val="single" w:sz="4" w:space="0" w:color="auto"/>
              <w:right w:val="single" w:sz="4" w:space="0" w:color="auto"/>
            </w:tcBorders>
          </w:tcPr>
          <w:p w14:paraId="57263105" w14:textId="26F9BE26" w:rsidR="005262AB" w:rsidRPr="006C482E" w:rsidRDefault="00FC4E1E" w:rsidP="00DF2DC4">
            <w:pPr>
              <w:widowControl w:val="0"/>
              <w:jc w:val="center"/>
              <w:rPr>
                <w:rFonts w:ascii="Times New Roman" w:hAnsi="Times New Roman" w:cs="Times New Roman"/>
                <w:b/>
                <w:bCs/>
                <w:sz w:val="24"/>
                <w:szCs w:val="24"/>
              </w:rPr>
            </w:pPr>
            <w:r w:rsidRPr="006C482E">
              <w:rPr>
                <w:rFonts w:ascii="Times New Roman" w:hAnsi="Times New Roman" w:cs="Times New Roman"/>
                <w:b/>
                <w:bCs/>
                <w:sz w:val="24"/>
                <w:szCs w:val="24"/>
              </w:rPr>
              <w:t>2</w:t>
            </w:r>
            <w:r w:rsidR="00C90F8F" w:rsidRPr="006C482E">
              <w:rPr>
                <w:rFonts w:ascii="Times New Roman" w:hAnsi="Times New Roman" w:cs="Times New Roman"/>
                <w:b/>
                <w:bCs/>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6F336B86" w14:textId="292F5004" w:rsidR="005262AB" w:rsidRPr="006C482E" w:rsidRDefault="00DF2DC4" w:rsidP="005262AB">
            <w:pPr>
              <w:widowControl w:val="0"/>
              <w:rPr>
                <w:rFonts w:ascii="Times New Roman" w:hAnsi="Times New Roman" w:cs="Times New Roman"/>
                <w:sz w:val="20"/>
                <w:szCs w:val="20"/>
              </w:rPr>
            </w:pPr>
            <w:r w:rsidRPr="006C482E">
              <w:rPr>
                <w:rFonts w:ascii="Times New Roman" w:hAnsi="Times New Roman" w:cs="Times New Roman"/>
                <w:sz w:val="20"/>
                <w:szCs w:val="20"/>
              </w:rPr>
              <w:t>O</w:t>
            </w:r>
            <w:r w:rsidR="005262AB" w:rsidRPr="006C482E">
              <w:rPr>
                <w:rFonts w:ascii="Times New Roman" w:hAnsi="Times New Roman" w:cs="Times New Roman"/>
                <w:sz w:val="20"/>
                <w:szCs w:val="20"/>
              </w:rPr>
              <w:t xml:space="preserve">graniczenie godzin nocnej sprzedaży napojów alkoholowych </w:t>
            </w:r>
            <w:r w:rsidRPr="006C482E">
              <w:rPr>
                <w:rFonts w:ascii="Times New Roman" w:hAnsi="Times New Roman" w:cs="Times New Roman"/>
                <w:sz w:val="20"/>
                <w:szCs w:val="20"/>
              </w:rPr>
              <w:br/>
            </w:r>
            <w:r w:rsidR="005262AB" w:rsidRPr="006C482E">
              <w:rPr>
                <w:rFonts w:ascii="Times New Roman" w:hAnsi="Times New Roman" w:cs="Times New Roman"/>
                <w:sz w:val="20"/>
                <w:szCs w:val="20"/>
              </w:rPr>
              <w:t>w placówkach detalicznych (sklepy, w tym na stacjach paliw).</w:t>
            </w:r>
          </w:p>
          <w:p w14:paraId="22B0E44D" w14:textId="77777777" w:rsidR="005262AB" w:rsidRPr="006C482E" w:rsidRDefault="005262AB" w:rsidP="005262AB">
            <w:pPr>
              <w:widowControl w:val="0"/>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14:paraId="773311BF" w14:textId="66B0864E" w:rsidR="005262AB" w:rsidRPr="006C482E" w:rsidRDefault="005262AB" w:rsidP="003A328A">
            <w:pPr>
              <w:pStyle w:val="Akapitzlist"/>
              <w:widowControl w:val="0"/>
              <w:numPr>
                <w:ilvl w:val="0"/>
                <w:numId w:val="36"/>
              </w:numPr>
              <w:ind w:left="175" w:hanging="142"/>
              <w:rPr>
                <w:rFonts w:ascii="Times New Roman" w:hAnsi="Times New Roman" w:cs="Times New Roman"/>
                <w:sz w:val="20"/>
                <w:szCs w:val="20"/>
              </w:rPr>
            </w:pPr>
            <w:r w:rsidRPr="006C482E">
              <w:rPr>
                <w:rFonts w:ascii="Times New Roman" w:hAnsi="Times New Roman" w:cs="Times New Roman"/>
                <w:sz w:val="20"/>
                <w:szCs w:val="20"/>
              </w:rPr>
              <w:t>przedział czasowy (godziny) ograniczenia nocnej sprzedaży napojów alkoholowych w sklepach</w:t>
            </w:r>
            <w:r w:rsidR="0047054B" w:rsidRPr="006C482E">
              <w:rPr>
                <w:rFonts w:ascii="Times New Roman" w:hAnsi="Times New Roman" w:cs="Times New Roman"/>
                <w:sz w:val="20"/>
                <w:szCs w:val="20"/>
              </w:rPr>
              <w:t xml:space="preserve"> </w:t>
            </w:r>
            <w:r w:rsidR="003A328A" w:rsidRPr="006C482E">
              <w:rPr>
                <w:rFonts w:ascii="Times New Roman" w:hAnsi="Times New Roman" w:cs="Times New Roman"/>
                <w:sz w:val="20"/>
                <w:szCs w:val="20"/>
              </w:rPr>
              <w:br/>
            </w:r>
            <w:r w:rsidR="0047054B" w:rsidRPr="006C482E">
              <w:rPr>
                <w:rFonts w:ascii="Times New Roman" w:hAnsi="Times New Roman" w:cs="Times New Roman"/>
                <w:sz w:val="20"/>
                <w:szCs w:val="20"/>
              </w:rPr>
              <w:t>w tym na stacjach paliw</w:t>
            </w:r>
          </w:p>
        </w:tc>
      </w:tr>
      <w:tr w:rsidR="006C482E" w:rsidRPr="006C482E" w14:paraId="5E15A664" w14:textId="77777777" w:rsidTr="00DF2DC4">
        <w:tc>
          <w:tcPr>
            <w:tcW w:w="530" w:type="dxa"/>
            <w:tcBorders>
              <w:top w:val="single" w:sz="4" w:space="0" w:color="auto"/>
              <w:left w:val="single" w:sz="4" w:space="0" w:color="auto"/>
              <w:bottom w:val="single" w:sz="4" w:space="0" w:color="auto"/>
              <w:right w:val="single" w:sz="4" w:space="0" w:color="auto"/>
            </w:tcBorders>
          </w:tcPr>
          <w:p w14:paraId="1DB5CEE2" w14:textId="56006C2E" w:rsidR="005262AB" w:rsidRPr="006C482E" w:rsidRDefault="00FC4E1E" w:rsidP="00DF2DC4">
            <w:pPr>
              <w:widowControl w:val="0"/>
              <w:jc w:val="center"/>
              <w:rPr>
                <w:rFonts w:ascii="Times New Roman" w:hAnsi="Times New Roman" w:cs="Times New Roman"/>
                <w:b/>
                <w:bCs/>
                <w:sz w:val="24"/>
                <w:szCs w:val="24"/>
              </w:rPr>
            </w:pPr>
            <w:r w:rsidRPr="006C482E">
              <w:rPr>
                <w:rFonts w:ascii="Times New Roman" w:hAnsi="Times New Roman" w:cs="Times New Roman"/>
                <w:b/>
                <w:bCs/>
                <w:sz w:val="24"/>
                <w:szCs w:val="24"/>
              </w:rPr>
              <w:t>3</w:t>
            </w:r>
            <w:r w:rsidR="00C90F8F" w:rsidRPr="006C482E">
              <w:rPr>
                <w:rFonts w:ascii="Times New Roman" w:hAnsi="Times New Roman" w:cs="Times New Roman"/>
                <w:b/>
                <w:bCs/>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62CE6B79" w14:textId="5DF94C26" w:rsidR="005262AB" w:rsidRPr="006C482E" w:rsidRDefault="00DF2DC4" w:rsidP="005262AB">
            <w:pPr>
              <w:widowControl w:val="0"/>
              <w:rPr>
                <w:rFonts w:ascii="Times New Roman" w:hAnsi="Times New Roman" w:cs="Times New Roman"/>
                <w:sz w:val="20"/>
                <w:szCs w:val="20"/>
              </w:rPr>
            </w:pPr>
            <w:r w:rsidRPr="006C482E">
              <w:rPr>
                <w:rFonts w:ascii="Times New Roman" w:hAnsi="Times New Roman" w:cs="Times New Roman"/>
                <w:sz w:val="20"/>
                <w:szCs w:val="20"/>
              </w:rPr>
              <w:t>Z</w:t>
            </w:r>
            <w:r w:rsidR="005262AB" w:rsidRPr="006C482E">
              <w:rPr>
                <w:rFonts w:ascii="Times New Roman" w:hAnsi="Times New Roman" w:cs="Times New Roman"/>
                <w:sz w:val="20"/>
                <w:szCs w:val="20"/>
              </w:rPr>
              <w:t xml:space="preserve">większenie odległości punktów sprzedaży od obiektów chronionych (obecnie </w:t>
            </w:r>
            <w:r w:rsidRPr="006C482E">
              <w:rPr>
                <w:rFonts w:ascii="Times New Roman" w:hAnsi="Times New Roman" w:cs="Times New Roman"/>
                <w:sz w:val="20"/>
                <w:szCs w:val="20"/>
              </w:rPr>
              <w:t>20 metrów</w:t>
            </w:r>
            <w:r w:rsidR="005262AB" w:rsidRPr="006C482E">
              <w:rPr>
                <w:rFonts w:ascii="Times New Roman" w:hAnsi="Times New Roman" w:cs="Times New Roman"/>
                <w:sz w:val="20"/>
                <w:szCs w:val="20"/>
              </w:rPr>
              <w:t>)</w:t>
            </w:r>
            <w:r w:rsidRPr="006C482E">
              <w:rPr>
                <w:rFonts w:ascii="Times New Roman" w:hAnsi="Times New Roman" w:cs="Times New Roman"/>
                <w:sz w:val="20"/>
                <w:szCs w:val="20"/>
              </w:rPr>
              <w:t>.</w:t>
            </w:r>
          </w:p>
        </w:tc>
        <w:tc>
          <w:tcPr>
            <w:tcW w:w="3515" w:type="dxa"/>
            <w:tcBorders>
              <w:top w:val="single" w:sz="4" w:space="0" w:color="auto"/>
              <w:left w:val="single" w:sz="4" w:space="0" w:color="auto"/>
              <w:bottom w:val="single" w:sz="4" w:space="0" w:color="auto"/>
              <w:right w:val="single" w:sz="4" w:space="0" w:color="auto"/>
            </w:tcBorders>
          </w:tcPr>
          <w:p w14:paraId="23FDE3B7" w14:textId="3E55A395" w:rsidR="005262AB" w:rsidRPr="006C482E" w:rsidRDefault="005262AB" w:rsidP="003A328A">
            <w:pPr>
              <w:pStyle w:val="Akapitzlist"/>
              <w:widowControl w:val="0"/>
              <w:numPr>
                <w:ilvl w:val="0"/>
                <w:numId w:val="36"/>
              </w:numPr>
              <w:ind w:left="175" w:hanging="175"/>
              <w:rPr>
                <w:rFonts w:ascii="Times New Roman" w:hAnsi="Times New Roman" w:cs="Times New Roman"/>
                <w:sz w:val="20"/>
                <w:szCs w:val="20"/>
              </w:rPr>
            </w:pPr>
            <w:r w:rsidRPr="006C482E">
              <w:rPr>
                <w:rFonts w:ascii="Times New Roman" w:hAnsi="Times New Roman" w:cs="Times New Roman"/>
                <w:sz w:val="20"/>
                <w:szCs w:val="20"/>
              </w:rPr>
              <w:t xml:space="preserve">odległość punktu sprzedaży napojów alkoholowych od obiektów chronionych </w:t>
            </w:r>
          </w:p>
        </w:tc>
      </w:tr>
    </w:tbl>
    <w:p w14:paraId="2FE50261" w14:textId="7F99046C" w:rsidR="005341B8" w:rsidRPr="006C482E" w:rsidRDefault="005341B8" w:rsidP="002111A2">
      <w:pPr>
        <w:pStyle w:val="doctitle"/>
        <w:spacing w:before="0" w:beforeAutospacing="0" w:after="0" w:afterAutospacing="0" w:line="360" w:lineRule="auto"/>
        <w:jc w:val="both"/>
        <w:rPr>
          <w:rFonts w:ascii="Times New Roman" w:hAnsi="Times New Roman"/>
          <w:color w:val="auto"/>
          <w:sz w:val="24"/>
          <w:szCs w:val="24"/>
          <w:u w:val="single"/>
        </w:rPr>
      </w:pPr>
    </w:p>
    <w:p w14:paraId="2C4BA47D" w14:textId="77777777" w:rsidR="005341B8" w:rsidRPr="006C482E" w:rsidRDefault="005341B8" w:rsidP="002111A2">
      <w:pPr>
        <w:pStyle w:val="doctitle"/>
        <w:spacing w:before="0" w:beforeAutospacing="0" w:after="0" w:afterAutospacing="0" w:line="360" w:lineRule="auto"/>
        <w:jc w:val="both"/>
        <w:rPr>
          <w:rFonts w:ascii="Times New Roman" w:hAnsi="Times New Roman"/>
          <w:color w:val="auto"/>
          <w:sz w:val="24"/>
          <w:szCs w:val="24"/>
          <w:u w:val="single"/>
        </w:rPr>
      </w:pPr>
    </w:p>
    <w:p w14:paraId="4D031F5D" w14:textId="51EDE28D" w:rsidR="006F057C" w:rsidRPr="006C482E" w:rsidRDefault="002111A2" w:rsidP="002111A2">
      <w:pPr>
        <w:pStyle w:val="doctitle"/>
        <w:spacing w:before="0" w:beforeAutospacing="0" w:after="0" w:afterAutospacing="0" w:line="360" w:lineRule="auto"/>
        <w:jc w:val="both"/>
        <w:rPr>
          <w:rFonts w:ascii="Times New Roman" w:hAnsi="Times New Roman"/>
          <w:color w:val="auto"/>
          <w:sz w:val="24"/>
          <w:szCs w:val="24"/>
          <w:u w:val="single"/>
        </w:rPr>
      </w:pPr>
      <w:r w:rsidRPr="006C482E">
        <w:rPr>
          <w:rFonts w:ascii="Times New Roman" w:hAnsi="Times New Roman"/>
          <w:color w:val="auto"/>
          <w:sz w:val="24"/>
          <w:szCs w:val="24"/>
          <w:u w:val="single"/>
        </w:rPr>
        <w:t xml:space="preserve">Zadania programu realizowane na podstawie ustawy o wychowaniu w trzeźwości </w:t>
      </w:r>
      <w:r w:rsidR="00FC4E1E" w:rsidRPr="006C482E">
        <w:rPr>
          <w:rFonts w:ascii="Times New Roman" w:hAnsi="Times New Roman"/>
          <w:color w:val="auto"/>
          <w:sz w:val="24"/>
          <w:szCs w:val="24"/>
          <w:u w:val="single"/>
        </w:rPr>
        <w:br/>
      </w:r>
      <w:r w:rsidRPr="006C482E">
        <w:rPr>
          <w:rFonts w:ascii="Times New Roman" w:hAnsi="Times New Roman"/>
          <w:color w:val="auto"/>
          <w:sz w:val="24"/>
          <w:szCs w:val="24"/>
          <w:u w:val="single"/>
        </w:rPr>
        <w:t>i przeciwdziałaniu alkoholizmowi.</w:t>
      </w:r>
    </w:p>
    <w:p w14:paraId="0B88FA7F" w14:textId="77777777" w:rsidR="002111A2" w:rsidRPr="006C482E" w:rsidRDefault="002111A2" w:rsidP="002111A2">
      <w:pPr>
        <w:pStyle w:val="doctitle"/>
        <w:spacing w:before="0" w:beforeAutospacing="0" w:after="0" w:afterAutospacing="0" w:line="360" w:lineRule="auto"/>
        <w:jc w:val="both"/>
        <w:rPr>
          <w:rFonts w:ascii="Times New Roman" w:hAnsi="Times New Roman"/>
          <w:color w:val="auto"/>
          <w:sz w:val="28"/>
          <w:szCs w:val="24"/>
          <w:u w:val="single"/>
        </w:rPr>
      </w:pPr>
    </w:p>
    <w:p w14:paraId="0BD709EE" w14:textId="77777777" w:rsidR="006F057C" w:rsidRPr="006C482E" w:rsidRDefault="006F057C" w:rsidP="00194226">
      <w:pPr>
        <w:numPr>
          <w:ilvl w:val="0"/>
          <w:numId w:val="8"/>
        </w:numPr>
        <w:spacing w:after="0" w:line="360" w:lineRule="auto"/>
        <w:contextualSpacing/>
        <w:jc w:val="both"/>
        <w:rPr>
          <w:rFonts w:ascii="Times New Roman" w:eastAsiaTheme="minorHAnsi" w:hAnsi="Times New Roman" w:cs="Times New Roman"/>
          <w:b/>
          <w:sz w:val="24"/>
        </w:rPr>
      </w:pPr>
      <w:r w:rsidRPr="006C482E">
        <w:rPr>
          <w:rFonts w:ascii="Times New Roman" w:eastAsiaTheme="minorHAnsi" w:hAnsi="Times New Roman" w:cs="Times New Roman"/>
          <w:b/>
          <w:sz w:val="24"/>
        </w:rPr>
        <w:t>Zwiększenie dostępności pomocy terapeutycznej i rehabilitacyjnej dla osób uzależnionych od alkoholu.</w:t>
      </w:r>
    </w:p>
    <w:tbl>
      <w:tblPr>
        <w:tblStyle w:val="Tabela-Siatka"/>
        <w:tblW w:w="9952" w:type="dxa"/>
        <w:tblInd w:w="-34" w:type="dxa"/>
        <w:tblLook w:val="04A0" w:firstRow="1" w:lastRow="0" w:firstColumn="1" w:lastColumn="0" w:noHBand="0" w:noVBand="1"/>
      </w:tblPr>
      <w:tblGrid>
        <w:gridCol w:w="596"/>
        <w:gridCol w:w="7230"/>
        <w:gridCol w:w="2126"/>
      </w:tblGrid>
      <w:tr w:rsidR="006C482E" w:rsidRPr="006C482E" w14:paraId="4716BC7F" w14:textId="77777777" w:rsidTr="00FC4E1E">
        <w:trPr>
          <w:trHeight w:val="803"/>
        </w:trPr>
        <w:tc>
          <w:tcPr>
            <w:tcW w:w="7826" w:type="dxa"/>
            <w:gridSpan w:val="2"/>
            <w:shd w:val="clear" w:color="auto" w:fill="FDE9D9" w:themeFill="accent6" w:themeFillTint="33"/>
          </w:tcPr>
          <w:p w14:paraId="6F78B26F" w14:textId="77777777" w:rsidR="00574995" w:rsidRPr="006C482E" w:rsidRDefault="00574995" w:rsidP="002D5A08">
            <w:pPr>
              <w:spacing w:line="360" w:lineRule="auto"/>
              <w:contextualSpacing/>
              <w:jc w:val="center"/>
              <w:rPr>
                <w:rFonts w:ascii="Times New Roman" w:hAnsi="Times New Roman" w:cs="Times New Roman"/>
                <w:b/>
                <w:bCs/>
                <w:sz w:val="24"/>
              </w:rPr>
            </w:pPr>
            <w:r w:rsidRPr="006C482E">
              <w:rPr>
                <w:rFonts w:ascii="Times New Roman" w:hAnsi="Times New Roman" w:cs="Times New Roman"/>
                <w:b/>
                <w:bCs/>
                <w:sz w:val="24"/>
              </w:rPr>
              <w:t>Zadanie</w:t>
            </w:r>
          </w:p>
        </w:tc>
        <w:tc>
          <w:tcPr>
            <w:tcW w:w="2126" w:type="dxa"/>
            <w:shd w:val="clear" w:color="auto" w:fill="FDE9D9" w:themeFill="accent6" w:themeFillTint="33"/>
          </w:tcPr>
          <w:p w14:paraId="0462336E" w14:textId="77777777" w:rsidR="00574995" w:rsidRPr="006C482E" w:rsidRDefault="00574995" w:rsidP="002D5A08">
            <w:pPr>
              <w:spacing w:line="360" w:lineRule="auto"/>
              <w:contextualSpacing/>
              <w:jc w:val="center"/>
              <w:rPr>
                <w:rFonts w:ascii="Times New Roman" w:hAnsi="Times New Roman" w:cs="Times New Roman"/>
                <w:b/>
                <w:bCs/>
                <w:sz w:val="24"/>
              </w:rPr>
            </w:pPr>
            <w:r w:rsidRPr="006C482E">
              <w:rPr>
                <w:rFonts w:ascii="Times New Roman" w:hAnsi="Times New Roman" w:cs="Times New Roman"/>
                <w:b/>
                <w:bCs/>
                <w:sz w:val="24"/>
              </w:rPr>
              <w:t>Wskaźniki</w:t>
            </w:r>
          </w:p>
          <w:p w14:paraId="465BB40A" w14:textId="008D5305" w:rsidR="00574995" w:rsidRPr="006C482E" w:rsidRDefault="00574995" w:rsidP="002D5A08">
            <w:pPr>
              <w:spacing w:line="360" w:lineRule="auto"/>
              <w:contextualSpacing/>
              <w:jc w:val="center"/>
              <w:rPr>
                <w:rFonts w:ascii="Times New Roman" w:hAnsi="Times New Roman" w:cs="Times New Roman"/>
                <w:b/>
                <w:bCs/>
                <w:sz w:val="24"/>
              </w:rPr>
            </w:pPr>
          </w:p>
        </w:tc>
      </w:tr>
      <w:tr w:rsidR="006C482E" w:rsidRPr="006C482E" w14:paraId="2FB308FA" w14:textId="77777777" w:rsidTr="00FC4E1E">
        <w:trPr>
          <w:trHeight w:val="975"/>
        </w:trPr>
        <w:tc>
          <w:tcPr>
            <w:tcW w:w="596" w:type="dxa"/>
            <w:shd w:val="clear" w:color="auto" w:fill="FDE9D9" w:themeFill="accent6" w:themeFillTint="33"/>
          </w:tcPr>
          <w:p w14:paraId="349AD43E" w14:textId="1B3DF335" w:rsidR="006F057C" w:rsidRPr="006C482E" w:rsidRDefault="0097733A" w:rsidP="002D5A08">
            <w:pPr>
              <w:spacing w:line="360" w:lineRule="auto"/>
              <w:contextualSpacing/>
              <w:jc w:val="both"/>
              <w:rPr>
                <w:rFonts w:ascii="Times New Roman" w:hAnsi="Times New Roman" w:cs="Times New Roman"/>
                <w:b/>
                <w:sz w:val="24"/>
              </w:rPr>
            </w:pPr>
            <w:r w:rsidRPr="006C482E">
              <w:rPr>
                <w:rFonts w:ascii="Times New Roman" w:hAnsi="Times New Roman" w:cs="Times New Roman"/>
                <w:b/>
                <w:sz w:val="24"/>
              </w:rPr>
              <w:t>1</w:t>
            </w:r>
            <w:r w:rsidR="006F057C" w:rsidRPr="006C482E">
              <w:rPr>
                <w:rFonts w:ascii="Times New Roman" w:hAnsi="Times New Roman" w:cs="Times New Roman"/>
                <w:b/>
                <w:sz w:val="24"/>
              </w:rPr>
              <w:t>.</w:t>
            </w:r>
          </w:p>
        </w:tc>
        <w:tc>
          <w:tcPr>
            <w:tcW w:w="7230" w:type="dxa"/>
          </w:tcPr>
          <w:p w14:paraId="32CD170E" w14:textId="77777777" w:rsidR="006F057C" w:rsidRPr="006C482E" w:rsidRDefault="006F057C" w:rsidP="002D5A08">
            <w:pPr>
              <w:spacing w:line="360" w:lineRule="auto"/>
              <w:contextualSpacing/>
              <w:jc w:val="both"/>
              <w:rPr>
                <w:rFonts w:ascii="Times New Roman" w:hAnsi="Times New Roman" w:cs="Times New Roman"/>
                <w:sz w:val="20"/>
              </w:rPr>
            </w:pPr>
            <w:r w:rsidRPr="006C482E">
              <w:rPr>
                <w:rFonts w:ascii="Times New Roman" w:hAnsi="Times New Roman" w:cs="Times New Roman"/>
                <w:sz w:val="20"/>
              </w:rPr>
              <w:t>Funkcjonowanie Punktu Konsultacyjnego dla osób uzależnionych od alkoholu prowadzonego przez Ośrodek Pomocy Społecznej w Czempiniu.</w:t>
            </w:r>
          </w:p>
        </w:tc>
        <w:tc>
          <w:tcPr>
            <w:tcW w:w="2126" w:type="dxa"/>
          </w:tcPr>
          <w:p w14:paraId="767633ED" w14:textId="4C5A71CB" w:rsidR="006F057C" w:rsidRPr="006C482E" w:rsidRDefault="003A4F2D" w:rsidP="00194226">
            <w:pPr>
              <w:pStyle w:val="Akapitzlist"/>
              <w:numPr>
                <w:ilvl w:val="0"/>
                <w:numId w:val="31"/>
              </w:numPr>
              <w:spacing w:line="360" w:lineRule="auto"/>
              <w:ind w:left="201" w:hanging="141"/>
              <w:rPr>
                <w:rFonts w:ascii="Times New Roman" w:hAnsi="Times New Roman" w:cs="Times New Roman"/>
                <w:bCs/>
                <w:sz w:val="24"/>
              </w:rPr>
            </w:pPr>
            <w:r w:rsidRPr="006C482E">
              <w:rPr>
                <w:rFonts w:ascii="Times New Roman" w:hAnsi="Times New Roman" w:cs="Times New Roman"/>
                <w:bCs/>
                <w:sz w:val="18"/>
                <w:szCs w:val="16"/>
              </w:rPr>
              <w:t>Liczba</w:t>
            </w:r>
            <w:r w:rsidRPr="006C482E">
              <w:rPr>
                <w:rFonts w:ascii="Times New Roman" w:hAnsi="Times New Roman" w:cs="Times New Roman"/>
                <w:bCs/>
                <w:sz w:val="20"/>
                <w:szCs w:val="18"/>
              </w:rPr>
              <w:t xml:space="preserve"> klientów</w:t>
            </w:r>
          </w:p>
        </w:tc>
      </w:tr>
      <w:tr w:rsidR="006C482E" w:rsidRPr="006C482E" w14:paraId="15B28621" w14:textId="77777777" w:rsidTr="00FC4E1E">
        <w:trPr>
          <w:trHeight w:val="1001"/>
        </w:trPr>
        <w:tc>
          <w:tcPr>
            <w:tcW w:w="596" w:type="dxa"/>
            <w:shd w:val="clear" w:color="auto" w:fill="FDE9D9" w:themeFill="accent6" w:themeFillTint="33"/>
          </w:tcPr>
          <w:p w14:paraId="026C3EA8" w14:textId="71A058DC" w:rsidR="006F057C" w:rsidRPr="006C482E" w:rsidRDefault="0097733A" w:rsidP="002D5A08">
            <w:pPr>
              <w:spacing w:line="360" w:lineRule="auto"/>
              <w:contextualSpacing/>
              <w:jc w:val="both"/>
              <w:rPr>
                <w:rFonts w:ascii="Times New Roman" w:hAnsi="Times New Roman" w:cs="Times New Roman"/>
                <w:b/>
                <w:sz w:val="24"/>
              </w:rPr>
            </w:pPr>
            <w:r w:rsidRPr="006C482E">
              <w:rPr>
                <w:rFonts w:ascii="Times New Roman" w:hAnsi="Times New Roman" w:cs="Times New Roman"/>
                <w:b/>
                <w:sz w:val="24"/>
              </w:rPr>
              <w:t>2</w:t>
            </w:r>
            <w:r w:rsidR="006F057C" w:rsidRPr="006C482E">
              <w:rPr>
                <w:rFonts w:ascii="Times New Roman" w:hAnsi="Times New Roman" w:cs="Times New Roman"/>
                <w:b/>
                <w:sz w:val="24"/>
              </w:rPr>
              <w:t>.</w:t>
            </w:r>
          </w:p>
        </w:tc>
        <w:tc>
          <w:tcPr>
            <w:tcW w:w="7230" w:type="dxa"/>
          </w:tcPr>
          <w:p w14:paraId="0DAC72B9" w14:textId="77777777" w:rsidR="006F057C" w:rsidRPr="006C482E" w:rsidRDefault="006F057C" w:rsidP="002D5A08">
            <w:pPr>
              <w:spacing w:line="360" w:lineRule="auto"/>
              <w:contextualSpacing/>
              <w:jc w:val="both"/>
              <w:rPr>
                <w:rFonts w:ascii="Times New Roman" w:hAnsi="Times New Roman" w:cs="Times New Roman"/>
                <w:sz w:val="20"/>
              </w:rPr>
            </w:pPr>
            <w:r w:rsidRPr="006C482E">
              <w:rPr>
                <w:rFonts w:ascii="Times New Roman" w:hAnsi="Times New Roman" w:cs="Times New Roman"/>
                <w:sz w:val="20"/>
              </w:rPr>
              <w:t>Przygotowanie i upowszechnianie informacji nt. lokalnej oferty pomocy dla członków rodzin z problemem przemocy, w szczególności z problemem alkoholowym.</w:t>
            </w:r>
          </w:p>
        </w:tc>
        <w:tc>
          <w:tcPr>
            <w:tcW w:w="2126" w:type="dxa"/>
          </w:tcPr>
          <w:p w14:paraId="2BB9E5D2" w14:textId="343B1690" w:rsidR="006F057C" w:rsidRPr="006C482E" w:rsidRDefault="00574995" w:rsidP="00194226">
            <w:pPr>
              <w:pStyle w:val="Akapitzlist"/>
              <w:numPr>
                <w:ilvl w:val="0"/>
                <w:numId w:val="31"/>
              </w:numPr>
              <w:spacing w:line="360" w:lineRule="auto"/>
              <w:ind w:left="201" w:hanging="141"/>
              <w:rPr>
                <w:rFonts w:ascii="Times New Roman" w:hAnsi="Times New Roman" w:cs="Times New Roman"/>
                <w:bCs/>
                <w:sz w:val="24"/>
              </w:rPr>
            </w:pPr>
            <w:r w:rsidRPr="006C482E">
              <w:rPr>
                <w:rFonts w:ascii="Times New Roman" w:hAnsi="Times New Roman" w:cs="Times New Roman"/>
                <w:bCs/>
                <w:sz w:val="20"/>
                <w:szCs w:val="18"/>
              </w:rPr>
              <w:t>Liczba i</w:t>
            </w:r>
            <w:r w:rsidR="0097733A" w:rsidRPr="006C482E">
              <w:rPr>
                <w:rFonts w:ascii="Times New Roman" w:hAnsi="Times New Roman" w:cs="Times New Roman"/>
                <w:bCs/>
                <w:sz w:val="20"/>
                <w:szCs w:val="18"/>
              </w:rPr>
              <w:t>nformacj</w:t>
            </w:r>
            <w:r w:rsidRPr="006C482E">
              <w:rPr>
                <w:rFonts w:ascii="Times New Roman" w:hAnsi="Times New Roman" w:cs="Times New Roman"/>
                <w:bCs/>
                <w:sz w:val="20"/>
                <w:szCs w:val="18"/>
              </w:rPr>
              <w:t>i</w:t>
            </w:r>
            <w:r w:rsidR="0097733A" w:rsidRPr="006C482E">
              <w:rPr>
                <w:rFonts w:ascii="Times New Roman" w:hAnsi="Times New Roman" w:cs="Times New Roman"/>
                <w:bCs/>
                <w:sz w:val="20"/>
                <w:szCs w:val="18"/>
              </w:rPr>
              <w:t xml:space="preserve"> </w:t>
            </w:r>
            <w:r w:rsidR="00FC4E1E" w:rsidRPr="006C482E">
              <w:rPr>
                <w:rFonts w:ascii="Times New Roman" w:hAnsi="Times New Roman" w:cs="Times New Roman"/>
                <w:bCs/>
                <w:sz w:val="20"/>
                <w:szCs w:val="18"/>
              </w:rPr>
              <w:br/>
            </w:r>
            <w:r w:rsidR="0097733A" w:rsidRPr="006C482E">
              <w:rPr>
                <w:rFonts w:ascii="Times New Roman" w:hAnsi="Times New Roman" w:cs="Times New Roman"/>
                <w:bCs/>
                <w:sz w:val="20"/>
                <w:szCs w:val="18"/>
              </w:rPr>
              <w:t>na stron</w:t>
            </w:r>
            <w:r w:rsidRPr="006C482E">
              <w:rPr>
                <w:rFonts w:ascii="Times New Roman" w:hAnsi="Times New Roman" w:cs="Times New Roman"/>
                <w:bCs/>
                <w:sz w:val="20"/>
                <w:szCs w:val="18"/>
              </w:rPr>
              <w:t xml:space="preserve">ach </w:t>
            </w:r>
            <w:r w:rsidR="0097733A" w:rsidRPr="006C482E">
              <w:rPr>
                <w:rFonts w:ascii="Times New Roman" w:hAnsi="Times New Roman" w:cs="Times New Roman"/>
                <w:bCs/>
                <w:sz w:val="20"/>
                <w:szCs w:val="18"/>
              </w:rPr>
              <w:t>internetow</w:t>
            </w:r>
            <w:r w:rsidRPr="006C482E">
              <w:rPr>
                <w:rFonts w:ascii="Times New Roman" w:hAnsi="Times New Roman" w:cs="Times New Roman"/>
                <w:bCs/>
                <w:sz w:val="20"/>
                <w:szCs w:val="18"/>
              </w:rPr>
              <w:t>ych</w:t>
            </w:r>
            <w:r w:rsidR="0097733A" w:rsidRPr="006C482E">
              <w:rPr>
                <w:rFonts w:ascii="Times New Roman" w:hAnsi="Times New Roman" w:cs="Times New Roman"/>
                <w:bCs/>
                <w:sz w:val="20"/>
                <w:szCs w:val="18"/>
              </w:rPr>
              <w:t xml:space="preserve"> O</w:t>
            </w:r>
            <w:r w:rsidRPr="006C482E">
              <w:rPr>
                <w:rFonts w:ascii="Times New Roman" w:hAnsi="Times New Roman" w:cs="Times New Roman"/>
                <w:bCs/>
                <w:sz w:val="20"/>
                <w:szCs w:val="18"/>
              </w:rPr>
              <w:t>środka Pomocy Społecznej oraz Urzędu Gminy</w:t>
            </w:r>
            <w:r w:rsidR="003A4F2D" w:rsidRPr="006C482E">
              <w:rPr>
                <w:rFonts w:ascii="Times New Roman" w:hAnsi="Times New Roman" w:cs="Times New Roman"/>
                <w:bCs/>
                <w:sz w:val="20"/>
                <w:szCs w:val="18"/>
              </w:rPr>
              <w:t xml:space="preserve"> </w:t>
            </w:r>
          </w:p>
        </w:tc>
      </w:tr>
    </w:tbl>
    <w:p w14:paraId="7D0AECC9" w14:textId="2F6D6F39" w:rsidR="0023668F" w:rsidRPr="006C482E" w:rsidRDefault="006F057C" w:rsidP="00EB70E7">
      <w:pPr>
        <w:pStyle w:val="Akapitzlist"/>
        <w:numPr>
          <w:ilvl w:val="0"/>
          <w:numId w:val="8"/>
        </w:numPr>
        <w:spacing w:after="0" w:line="360" w:lineRule="auto"/>
        <w:jc w:val="both"/>
        <w:rPr>
          <w:rFonts w:ascii="Times New Roman" w:eastAsiaTheme="minorHAnsi" w:hAnsi="Times New Roman" w:cs="Times New Roman"/>
          <w:b/>
          <w:sz w:val="24"/>
        </w:rPr>
      </w:pPr>
      <w:r w:rsidRPr="006C482E">
        <w:rPr>
          <w:rFonts w:ascii="Times New Roman" w:eastAsiaTheme="minorHAnsi" w:hAnsi="Times New Roman" w:cs="Times New Roman"/>
          <w:b/>
          <w:sz w:val="24"/>
        </w:rPr>
        <w:lastRenderedPageBreak/>
        <w:t xml:space="preserve">Udzielenie rodzinom, w których występują problemy alkoholowe, pomocy psychospołecznej i prawnej, a w szczególności ochrony przed przemocą </w:t>
      </w:r>
      <w:r w:rsidRPr="006C482E">
        <w:rPr>
          <w:rFonts w:ascii="Times New Roman" w:eastAsiaTheme="minorHAnsi" w:hAnsi="Times New Roman" w:cs="Times New Roman"/>
          <w:b/>
          <w:sz w:val="24"/>
        </w:rPr>
        <w:br/>
        <w:t>w rodzinie</w:t>
      </w:r>
      <w:r w:rsidR="007279DA" w:rsidRPr="006C482E">
        <w:rPr>
          <w:rFonts w:ascii="Times New Roman" w:eastAsiaTheme="minorHAnsi" w:hAnsi="Times New Roman" w:cs="Times New Roman"/>
          <w:b/>
          <w:sz w:val="24"/>
        </w:rPr>
        <w:t>.</w:t>
      </w:r>
    </w:p>
    <w:tbl>
      <w:tblPr>
        <w:tblStyle w:val="Tabela-Siatka"/>
        <w:tblpPr w:leftFromText="141" w:rightFromText="141" w:vertAnchor="text" w:horzAnchor="margin" w:tblpY="169"/>
        <w:tblW w:w="9918" w:type="dxa"/>
        <w:tblLook w:val="04A0" w:firstRow="1" w:lastRow="0" w:firstColumn="1" w:lastColumn="0" w:noHBand="0" w:noVBand="1"/>
      </w:tblPr>
      <w:tblGrid>
        <w:gridCol w:w="562"/>
        <w:gridCol w:w="7230"/>
        <w:gridCol w:w="2126"/>
      </w:tblGrid>
      <w:tr w:rsidR="006C482E" w:rsidRPr="006C482E" w14:paraId="6D4B615A" w14:textId="77777777" w:rsidTr="00FC4E1E">
        <w:trPr>
          <w:trHeight w:val="794"/>
        </w:trPr>
        <w:tc>
          <w:tcPr>
            <w:tcW w:w="7792" w:type="dxa"/>
            <w:gridSpan w:val="2"/>
            <w:shd w:val="clear" w:color="auto" w:fill="FDE9D9" w:themeFill="accent6" w:themeFillTint="33"/>
          </w:tcPr>
          <w:p w14:paraId="10429CE6" w14:textId="77777777" w:rsidR="00574995" w:rsidRPr="006C482E" w:rsidRDefault="00574995" w:rsidP="002D5A08">
            <w:pPr>
              <w:spacing w:line="360" w:lineRule="auto"/>
              <w:contextualSpacing/>
              <w:jc w:val="center"/>
              <w:rPr>
                <w:rFonts w:ascii="Times New Roman" w:hAnsi="Times New Roman" w:cs="Times New Roman"/>
                <w:b/>
                <w:sz w:val="24"/>
              </w:rPr>
            </w:pPr>
            <w:r w:rsidRPr="006C482E">
              <w:rPr>
                <w:rFonts w:ascii="Times New Roman" w:hAnsi="Times New Roman" w:cs="Times New Roman"/>
                <w:b/>
                <w:sz w:val="24"/>
              </w:rPr>
              <w:t>Zadanie</w:t>
            </w:r>
          </w:p>
        </w:tc>
        <w:tc>
          <w:tcPr>
            <w:tcW w:w="2126" w:type="dxa"/>
            <w:shd w:val="clear" w:color="auto" w:fill="FDE9D9" w:themeFill="accent6" w:themeFillTint="33"/>
          </w:tcPr>
          <w:p w14:paraId="6689ED82" w14:textId="77777777" w:rsidR="00574995" w:rsidRPr="006C482E" w:rsidRDefault="00574995" w:rsidP="002D5A08">
            <w:pPr>
              <w:spacing w:line="360" w:lineRule="auto"/>
              <w:contextualSpacing/>
              <w:jc w:val="center"/>
              <w:rPr>
                <w:rFonts w:ascii="Times New Roman" w:hAnsi="Times New Roman" w:cs="Times New Roman"/>
                <w:b/>
                <w:sz w:val="24"/>
              </w:rPr>
            </w:pPr>
            <w:r w:rsidRPr="006C482E">
              <w:rPr>
                <w:rFonts w:ascii="Times New Roman" w:hAnsi="Times New Roman" w:cs="Times New Roman"/>
                <w:b/>
                <w:sz w:val="24"/>
              </w:rPr>
              <w:t>Wskaźniki</w:t>
            </w:r>
          </w:p>
          <w:p w14:paraId="546978C8" w14:textId="1F92CB92" w:rsidR="00574995" w:rsidRPr="006C482E" w:rsidRDefault="00574995" w:rsidP="002D5A08">
            <w:pPr>
              <w:spacing w:line="360" w:lineRule="auto"/>
              <w:contextualSpacing/>
              <w:jc w:val="center"/>
              <w:rPr>
                <w:rFonts w:ascii="Times New Roman" w:hAnsi="Times New Roman" w:cs="Times New Roman"/>
                <w:sz w:val="14"/>
                <w:szCs w:val="16"/>
              </w:rPr>
            </w:pPr>
          </w:p>
        </w:tc>
      </w:tr>
      <w:tr w:rsidR="006C482E" w:rsidRPr="006C482E" w14:paraId="6EA5951C" w14:textId="77777777" w:rsidTr="00FC4E1E">
        <w:tc>
          <w:tcPr>
            <w:tcW w:w="562" w:type="dxa"/>
            <w:shd w:val="clear" w:color="auto" w:fill="FDE9D9" w:themeFill="accent6" w:themeFillTint="33"/>
          </w:tcPr>
          <w:p w14:paraId="7FE2AB95" w14:textId="59A1FB37" w:rsidR="00574995" w:rsidRPr="006C482E" w:rsidRDefault="00574995" w:rsidP="002D5A08">
            <w:pPr>
              <w:spacing w:line="360" w:lineRule="auto"/>
              <w:contextualSpacing/>
              <w:jc w:val="both"/>
              <w:rPr>
                <w:rFonts w:ascii="Times New Roman" w:hAnsi="Times New Roman" w:cs="Times New Roman"/>
                <w:b/>
                <w:sz w:val="24"/>
              </w:rPr>
            </w:pPr>
            <w:r w:rsidRPr="006C482E">
              <w:rPr>
                <w:rFonts w:ascii="Times New Roman" w:hAnsi="Times New Roman" w:cs="Times New Roman"/>
                <w:b/>
                <w:sz w:val="24"/>
              </w:rPr>
              <w:t>1.</w:t>
            </w:r>
          </w:p>
        </w:tc>
        <w:tc>
          <w:tcPr>
            <w:tcW w:w="7230" w:type="dxa"/>
          </w:tcPr>
          <w:p w14:paraId="35DD76EE" w14:textId="14C3E4C3" w:rsidR="00574995" w:rsidRPr="006C482E" w:rsidRDefault="00574995" w:rsidP="002D5A08">
            <w:pPr>
              <w:spacing w:line="360" w:lineRule="auto"/>
              <w:contextualSpacing/>
              <w:jc w:val="both"/>
              <w:rPr>
                <w:rFonts w:ascii="Times New Roman" w:hAnsi="Times New Roman" w:cs="Times New Roman"/>
                <w:sz w:val="20"/>
              </w:rPr>
            </w:pPr>
            <w:r w:rsidRPr="006C482E">
              <w:rPr>
                <w:rFonts w:ascii="Times New Roman" w:hAnsi="Times New Roman" w:cs="Times New Roman"/>
                <w:sz w:val="20"/>
              </w:rPr>
              <w:t xml:space="preserve">Prowadzenie placówek wsparcia (świetlic opiekuńczo-wychowawczych) dla dzieci </w:t>
            </w:r>
            <w:r w:rsidR="00897B22" w:rsidRPr="006C482E">
              <w:rPr>
                <w:rFonts w:ascii="Times New Roman" w:hAnsi="Times New Roman" w:cs="Times New Roman"/>
                <w:sz w:val="20"/>
              </w:rPr>
              <w:br/>
            </w:r>
            <w:r w:rsidRPr="006C482E">
              <w:rPr>
                <w:rFonts w:ascii="Times New Roman" w:hAnsi="Times New Roman" w:cs="Times New Roman"/>
                <w:sz w:val="20"/>
              </w:rPr>
              <w:t xml:space="preserve">z rodzin z problemem alkoholowym oraz z rodzin zagrożonych powstaniem takiego problemu. </w:t>
            </w:r>
          </w:p>
          <w:p w14:paraId="0C284F6C" w14:textId="77777777" w:rsidR="00574995" w:rsidRPr="006C482E" w:rsidRDefault="00574995" w:rsidP="002D5A08">
            <w:pPr>
              <w:spacing w:line="360" w:lineRule="auto"/>
              <w:contextualSpacing/>
              <w:jc w:val="both"/>
              <w:rPr>
                <w:rFonts w:ascii="Times New Roman" w:hAnsi="Times New Roman" w:cs="Times New Roman"/>
                <w:sz w:val="20"/>
              </w:rPr>
            </w:pPr>
            <w:r w:rsidRPr="006C482E">
              <w:rPr>
                <w:rFonts w:ascii="Times New Roman" w:hAnsi="Times New Roman" w:cs="Times New Roman"/>
                <w:sz w:val="20"/>
              </w:rPr>
              <w:t>Prowadzone są one przez Ośrodek Pomocy Społecznej w Czempiniu i finansowane z środków Gminnego Programu Profilaktyki i Rozwiązywania Problemów Alkoholowych.</w:t>
            </w:r>
          </w:p>
        </w:tc>
        <w:tc>
          <w:tcPr>
            <w:tcW w:w="2126" w:type="dxa"/>
          </w:tcPr>
          <w:p w14:paraId="7D3F57E1" w14:textId="2A2DBCEC" w:rsidR="00574995" w:rsidRPr="006C482E" w:rsidRDefault="00574995" w:rsidP="00194226">
            <w:pPr>
              <w:pStyle w:val="Akapitzlist"/>
              <w:numPr>
                <w:ilvl w:val="0"/>
                <w:numId w:val="24"/>
              </w:numPr>
              <w:spacing w:line="360" w:lineRule="auto"/>
              <w:ind w:left="180" w:hanging="180"/>
              <w:rPr>
                <w:rFonts w:ascii="Times New Roman" w:hAnsi="Times New Roman" w:cs="Times New Roman"/>
                <w:bCs/>
                <w:sz w:val="20"/>
                <w:szCs w:val="20"/>
              </w:rPr>
            </w:pPr>
            <w:r w:rsidRPr="006C482E">
              <w:rPr>
                <w:rFonts w:ascii="Times New Roman" w:hAnsi="Times New Roman" w:cs="Times New Roman"/>
                <w:bCs/>
                <w:sz w:val="20"/>
                <w:szCs w:val="20"/>
              </w:rPr>
              <w:t>Liczba placówek</w:t>
            </w:r>
          </w:p>
          <w:p w14:paraId="11F069CC" w14:textId="77777777" w:rsidR="00564C8A" w:rsidRPr="006C482E" w:rsidRDefault="00564C8A" w:rsidP="00564C8A">
            <w:pPr>
              <w:spacing w:line="360" w:lineRule="auto"/>
              <w:rPr>
                <w:rFonts w:ascii="Times New Roman" w:hAnsi="Times New Roman" w:cs="Times New Roman"/>
                <w:bCs/>
                <w:sz w:val="20"/>
                <w:szCs w:val="20"/>
              </w:rPr>
            </w:pPr>
          </w:p>
          <w:p w14:paraId="021B5C03" w14:textId="2523E8B6" w:rsidR="00574995" w:rsidRPr="006C482E" w:rsidRDefault="00574995" w:rsidP="00194226">
            <w:pPr>
              <w:pStyle w:val="Akapitzlist"/>
              <w:numPr>
                <w:ilvl w:val="0"/>
                <w:numId w:val="24"/>
              </w:numPr>
              <w:spacing w:line="360" w:lineRule="auto"/>
              <w:ind w:left="180" w:hanging="180"/>
              <w:rPr>
                <w:rFonts w:ascii="Times New Roman" w:hAnsi="Times New Roman" w:cs="Times New Roman"/>
                <w:b/>
                <w:sz w:val="24"/>
              </w:rPr>
            </w:pPr>
            <w:r w:rsidRPr="006C482E">
              <w:rPr>
                <w:rFonts w:ascii="Times New Roman" w:hAnsi="Times New Roman" w:cs="Times New Roman"/>
                <w:bCs/>
                <w:sz w:val="20"/>
                <w:szCs w:val="20"/>
              </w:rPr>
              <w:t>Liczba dzieci korzystających</w:t>
            </w:r>
            <w:r w:rsidRPr="006C482E">
              <w:rPr>
                <w:rFonts w:ascii="Times New Roman" w:hAnsi="Times New Roman" w:cs="Times New Roman"/>
                <w:b/>
                <w:sz w:val="20"/>
                <w:szCs w:val="20"/>
              </w:rPr>
              <w:t xml:space="preserve"> </w:t>
            </w:r>
            <w:r w:rsidR="00FC4E1E" w:rsidRPr="006C482E">
              <w:rPr>
                <w:rFonts w:ascii="Times New Roman" w:hAnsi="Times New Roman" w:cs="Times New Roman"/>
                <w:b/>
                <w:sz w:val="20"/>
                <w:szCs w:val="20"/>
              </w:rPr>
              <w:br/>
            </w:r>
            <w:r w:rsidRPr="006C482E">
              <w:rPr>
                <w:rFonts w:ascii="Times New Roman" w:hAnsi="Times New Roman" w:cs="Times New Roman"/>
                <w:bCs/>
                <w:sz w:val="20"/>
                <w:szCs w:val="20"/>
              </w:rPr>
              <w:t xml:space="preserve">z zajęć </w:t>
            </w:r>
            <w:r w:rsidRPr="006C482E">
              <w:rPr>
                <w:rFonts w:ascii="Times New Roman" w:hAnsi="Times New Roman" w:cs="Times New Roman"/>
                <w:bCs/>
                <w:sz w:val="20"/>
                <w:szCs w:val="20"/>
              </w:rPr>
              <w:br/>
              <w:t>w tych placówkach</w:t>
            </w:r>
          </w:p>
        </w:tc>
      </w:tr>
      <w:tr w:rsidR="006C482E" w:rsidRPr="006C482E" w14:paraId="04ADCB50" w14:textId="77777777" w:rsidTr="00FC4E1E">
        <w:tc>
          <w:tcPr>
            <w:tcW w:w="562" w:type="dxa"/>
            <w:shd w:val="clear" w:color="auto" w:fill="FDE9D9" w:themeFill="accent6" w:themeFillTint="33"/>
          </w:tcPr>
          <w:p w14:paraId="615651F4" w14:textId="362F458C" w:rsidR="00574995" w:rsidRPr="006C482E" w:rsidRDefault="00574995" w:rsidP="002D5A08">
            <w:pPr>
              <w:spacing w:line="360" w:lineRule="auto"/>
              <w:contextualSpacing/>
              <w:jc w:val="both"/>
              <w:rPr>
                <w:rFonts w:ascii="Times New Roman" w:hAnsi="Times New Roman" w:cs="Times New Roman"/>
                <w:b/>
                <w:sz w:val="24"/>
              </w:rPr>
            </w:pPr>
            <w:r w:rsidRPr="006C482E">
              <w:rPr>
                <w:rFonts w:ascii="Times New Roman" w:hAnsi="Times New Roman" w:cs="Times New Roman"/>
                <w:b/>
                <w:sz w:val="24"/>
              </w:rPr>
              <w:t>2.</w:t>
            </w:r>
          </w:p>
        </w:tc>
        <w:tc>
          <w:tcPr>
            <w:tcW w:w="7230" w:type="dxa"/>
          </w:tcPr>
          <w:p w14:paraId="4792D515" w14:textId="2DCCF6B9" w:rsidR="00574995" w:rsidRPr="006C482E" w:rsidRDefault="00574995" w:rsidP="002D5A08">
            <w:pPr>
              <w:spacing w:line="360" w:lineRule="auto"/>
              <w:contextualSpacing/>
              <w:jc w:val="both"/>
              <w:rPr>
                <w:rFonts w:ascii="Times New Roman" w:hAnsi="Times New Roman" w:cs="Times New Roman"/>
                <w:sz w:val="20"/>
              </w:rPr>
            </w:pPr>
            <w:r w:rsidRPr="006C482E">
              <w:rPr>
                <w:rFonts w:ascii="Times New Roman" w:hAnsi="Times New Roman" w:cs="Times New Roman"/>
                <w:sz w:val="20"/>
              </w:rPr>
              <w:t>Organizowanie dla dzieci pochodzących ze środowisk zagrożonych problemami uzależnień</w:t>
            </w:r>
            <w:r w:rsidR="00FC4E1E" w:rsidRPr="006C482E">
              <w:rPr>
                <w:rFonts w:ascii="Times New Roman" w:hAnsi="Times New Roman" w:cs="Times New Roman"/>
                <w:sz w:val="20"/>
              </w:rPr>
              <w:t xml:space="preserve"> </w:t>
            </w:r>
            <w:r w:rsidRPr="006C482E">
              <w:rPr>
                <w:rFonts w:ascii="Times New Roman" w:hAnsi="Times New Roman" w:cs="Times New Roman"/>
                <w:sz w:val="20"/>
              </w:rPr>
              <w:t xml:space="preserve">i przemocą w rodzinie różnych form wypoczynku (wyjazdów, obozów </w:t>
            </w:r>
            <w:r w:rsidRPr="006C482E">
              <w:rPr>
                <w:rFonts w:ascii="Times New Roman" w:hAnsi="Times New Roman" w:cs="Times New Roman"/>
                <w:sz w:val="20"/>
              </w:rPr>
              <w:br/>
              <w:t>i kolonii) z programami profilaktycznymi.</w:t>
            </w:r>
          </w:p>
        </w:tc>
        <w:tc>
          <w:tcPr>
            <w:tcW w:w="2126" w:type="dxa"/>
          </w:tcPr>
          <w:p w14:paraId="542D4EF2" w14:textId="486BBCBF" w:rsidR="00574995" w:rsidRPr="006C482E" w:rsidRDefault="00574995" w:rsidP="00194226">
            <w:pPr>
              <w:pStyle w:val="Akapitzlist"/>
              <w:numPr>
                <w:ilvl w:val="0"/>
                <w:numId w:val="25"/>
              </w:numPr>
              <w:spacing w:line="360" w:lineRule="auto"/>
              <w:ind w:left="180" w:hanging="180"/>
              <w:rPr>
                <w:rFonts w:ascii="Times New Roman" w:hAnsi="Times New Roman" w:cs="Times New Roman"/>
                <w:bCs/>
                <w:sz w:val="20"/>
                <w:szCs w:val="20"/>
              </w:rPr>
            </w:pPr>
            <w:r w:rsidRPr="006C482E">
              <w:rPr>
                <w:rFonts w:ascii="Times New Roman" w:hAnsi="Times New Roman" w:cs="Times New Roman"/>
                <w:bCs/>
                <w:sz w:val="20"/>
                <w:szCs w:val="20"/>
              </w:rPr>
              <w:t>Liczba organizowanych obozów.</w:t>
            </w:r>
          </w:p>
          <w:p w14:paraId="6834D901" w14:textId="77777777" w:rsidR="00574995" w:rsidRPr="006C482E" w:rsidRDefault="00574995" w:rsidP="002D5A08">
            <w:pPr>
              <w:pStyle w:val="Akapitzlist"/>
              <w:spacing w:line="360" w:lineRule="auto"/>
              <w:ind w:left="180"/>
              <w:rPr>
                <w:rFonts w:ascii="Times New Roman" w:hAnsi="Times New Roman" w:cs="Times New Roman"/>
                <w:bCs/>
                <w:sz w:val="20"/>
                <w:szCs w:val="20"/>
              </w:rPr>
            </w:pPr>
          </w:p>
          <w:p w14:paraId="693A8283" w14:textId="576782A6" w:rsidR="00574995" w:rsidRPr="006C482E" w:rsidRDefault="00574995" w:rsidP="00194226">
            <w:pPr>
              <w:pStyle w:val="Akapitzlist"/>
              <w:numPr>
                <w:ilvl w:val="0"/>
                <w:numId w:val="25"/>
              </w:numPr>
              <w:spacing w:line="360" w:lineRule="auto"/>
              <w:ind w:left="180" w:hanging="180"/>
              <w:rPr>
                <w:rFonts w:ascii="Times New Roman" w:hAnsi="Times New Roman" w:cs="Times New Roman"/>
                <w:b/>
                <w:sz w:val="24"/>
              </w:rPr>
            </w:pPr>
            <w:r w:rsidRPr="006C482E">
              <w:rPr>
                <w:rFonts w:ascii="Times New Roman" w:hAnsi="Times New Roman" w:cs="Times New Roman"/>
                <w:bCs/>
                <w:sz w:val="20"/>
                <w:szCs w:val="20"/>
              </w:rPr>
              <w:t>Liczba dzieci korzystających</w:t>
            </w:r>
            <w:r w:rsidRPr="006C482E">
              <w:rPr>
                <w:rFonts w:ascii="Times New Roman" w:hAnsi="Times New Roman" w:cs="Times New Roman"/>
                <w:b/>
                <w:sz w:val="20"/>
                <w:szCs w:val="20"/>
              </w:rPr>
              <w:t xml:space="preserve"> </w:t>
            </w:r>
            <w:r w:rsidRPr="006C482E">
              <w:rPr>
                <w:rFonts w:ascii="Times New Roman" w:hAnsi="Times New Roman" w:cs="Times New Roman"/>
                <w:b/>
                <w:sz w:val="20"/>
                <w:szCs w:val="20"/>
              </w:rPr>
              <w:br/>
            </w:r>
            <w:r w:rsidRPr="006C482E">
              <w:rPr>
                <w:rFonts w:ascii="Times New Roman" w:hAnsi="Times New Roman" w:cs="Times New Roman"/>
                <w:bCs/>
                <w:sz w:val="20"/>
                <w:szCs w:val="20"/>
              </w:rPr>
              <w:t>z wypoczynku.</w:t>
            </w:r>
          </w:p>
        </w:tc>
      </w:tr>
    </w:tbl>
    <w:p w14:paraId="407DA340" w14:textId="77777777" w:rsidR="000253CB" w:rsidRPr="006C482E" w:rsidRDefault="000253CB" w:rsidP="002D5A08">
      <w:pPr>
        <w:spacing w:after="0" w:line="360" w:lineRule="auto"/>
        <w:contextualSpacing/>
        <w:jc w:val="both"/>
        <w:rPr>
          <w:rFonts w:ascii="Times New Roman" w:eastAsiaTheme="minorHAnsi" w:hAnsi="Times New Roman" w:cs="Times New Roman"/>
          <w:b/>
          <w:sz w:val="24"/>
        </w:rPr>
      </w:pPr>
    </w:p>
    <w:p w14:paraId="17C3855D" w14:textId="79358C72" w:rsidR="0023668F" w:rsidRPr="006C482E" w:rsidRDefault="006F057C" w:rsidP="00FC4E1E">
      <w:pPr>
        <w:numPr>
          <w:ilvl w:val="0"/>
          <w:numId w:val="8"/>
        </w:numPr>
        <w:spacing w:after="0" w:line="360" w:lineRule="auto"/>
        <w:contextualSpacing/>
        <w:jc w:val="both"/>
        <w:rPr>
          <w:rFonts w:ascii="Times New Roman" w:eastAsiaTheme="minorHAnsi" w:hAnsi="Times New Roman" w:cs="Times New Roman"/>
          <w:b/>
          <w:sz w:val="24"/>
        </w:rPr>
      </w:pPr>
      <w:r w:rsidRPr="006C482E">
        <w:rPr>
          <w:rFonts w:ascii="Times New Roman" w:eastAsiaTheme="minorHAnsi" w:hAnsi="Times New Roman" w:cs="Times New Roman"/>
          <w:b/>
          <w:sz w:val="24"/>
        </w:rPr>
        <w:t xml:space="preserve">Prowadzenie profilaktycznej działalności informacyjnej i edukacyjnej w zakresie rozwiązywania problemów alkoholowych i przeciwdziałania narkomanii, </w:t>
      </w:r>
      <w:r w:rsidRPr="006C482E">
        <w:rPr>
          <w:rFonts w:ascii="Times New Roman" w:eastAsiaTheme="minorHAnsi" w:hAnsi="Times New Roman" w:cs="Times New Roman"/>
          <w:b/>
          <w:sz w:val="24"/>
        </w:rPr>
        <w:br/>
        <w:t xml:space="preserve">w szczególności dla dzieci i młodzieży, w tym prowadzenie pozalekcyjnych zajęć sportowych, a także działania na rzecz dożywiania dzieci uczestniczących </w:t>
      </w:r>
      <w:r w:rsidRPr="006C482E">
        <w:rPr>
          <w:rFonts w:ascii="Times New Roman" w:eastAsiaTheme="minorHAnsi" w:hAnsi="Times New Roman" w:cs="Times New Roman"/>
          <w:b/>
          <w:sz w:val="24"/>
        </w:rPr>
        <w:br/>
        <w:t xml:space="preserve">w pozalekcyjnych programach opiekuńczo – wychowawczych </w:t>
      </w:r>
      <w:r w:rsidRPr="006C482E">
        <w:rPr>
          <w:rFonts w:ascii="Times New Roman" w:eastAsiaTheme="minorHAnsi" w:hAnsi="Times New Roman" w:cs="Times New Roman"/>
          <w:b/>
          <w:sz w:val="24"/>
        </w:rPr>
        <w:br/>
        <w:t>i socjoterapeutycznych.</w:t>
      </w:r>
    </w:p>
    <w:tbl>
      <w:tblPr>
        <w:tblStyle w:val="Tabela-Siatka"/>
        <w:tblW w:w="9781" w:type="dxa"/>
        <w:tblInd w:w="-5" w:type="dxa"/>
        <w:tblLook w:val="04A0" w:firstRow="1" w:lastRow="0" w:firstColumn="1" w:lastColumn="0" w:noHBand="0" w:noVBand="1"/>
      </w:tblPr>
      <w:tblGrid>
        <w:gridCol w:w="567"/>
        <w:gridCol w:w="7230"/>
        <w:gridCol w:w="1984"/>
      </w:tblGrid>
      <w:tr w:rsidR="006C482E" w:rsidRPr="006C482E" w14:paraId="59F3F487" w14:textId="77777777" w:rsidTr="00FC4E1E">
        <w:trPr>
          <w:trHeight w:val="794"/>
        </w:trPr>
        <w:tc>
          <w:tcPr>
            <w:tcW w:w="7797" w:type="dxa"/>
            <w:gridSpan w:val="2"/>
            <w:shd w:val="clear" w:color="auto" w:fill="FDE9D9" w:themeFill="accent6" w:themeFillTint="33"/>
          </w:tcPr>
          <w:p w14:paraId="3169E68E" w14:textId="77777777" w:rsidR="00574995" w:rsidRPr="006C482E" w:rsidRDefault="00574995" w:rsidP="002D5A08">
            <w:pPr>
              <w:spacing w:line="360" w:lineRule="auto"/>
              <w:contextualSpacing/>
              <w:jc w:val="center"/>
              <w:rPr>
                <w:rFonts w:ascii="Times New Roman" w:hAnsi="Times New Roman" w:cs="Times New Roman"/>
                <w:b/>
                <w:sz w:val="24"/>
                <w:szCs w:val="24"/>
              </w:rPr>
            </w:pPr>
            <w:r w:rsidRPr="006C482E">
              <w:rPr>
                <w:rFonts w:ascii="Times New Roman" w:hAnsi="Times New Roman" w:cs="Times New Roman"/>
                <w:b/>
                <w:sz w:val="24"/>
                <w:szCs w:val="24"/>
              </w:rPr>
              <w:t>Zadanie</w:t>
            </w:r>
          </w:p>
        </w:tc>
        <w:tc>
          <w:tcPr>
            <w:tcW w:w="1984" w:type="dxa"/>
            <w:shd w:val="clear" w:color="auto" w:fill="FDE9D9" w:themeFill="accent6" w:themeFillTint="33"/>
          </w:tcPr>
          <w:p w14:paraId="46BEA469" w14:textId="77777777" w:rsidR="00574995" w:rsidRPr="006C482E" w:rsidRDefault="00574995" w:rsidP="002D5A08">
            <w:pPr>
              <w:spacing w:line="360" w:lineRule="auto"/>
              <w:contextualSpacing/>
              <w:jc w:val="center"/>
              <w:rPr>
                <w:rFonts w:ascii="Times New Roman" w:hAnsi="Times New Roman" w:cs="Times New Roman"/>
                <w:b/>
                <w:sz w:val="24"/>
                <w:szCs w:val="24"/>
              </w:rPr>
            </w:pPr>
            <w:r w:rsidRPr="006C482E">
              <w:rPr>
                <w:rFonts w:ascii="Times New Roman" w:hAnsi="Times New Roman" w:cs="Times New Roman"/>
                <w:b/>
                <w:sz w:val="24"/>
                <w:szCs w:val="24"/>
              </w:rPr>
              <w:t>Wskaźniki</w:t>
            </w:r>
          </w:p>
          <w:p w14:paraId="1AB62D48" w14:textId="068481A4" w:rsidR="00574995" w:rsidRPr="006C482E" w:rsidRDefault="00574995" w:rsidP="002D5A08">
            <w:pPr>
              <w:spacing w:line="360" w:lineRule="auto"/>
              <w:contextualSpacing/>
              <w:jc w:val="center"/>
              <w:rPr>
                <w:rFonts w:ascii="Times New Roman" w:hAnsi="Times New Roman" w:cs="Times New Roman"/>
                <w:sz w:val="24"/>
                <w:szCs w:val="24"/>
              </w:rPr>
            </w:pPr>
          </w:p>
        </w:tc>
      </w:tr>
      <w:tr w:rsidR="006C482E" w:rsidRPr="006C482E" w14:paraId="43F2FFB7" w14:textId="77777777" w:rsidTr="00FC4E1E">
        <w:tc>
          <w:tcPr>
            <w:tcW w:w="567" w:type="dxa"/>
            <w:shd w:val="clear" w:color="auto" w:fill="FDE9D9" w:themeFill="accent6" w:themeFillTint="33"/>
          </w:tcPr>
          <w:p w14:paraId="7EF8C2EB" w14:textId="4E8BDA29" w:rsidR="006F057C" w:rsidRPr="006C482E" w:rsidRDefault="006F057C" w:rsidP="002D5A08">
            <w:pPr>
              <w:spacing w:line="360" w:lineRule="auto"/>
              <w:contextualSpacing/>
              <w:jc w:val="both"/>
              <w:rPr>
                <w:rFonts w:ascii="Times New Roman" w:hAnsi="Times New Roman" w:cs="Times New Roman"/>
                <w:b/>
                <w:sz w:val="24"/>
                <w:szCs w:val="24"/>
              </w:rPr>
            </w:pPr>
            <w:r w:rsidRPr="006C482E">
              <w:rPr>
                <w:rFonts w:ascii="Times New Roman" w:hAnsi="Times New Roman" w:cs="Times New Roman"/>
                <w:b/>
                <w:sz w:val="24"/>
                <w:szCs w:val="24"/>
              </w:rPr>
              <w:t>1</w:t>
            </w:r>
            <w:r w:rsidR="00574995" w:rsidRPr="006C482E">
              <w:rPr>
                <w:rFonts w:ascii="Times New Roman" w:hAnsi="Times New Roman" w:cs="Times New Roman"/>
                <w:b/>
                <w:sz w:val="24"/>
                <w:szCs w:val="24"/>
              </w:rPr>
              <w:t>.</w:t>
            </w:r>
          </w:p>
        </w:tc>
        <w:tc>
          <w:tcPr>
            <w:tcW w:w="7230" w:type="dxa"/>
          </w:tcPr>
          <w:p w14:paraId="285AB672" w14:textId="3F9E810F" w:rsidR="006F057C" w:rsidRPr="006C482E" w:rsidRDefault="006F057C" w:rsidP="002D5A08">
            <w:pPr>
              <w:spacing w:line="360" w:lineRule="auto"/>
              <w:contextualSpacing/>
              <w:jc w:val="both"/>
              <w:rPr>
                <w:rFonts w:ascii="Times New Roman" w:hAnsi="Times New Roman" w:cs="Times New Roman"/>
                <w:sz w:val="20"/>
                <w:szCs w:val="20"/>
              </w:rPr>
            </w:pPr>
            <w:r w:rsidRPr="006C482E">
              <w:rPr>
                <w:rFonts w:ascii="Times New Roman" w:hAnsi="Times New Roman" w:cs="Times New Roman"/>
                <w:sz w:val="20"/>
                <w:szCs w:val="20"/>
              </w:rPr>
              <w:t>Realizacja rekomendowanych programów profilaktycznych</w:t>
            </w:r>
            <w:r w:rsidR="003A4F2D" w:rsidRPr="006C482E">
              <w:rPr>
                <w:rFonts w:ascii="Times New Roman" w:hAnsi="Times New Roman" w:cs="Times New Roman"/>
                <w:sz w:val="20"/>
                <w:szCs w:val="20"/>
              </w:rPr>
              <w:t xml:space="preserve"> w Szkołach Podstawowych</w:t>
            </w:r>
            <w:r w:rsidR="006C482E" w:rsidRPr="006C482E">
              <w:rPr>
                <w:rFonts w:ascii="Times New Roman" w:hAnsi="Times New Roman" w:cs="Times New Roman"/>
                <w:sz w:val="20"/>
                <w:szCs w:val="20"/>
              </w:rPr>
              <w:t xml:space="preserve"> z terenu Gminy Czempiń.</w:t>
            </w:r>
          </w:p>
          <w:p w14:paraId="3B15FDAB" w14:textId="77777777" w:rsidR="006F057C" w:rsidRPr="006C482E" w:rsidRDefault="006F057C" w:rsidP="002D5A08">
            <w:pPr>
              <w:spacing w:line="360" w:lineRule="auto"/>
              <w:contextualSpacing/>
              <w:jc w:val="both"/>
              <w:rPr>
                <w:rFonts w:ascii="Times New Roman" w:hAnsi="Times New Roman" w:cs="Times New Roman"/>
                <w:sz w:val="20"/>
                <w:szCs w:val="20"/>
              </w:rPr>
            </w:pPr>
          </w:p>
          <w:p w14:paraId="729999A4" w14:textId="71A2C25C" w:rsidR="006F057C" w:rsidRPr="006C482E" w:rsidRDefault="0023668F" w:rsidP="002D5A08">
            <w:pPr>
              <w:spacing w:line="360" w:lineRule="auto"/>
              <w:contextualSpacing/>
              <w:jc w:val="both"/>
              <w:rPr>
                <w:rFonts w:ascii="Times New Roman" w:hAnsi="Times New Roman" w:cs="Times New Roman"/>
                <w:sz w:val="20"/>
                <w:szCs w:val="20"/>
              </w:rPr>
            </w:pPr>
            <w:r w:rsidRPr="006C482E">
              <w:rPr>
                <w:rFonts w:ascii="Times New Roman" w:hAnsi="Times New Roman" w:cs="Times New Roman"/>
                <w:sz w:val="20"/>
                <w:szCs w:val="20"/>
              </w:rPr>
              <w:t>Realizacja i</w:t>
            </w:r>
            <w:r w:rsidR="006F057C" w:rsidRPr="006C482E">
              <w:rPr>
                <w:rFonts w:ascii="Times New Roman" w:hAnsi="Times New Roman" w:cs="Times New Roman"/>
                <w:sz w:val="20"/>
                <w:szCs w:val="20"/>
              </w:rPr>
              <w:t>nnych skutecz</w:t>
            </w:r>
            <w:r w:rsidR="009B1264" w:rsidRPr="006C482E">
              <w:rPr>
                <w:rFonts w:ascii="Times New Roman" w:hAnsi="Times New Roman" w:cs="Times New Roman"/>
                <w:sz w:val="20"/>
                <w:szCs w:val="20"/>
              </w:rPr>
              <w:t xml:space="preserve">nych </w:t>
            </w:r>
            <w:r w:rsidR="006F057C" w:rsidRPr="006C482E">
              <w:rPr>
                <w:rFonts w:ascii="Times New Roman" w:hAnsi="Times New Roman" w:cs="Times New Roman"/>
                <w:sz w:val="20"/>
                <w:szCs w:val="20"/>
              </w:rPr>
              <w:t>zajęć mających na celu kształtowanie właściwych postaw dzieci i młodzieży wobec alkoholu, m. in. poprzez promowanie zdrowego stylu życia</w:t>
            </w:r>
            <w:r w:rsidR="009B1264" w:rsidRPr="006C482E">
              <w:rPr>
                <w:rFonts w:ascii="Times New Roman" w:hAnsi="Times New Roman" w:cs="Times New Roman"/>
                <w:sz w:val="20"/>
                <w:szCs w:val="20"/>
              </w:rPr>
              <w:t>:</w:t>
            </w:r>
          </w:p>
          <w:p w14:paraId="110C4B08" w14:textId="51E8691B" w:rsidR="006F057C" w:rsidRPr="006C482E" w:rsidRDefault="006F057C" w:rsidP="0047054B">
            <w:pPr>
              <w:spacing w:line="360" w:lineRule="auto"/>
              <w:contextualSpacing/>
              <w:jc w:val="both"/>
              <w:rPr>
                <w:rFonts w:ascii="Times New Roman" w:hAnsi="Times New Roman" w:cs="Times New Roman"/>
                <w:sz w:val="20"/>
                <w:szCs w:val="20"/>
              </w:rPr>
            </w:pPr>
            <w:r w:rsidRPr="006C482E">
              <w:rPr>
                <w:rFonts w:ascii="Times New Roman" w:hAnsi="Times New Roman" w:cs="Times New Roman"/>
                <w:sz w:val="20"/>
                <w:szCs w:val="20"/>
              </w:rPr>
              <w:t>- biwak profilaktyczn</w:t>
            </w:r>
            <w:r w:rsidR="0047054B" w:rsidRPr="006C482E">
              <w:rPr>
                <w:rFonts w:ascii="Times New Roman" w:hAnsi="Times New Roman" w:cs="Times New Roman"/>
                <w:sz w:val="20"/>
                <w:szCs w:val="20"/>
              </w:rPr>
              <w:t>y</w:t>
            </w:r>
            <w:r w:rsidRPr="006C482E">
              <w:rPr>
                <w:rFonts w:ascii="Times New Roman" w:hAnsi="Times New Roman" w:cs="Times New Roman"/>
                <w:sz w:val="20"/>
                <w:szCs w:val="20"/>
              </w:rPr>
              <w:t xml:space="preserve"> dla uczniów klas VII Szkoły Podstawowej im. Bohaterów Westerplatte w Czempiniu</w:t>
            </w:r>
            <w:r w:rsidR="0047054B" w:rsidRPr="006C482E">
              <w:rPr>
                <w:rFonts w:ascii="Times New Roman" w:hAnsi="Times New Roman" w:cs="Times New Roman"/>
                <w:sz w:val="20"/>
                <w:szCs w:val="20"/>
              </w:rPr>
              <w:t>.</w:t>
            </w:r>
          </w:p>
        </w:tc>
        <w:tc>
          <w:tcPr>
            <w:tcW w:w="1984" w:type="dxa"/>
          </w:tcPr>
          <w:p w14:paraId="7DBB2E77" w14:textId="4250A7F7" w:rsidR="003A4F2D" w:rsidRPr="006C482E" w:rsidRDefault="006F057C" w:rsidP="00194226">
            <w:pPr>
              <w:pStyle w:val="Akapitzlist"/>
              <w:numPr>
                <w:ilvl w:val="0"/>
                <w:numId w:val="26"/>
              </w:numPr>
              <w:spacing w:line="360" w:lineRule="auto"/>
              <w:ind w:left="180" w:hanging="180"/>
              <w:rPr>
                <w:rFonts w:ascii="Times New Roman" w:hAnsi="Times New Roman" w:cs="Times New Roman"/>
                <w:bCs/>
                <w:sz w:val="20"/>
                <w:szCs w:val="20"/>
              </w:rPr>
            </w:pPr>
            <w:r w:rsidRPr="006C482E">
              <w:rPr>
                <w:rFonts w:ascii="Times New Roman" w:hAnsi="Times New Roman" w:cs="Times New Roman"/>
                <w:bCs/>
                <w:sz w:val="20"/>
                <w:szCs w:val="20"/>
              </w:rPr>
              <w:t>Liczba programów</w:t>
            </w:r>
            <w:r w:rsidR="00B417A8" w:rsidRPr="006C482E">
              <w:rPr>
                <w:rFonts w:ascii="Times New Roman" w:hAnsi="Times New Roman" w:cs="Times New Roman"/>
                <w:bCs/>
                <w:sz w:val="20"/>
                <w:szCs w:val="20"/>
              </w:rPr>
              <w:t>.</w:t>
            </w:r>
          </w:p>
          <w:p w14:paraId="2B487E88" w14:textId="77777777" w:rsidR="00AF6766" w:rsidRPr="006C482E" w:rsidRDefault="00AF6766" w:rsidP="002D5A08">
            <w:pPr>
              <w:pStyle w:val="Akapitzlist"/>
              <w:spacing w:line="360" w:lineRule="auto"/>
              <w:ind w:left="180"/>
              <w:rPr>
                <w:rFonts w:ascii="Times New Roman" w:hAnsi="Times New Roman" w:cs="Times New Roman"/>
                <w:bCs/>
                <w:sz w:val="20"/>
                <w:szCs w:val="20"/>
              </w:rPr>
            </w:pPr>
          </w:p>
          <w:p w14:paraId="7605627F" w14:textId="172AEC0B" w:rsidR="006F057C" w:rsidRPr="006C482E" w:rsidRDefault="006F057C" w:rsidP="00194226">
            <w:pPr>
              <w:pStyle w:val="Akapitzlist"/>
              <w:numPr>
                <w:ilvl w:val="0"/>
                <w:numId w:val="26"/>
              </w:numPr>
              <w:spacing w:line="360" w:lineRule="auto"/>
              <w:ind w:left="180" w:hanging="180"/>
              <w:rPr>
                <w:rFonts w:ascii="Times New Roman" w:hAnsi="Times New Roman" w:cs="Times New Roman"/>
                <w:bCs/>
                <w:sz w:val="20"/>
                <w:szCs w:val="20"/>
              </w:rPr>
            </w:pPr>
            <w:r w:rsidRPr="006C482E">
              <w:rPr>
                <w:rFonts w:ascii="Times New Roman" w:hAnsi="Times New Roman" w:cs="Times New Roman"/>
                <w:bCs/>
                <w:sz w:val="20"/>
                <w:szCs w:val="20"/>
              </w:rPr>
              <w:t xml:space="preserve">Liczba dzieci uczestniczących </w:t>
            </w:r>
            <w:r w:rsidR="009B1264" w:rsidRPr="006C482E">
              <w:rPr>
                <w:rFonts w:ascii="Times New Roman" w:hAnsi="Times New Roman" w:cs="Times New Roman"/>
                <w:bCs/>
                <w:sz w:val="20"/>
                <w:szCs w:val="20"/>
              </w:rPr>
              <w:br/>
            </w:r>
            <w:r w:rsidRPr="006C482E">
              <w:rPr>
                <w:rFonts w:ascii="Times New Roman" w:hAnsi="Times New Roman" w:cs="Times New Roman"/>
                <w:bCs/>
                <w:sz w:val="20"/>
                <w:szCs w:val="20"/>
              </w:rPr>
              <w:t>w programach</w:t>
            </w:r>
            <w:r w:rsidR="00B417A8" w:rsidRPr="006C482E">
              <w:rPr>
                <w:rFonts w:ascii="Times New Roman" w:hAnsi="Times New Roman" w:cs="Times New Roman"/>
                <w:bCs/>
                <w:sz w:val="20"/>
                <w:szCs w:val="20"/>
              </w:rPr>
              <w:t>.</w:t>
            </w:r>
          </w:p>
          <w:p w14:paraId="64AE2428" w14:textId="77777777" w:rsidR="00AF6766" w:rsidRPr="006C482E" w:rsidRDefault="00AF6766" w:rsidP="002D5A08">
            <w:pPr>
              <w:spacing w:line="360" w:lineRule="auto"/>
              <w:rPr>
                <w:rFonts w:ascii="Times New Roman" w:hAnsi="Times New Roman" w:cs="Times New Roman"/>
                <w:bCs/>
                <w:sz w:val="20"/>
                <w:szCs w:val="20"/>
              </w:rPr>
            </w:pPr>
          </w:p>
          <w:p w14:paraId="5E5D7F8C" w14:textId="327DC359" w:rsidR="009B1264" w:rsidRPr="006C482E" w:rsidRDefault="009B1264" w:rsidP="00194226">
            <w:pPr>
              <w:pStyle w:val="Akapitzlist"/>
              <w:numPr>
                <w:ilvl w:val="0"/>
                <w:numId w:val="26"/>
              </w:numPr>
              <w:spacing w:line="360" w:lineRule="auto"/>
              <w:ind w:left="180" w:hanging="180"/>
              <w:rPr>
                <w:rFonts w:ascii="Times New Roman" w:hAnsi="Times New Roman" w:cs="Times New Roman"/>
                <w:bCs/>
                <w:sz w:val="20"/>
                <w:szCs w:val="20"/>
              </w:rPr>
            </w:pPr>
            <w:r w:rsidRPr="006C482E">
              <w:rPr>
                <w:rFonts w:ascii="Times New Roman" w:hAnsi="Times New Roman" w:cs="Times New Roman"/>
                <w:bCs/>
                <w:sz w:val="20"/>
                <w:szCs w:val="20"/>
              </w:rPr>
              <w:t xml:space="preserve">Liczba dzieci uczestniczących </w:t>
            </w:r>
            <w:r w:rsidRPr="006C482E">
              <w:rPr>
                <w:rFonts w:ascii="Times New Roman" w:hAnsi="Times New Roman" w:cs="Times New Roman"/>
                <w:bCs/>
                <w:sz w:val="20"/>
                <w:szCs w:val="20"/>
              </w:rPr>
              <w:br/>
              <w:t>w biwaku</w:t>
            </w:r>
            <w:r w:rsidR="00B417A8" w:rsidRPr="006C482E">
              <w:rPr>
                <w:rFonts w:ascii="Times New Roman" w:hAnsi="Times New Roman" w:cs="Times New Roman"/>
                <w:bCs/>
                <w:sz w:val="20"/>
                <w:szCs w:val="20"/>
              </w:rPr>
              <w:t>.</w:t>
            </w:r>
          </w:p>
        </w:tc>
      </w:tr>
      <w:tr w:rsidR="006C482E" w:rsidRPr="006C482E" w14:paraId="38739165" w14:textId="77777777" w:rsidTr="00FC4E1E">
        <w:tc>
          <w:tcPr>
            <w:tcW w:w="567" w:type="dxa"/>
            <w:shd w:val="clear" w:color="auto" w:fill="FDE9D9" w:themeFill="accent6" w:themeFillTint="33"/>
          </w:tcPr>
          <w:p w14:paraId="5C48F1DC" w14:textId="663D299D" w:rsidR="006F057C" w:rsidRPr="006C482E" w:rsidRDefault="006F057C" w:rsidP="002D5A08">
            <w:pPr>
              <w:spacing w:line="360" w:lineRule="auto"/>
              <w:contextualSpacing/>
              <w:jc w:val="both"/>
              <w:rPr>
                <w:rFonts w:ascii="Times New Roman" w:hAnsi="Times New Roman" w:cs="Times New Roman"/>
                <w:b/>
                <w:sz w:val="24"/>
                <w:szCs w:val="24"/>
              </w:rPr>
            </w:pPr>
            <w:r w:rsidRPr="006C482E">
              <w:rPr>
                <w:rFonts w:ascii="Times New Roman" w:hAnsi="Times New Roman" w:cs="Times New Roman"/>
                <w:b/>
                <w:sz w:val="24"/>
                <w:szCs w:val="24"/>
              </w:rPr>
              <w:lastRenderedPageBreak/>
              <w:t>2</w:t>
            </w:r>
            <w:r w:rsidR="00574995" w:rsidRPr="006C482E">
              <w:rPr>
                <w:rFonts w:ascii="Times New Roman" w:hAnsi="Times New Roman" w:cs="Times New Roman"/>
                <w:b/>
                <w:sz w:val="24"/>
                <w:szCs w:val="24"/>
              </w:rPr>
              <w:t>.</w:t>
            </w:r>
          </w:p>
        </w:tc>
        <w:tc>
          <w:tcPr>
            <w:tcW w:w="7230" w:type="dxa"/>
          </w:tcPr>
          <w:p w14:paraId="757371B7" w14:textId="1BCEF15C" w:rsidR="006F057C" w:rsidRPr="006C482E" w:rsidRDefault="006F057C" w:rsidP="002D5A08">
            <w:pPr>
              <w:spacing w:line="360" w:lineRule="auto"/>
              <w:contextualSpacing/>
              <w:jc w:val="both"/>
              <w:rPr>
                <w:rFonts w:ascii="Times New Roman" w:hAnsi="Times New Roman" w:cs="Times New Roman"/>
                <w:sz w:val="20"/>
                <w:szCs w:val="20"/>
              </w:rPr>
            </w:pPr>
            <w:r w:rsidRPr="006C482E">
              <w:rPr>
                <w:rFonts w:ascii="Times New Roman" w:hAnsi="Times New Roman" w:cs="Times New Roman"/>
                <w:sz w:val="20"/>
                <w:szCs w:val="20"/>
              </w:rPr>
              <w:t>Szkolenia dla służb zajmujących się profilaktyką</w:t>
            </w:r>
            <w:r w:rsidR="007053BC" w:rsidRPr="006C482E">
              <w:rPr>
                <w:rFonts w:ascii="Times New Roman" w:hAnsi="Times New Roman" w:cs="Times New Roman"/>
                <w:sz w:val="20"/>
                <w:szCs w:val="20"/>
              </w:rPr>
              <w:t xml:space="preserve"> </w:t>
            </w:r>
            <w:r w:rsidR="0047054B" w:rsidRPr="006C482E">
              <w:rPr>
                <w:rFonts w:ascii="Times New Roman" w:hAnsi="Times New Roman" w:cs="Times New Roman"/>
                <w:sz w:val="20"/>
                <w:szCs w:val="20"/>
              </w:rPr>
              <w:t>uzależnień i przemocy w rodzinie</w:t>
            </w:r>
            <w:r w:rsidRPr="006C482E">
              <w:rPr>
                <w:rFonts w:ascii="Times New Roman" w:hAnsi="Times New Roman" w:cs="Times New Roman"/>
                <w:sz w:val="20"/>
                <w:szCs w:val="20"/>
              </w:rPr>
              <w:t>–GKRPA, Koordynator GKRPA.</w:t>
            </w:r>
          </w:p>
        </w:tc>
        <w:tc>
          <w:tcPr>
            <w:tcW w:w="1984" w:type="dxa"/>
          </w:tcPr>
          <w:p w14:paraId="488A98BE" w14:textId="09AD1039" w:rsidR="006F057C" w:rsidRPr="006C482E" w:rsidRDefault="009B1264" w:rsidP="00194226">
            <w:pPr>
              <w:pStyle w:val="Akapitzlist"/>
              <w:numPr>
                <w:ilvl w:val="0"/>
                <w:numId w:val="27"/>
              </w:numPr>
              <w:spacing w:line="360" w:lineRule="auto"/>
              <w:ind w:left="180" w:hanging="180"/>
              <w:rPr>
                <w:rFonts w:ascii="Times New Roman" w:hAnsi="Times New Roman" w:cs="Times New Roman"/>
                <w:bCs/>
                <w:sz w:val="20"/>
                <w:szCs w:val="20"/>
              </w:rPr>
            </w:pPr>
            <w:r w:rsidRPr="006C482E">
              <w:rPr>
                <w:rFonts w:ascii="Times New Roman" w:hAnsi="Times New Roman" w:cs="Times New Roman"/>
                <w:bCs/>
                <w:sz w:val="20"/>
                <w:szCs w:val="20"/>
              </w:rPr>
              <w:t>Liczba szkoleń</w:t>
            </w:r>
            <w:r w:rsidR="00574995" w:rsidRPr="006C482E">
              <w:rPr>
                <w:rFonts w:ascii="Times New Roman" w:hAnsi="Times New Roman" w:cs="Times New Roman"/>
                <w:bCs/>
                <w:sz w:val="20"/>
                <w:szCs w:val="20"/>
              </w:rPr>
              <w:t>.</w:t>
            </w:r>
          </w:p>
          <w:p w14:paraId="4F54026B" w14:textId="77777777" w:rsidR="00AF6766" w:rsidRPr="006C482E" w:rsidRDefault="00AF6766" w:rsidP="002D5A08">
            <w:pPr>
              <w:pStyle w:val="Akapitzlist"/>
              <w:spacing w:line="360" w:lineRule="auto"/>
              <w:ind w:left="180"/>
              <w:rPr>
                <w:rFonts w:ascii="Times New Roman" w:hAnsi="Times New Roman" w:cs="Times New Roman"/>
                <w:bCs/>
                <w:sz w:val="20"/>
                <w:szCs w:val="20"/>
              </w:rPr>
            </w:pPr>
          </w:p>
          <w:p w14:paraId="68DE6FCA" w14:textId="07EE2301" w:rsidR="009B1264" w:rsidRPr="006C482E" w:rsidRDefault="009B1264" w:rsidP="00194226">
            <w:pPr>
              <w:pStyle w:val="Akapitzlist"/>
              <w:numPr>
                <w:ilvl w:val="0"/>
                <w:numId w:val="27"/>
              </w:numPr>
              <w:spacing w:line="360" w:lineRule="auto"/>
              <w:ind w:left="180" w:hanging="180"/>
              <w:rPr>
                <w:rFonts w:ascii="Times New Roman" w:hAnsi="Times New Roman" w:cs="Times New Roman"/>
                <w:b/>
                <w:sz w:val="20"/>
                <w:szCs w:val="20"/>
              </w:rPr>
            </w:pPr>
            <w:r w:rsidRPr="006C482E">
              <w:rPr>
                <w:rFonts w:ascii="Times New Roman" w:hAnsi="Times New Roman" w:cs="Times New Roman"/>
                <w:bCs/>
                <w:sz w:val="20"/>
                <w:szCs w:val="20"/>
              </w:rPr>
              <w:t>Liczba uczestników szkolenia</w:t>
            </w:r>
            <w:r w:rsidR="00574995" w:rsidRPr="006C482E">
              <w:rPr>
                <w:rFonts w:ascii="Times New Roman" w:hAnsi="Times New Roman" w:cs="Times New Roman"/>
                <w:bCs/>
                <w:sz w:val="20"/>
                <w:szCs w:val="20"/>
              </w:rPr>
              <w:t>.</w:t>
            </w:r>
          </w:p>
        </w:tc>
      </w:tr>
      <w:tr w:rsidR="006C482E" w:rsidRPr="006C482E" w14:paraId="3E15B193" w14:textId="77777777" w:rsidTr="00FC4E1E">
        <w:tc>
          <w:tcPr>
            <w:tcW w:w="567" w:type="dxa"/>
            <w:shd w:val="clear" w:color="auto" w:fill="FDE9D9" w:themeFill="accent6" w:themeFillTint="33"/>
          </w:tcPr>
          <w:p w14:paraId="716D1570" w14:textId="1D1A8288" w:rsidR="00574995" w:rsidRPr="006C482E" w:rsidRDefault="00564C8A" w:rsidP="002D5A08">
            <w:pPr>
              <w:spacing w:line="360" w:lineRule="auto"/>
              <w:contextualSpacing/>
              <w:jc w:val="both"/>
              <w:rPr>
                <w:rFonts w:ascii="Times New Roman" w:hAnsi="Times New Roman" w:cs="Times New Roman"/>
                <w:b/>
                <w:sz w:val="24"/>
                <w:szCs w:val="24"/>
              </w:rPr>
            </w:pPr>
            <w:r w:rsidRPr="006C482E">
              <w:rPr>
                <w:rFonts w:ascii="Times New Roman" w:hAnsi="Times New Roman" w:cs="Times New Roman"/>
                <w:b/>
                <w:sz w:val="24"/>
                <w:szCs w:val="24"/>
              </w:rPr>
              <w:t>3</w:t>
            </w:r>
            <w:r w:rsidR="00574995" w:rsidRPr="006C482E">
              <w:rPr>
                <w:rFonts w:ascii="Times New Roman" w:hAnsi="Times New Roman" w:cs="Times New Roman"/>
                <w:b/>
                <w:sz w:val="24"/>
                <w:szCs w:val="24"/>
              </w:rPr>
              <w:t>.</w:t>
            </w:r>
          </w:p>
        </w:tc>
        <w:tc>
          <w:tcPr>
            <w:tcW w:w="7230" w:type="dxa"/>
            <w:tcBorders>
              <w:top w:val="single" w:sz="4" w:space="0" w:color="auto"/>
              <w:left w:val="single" w:sz="4" w:space="0" w:color="auto"/>
              <w:bottom w:val="single" w:sz="4" w:space="0" w:color="auto"/>
              <w:right w:val="single" w:sz="4" w:space="0" w:color="auto"/>
            </w:tcBorders>
          </w:tcPr>
          <w:p w14:paraId="00DC6699" w14:textId="3C4614F9" w:rsidR="00574995" w:rsidRPr="006C482E" w:rsidRDefault="00574995"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 xml:space="preserve">Zakup materiałów edukacyjnych (książki, ulotki, plakaty, broszury itp.) w zakresie problematyki alkoholowej, narkotykowej i przemocy w rodzinie dla </w:t>
            </w:r>
            <w:r w:rsidRPr="006C482E">
              <w:rPr>
                <w:rFonts w:ascii="Times New Roman" w:eastAsia="Times New Roman" w:hAnsi="Times New Roman"/>
                <w:sz w:val="20"/>
                <w:szCs w:val="20"/>
              </w:rPr>
              <w:t>uczniów szkół z terenu Gminy Czempiń.</w:t>
            </w:r>
          </w:p>
        </w:tc>
        <w:tc>
          <w:tcPr>
            <w:tcW w:w="1984" w:type="dxa"/>
          </w:tcPr>
          <w:p w14:paraId="2258A744" w14:textId="4426DFB2" w:rsidR="00DB1D45" w:rsidRPr="006C482E" w:rsidRDefault="00574995" w:rsidP="00194226">
            <w:pPr>
              <w:pStyle w:val="Akapitzlist"/>
              <w:numPr>
                <w:ilvl w:val="0"/>
                <w:numId w:val="27"/>
              </w:numPr>
              <w:spacing w:line="360" w:lineRule="auto"/>
              <w:ind w:left="180" w:hanging="180"/>
              <w:rPr>
                <w:rFonts w:ascii="Times New Roman" w:hAnsi="Times New Roman" w:cs="Times New Roman"/>
                <w:bCs/>
                <w:sz w:val="20"/>
                <w:szCs w:val="20"/>
              </w:rPr>
            </w:pPr>
            <w:r w:rsidRPr="006C482E">
              <w:rPr>
                <w:rFonts w:ascii="Times New Roman" w:hAnsi="Times New Roman" w:cs="Times New Roman"/>
                <w:bCs/>
                <w:sz w:val="20"/>
                <w:szCs w:val="20"/>
              </w:rPr>
              <w:t xml:space="preserve">Liczba </w:t>
            </w:r>
            <w:r w:rsidR="00DB1D45" w:rsidRPr="006C482E">
              <w:rPr>
                <w:rFonts w:ascii="Times New Roman" w:hAnsi="Times New Roman" w:cs="Times New Roman"/>
                <w:bCs/>
                <w:sz w:val="20"/>
                <w:szCs w:val="20"/>
              </w:rPr>
              <w:t>zamówionych materiałów edukacyjnych.</w:t>
            </w:r>
          </w:p>
        </w:tc>
      </w:tr>
    </w:tbl>
    <w:p w14:paraId="76E54C60" w14:textId="6CF20F9F" w:rsidR="003A328A" w:rsidRPr="006C482E" w:rsidRDefault="003A328A" w:rsidP="002D5A08">
      <w:pPr>
        <w:spacing w:after="0" w:line="360" w:lineRule="auto"/>
        <w:contextualSpacing/>
        <w:jc w:val="both"/>
        <w:rPr>
          <w:rFonts w:ascii="Times New Roman" w:eastAsiaTheme="minorHAnsi" w:hAnsi="Times New Roman" w:cs="Times New Roman"/>
          <w:sz w:val="24"/>
        </w:rPr>
      </w:pPr>
    </w:p>
    <w:p w14:paraId="3EEEE481" w14:textId="77777777" w:rsidR="005341B8" w:rsidRPr="006C482E" w:rsidRDefault="005341B8" w:rsidP="002D5A08">
      <w:pPr>
        <w:spacing w:after="0" w:line="360" w:lineRule="auto"/>
        <w:contextualSpacing/>
        <w:jc w:val="both"/>
        <w:rPr>
          <w:rFonts w:ascii="Times New Roman" w:eastAsiaTheme="minorHAnsi" w:hAnsi="Times New Roman" w:cs="Times New Roman"/>
          <w:sz w:val="24"/>
        </w:rPr>
      </w:pPr>
    </w:p>
    <w:p w14:paraId="668725E0" w14:textId="259E88C5" w:rsidR="009B1264" w:rsidRPr="006C482E" w:rsidRDefault="006F057C" w:rsidP="003A328A">
      <w:pPr>
        <w:numPr>
          <w:ilvl w:val="0"/>
          <w:numId w:val="8"/>
        </w:numPr>
        <w:spacing w:after="0" w:line="360" w:lineRule="auto"/>
        <w:contextualSpacing/>
        <w:jc w:val="both"/>
        <w:rPr>
          <w:rFonts w:ascii="Times New Roman" w:eastAsiaTheme="minorHAnsi" w:hAnsi="Times New Roman" w:cs="Times New Roman"/>
          <w:b/>
          <w:sz w:val="24"/>
        </w:rPr>
      </w:pPr>
      <w:r w:rsidRPr="006C482E">
        <w:rPr>
          <w:rFonts w:ascii="Times New Roman" w:eastAsiaTheme="minorHAnsi" w:hAnsi="Times New Roman" w:cs="Times New Roman"/>
          <w:b/>
          <w:sz w:val="24"/>
        </w:rPr>
        <w:t>Wspomaganie działalności instytucji, stowarzyszeń i osób fizycznych, służącej rozwiązywaniu problemów alkoholowych.</w:t>
      </w:r>
    </w:p>
    <w:tbl>
      <w:tblPr>
        <w:tblStyle w:val="Tabela-Siatka"/>
        <w:tblW w:w="9639" w:type="dxa"/>
        <w:tblInd w:w="137" w:type="dxa"/>
        <w:tblLook w:val="04A0" w:firstRow="1" w:lastRow="0" w:firstColumn="1" w:lastColumn="0" w:noHBand="0" w:noVBand="1"/>
      </w:tblPr>
      <w:tblGrid>
        <w:gridCol w:w="567"/>
        <w:gridCol w:w="7088"/>
        <w:gridCol w:w="1984"/>
      </w:tblGrid>
      <w:tr w:rsidR="006C482E" w:rsidRPr="006C482E" w14:paraId="5AB40AD3" w14:textId="77777777" w:rsidTr="003A328A">
        <w:trPr>
          <w:trHeight w:val="794"/>
        </w:trPr>
        <w:tc>
          <w:tcPr>
            <w:tcW w:w="7655" w:type="dxa"/>
            <w:gridSpan w:val="2"/>
            <w:shd w:val="clear" w:color="auto" w:fill="FDE9D9" w:themeFill="accent6" w:themeFillTint="33"/>
          </w:tcPr>
          <w:p w14:paraId="079AE55C" w14:textId="77777777" w:rsidR="003A328A" w:rsidRPr="006C482E" w:rsidRDefault="003A328A" w:rsidP="002D5A08">
            <w:pPr>
              <w:spacing w:line="360" w:lineRule="auto"/>
              <w:contextualSpacing/>
              <w:jc w:val="center"/>
              <w:rPr>
                <w:rFonts w:ascii="Times New Roman" w:hAnsi="Times New Roman" w:cs="Times New Roman"/>
                <w:b/>
                <w:sz w:val="24"/>
              </w:rPr>
            </w:pPr>
            <w:r w:rsidRPr="006C482E">
              <w:rPr>
                <w:rFonts w:ascii="Times New Roman" w:hAnsi="Times New Roman" w:cs="Times New Roman"/>
                <w:b/>
                <w:sz w:val="24"/>
              </w:rPr>
              <w:t>Zadanie</w:t>
            </w:r>
          </w:p>
        </w:tc>
        <w:tc>
          <w:tcPr>
            <w:tcW w:w="1984" w:type="dxa"/>
            <w:shd w:val="clear" w:color="auto" w:fill="FDE9D9" w:themeFill="accent6" w:themeFillTint="33"/>
          </w:tcPr>
          <w:p w14:paraId="12802FBC" w14:textId="13EACE58" w:rsidR="003A328A" w:rsidRPr="006C482E" w:rsidRDefault="003A328A" w:rsidP="003A328A">
            <w:pPr>
              <w:spacing w:line="360" w:lineRule="auto"/>
              <w:contextualSpacing/>
              <w:jc w:val="center"/>
              <w:rPr>
                <w:rFonts w:ascii="Times New Roman" w:hAnsi="Times New Roman" w:cs="Times New Roman"/>
                <w:b/>
                <w:sz w:val="24"/>
              </w:rPr>
            </w:pPr>
            <w:r w:rsidRPr="006C482E">
              <w:rPr>
                <w:rFonts w:ascii="Times New Roman" w:hAnsi="Times New Roman" w:cs="Times New Roman"/>
                <w:b/>
                <w:sz w:val="24"/>
              </w:rPr>
              <w:t>Wskaźniki</w:t>
            </w:r>
          </w:p>
        </w:tc>
      </w:tr>
      <w:tr w:rsidR="006C482E" w:rsidRPr="006C482E" w14:paraId="00055038" w14:textId="77777777" w:rsidTr="003A328A">
        <w:tc>
          <w:tcPr>
            <w:tcW w:w="567" w:type="dxa"/>
            <w:shd w:val="clear" w:color="auto" w:fill="FDE9D9" w:themeFill="accent6" w:themeFillTint="33"/>
          </w:tcPr>
          <w:p w14:paraId="251CD4E9" w14:textId="201F6692" w:rsidR="006F057C" w:rsidRPr="006C482E" w:rsidRDefault="00DB1D45" w:rsidP="002D5A08">
            <w:pPr>
              <w:spacing w:line="360" w:lineRule="auto"/>
              <w:contextualSpacing/>
              <w:jc w:val="both"/>
              <w:rPr>
                <w:rFonts w:ascii="Times New Roman" w:hAnsi="Times New Roman" w:cs="Times New Roman"/>
                <w:b/>
                <w:sz w:val="24"/>
              </w:rPr>
            </w:pPr>
            <w:r w:rsidRPr="006C482E">
              <w:rPr>
                <w:rFonts w:ascii="Times New Roman" w:hAnsi="Times New Roman" w:cs="Times New Roman"/>
                <w:b/>
                <w:sz w:val="24"/>
              </w:rPr>
              <w:t>1.</w:t>
            </w:r>
          </w:p>
        </w:tc>
        <w:tc>
          <w:tcPr>
            <w:tcW w:w="7088" w:type="dxa"/>
          </w:tcPr>
          <w:p w14:paraId="5E20C303" w14:textId="0F8A6952" w:rsidR="006F057C" w:rsidRPr="006C482E" w:rsidRDefault="006F057C" w:rsidP="002D5A08">
            <w:pPr>
              <w:spacing w:line="360" w:lineRule="auto"/>
              <w:ind w:left="34"/>
              <w:contextualSpacing/>
              <w:jc w:val="both"/>
              <w:rPr>
                <w:rFonts w:ascii="Times New Roman" w:hAnsi="Times New Roman" w:cs="Times New Roman"/>
                <w:sz w:val="20"/>
              </w:rPr>
            </w:pPr>
            <w:r w:rsidRPr="006C482E">
              <w:rPr>
                <w:rFonts w:ascii="Times New Roman" w:hAnsi="Times New Roman" w:cs="Times New Roman"/>
                <w:sz w:val="20"/>
              </w:rPr>
              <w:t xml:space="preserve">Zakup materiałów edukacyjnych (książki, ulotki, plakaty, broszury itp.) w zakresie problematyki alkoholowej, narkotykowej i przemocy </w:t>
            </w:r>
            <w:r w:rsidR="00DB1D45" w:rsidRPr="006C482E">
              <w:rPr>
                <w:rFonts w:ascii="Times New Roman" w:hAnsi="Times New Roman" w:cs="Times New Roman"/>
                <w:sz w:val="20"/>
              </w:rPr>
              <w:t xml:space="preserve">dla pacjentów w </w:t>
            </w:r>
            <w:r w:rsidR="00B41B9B" w:rsidRPr="006C482E">
              <w:rPr>
                <w:rFonts w:ascii="Times New Roman" w:hAnsi="Times New Roman" w:cs="Times New Roman"/>
                <w:sz w:val="20"/>
              </w:rPr>
              <w:t>placów</w:t>
            </w:r>
            <w:r w:rsidR="00DB1D45" w:rsidRPr="006C482E">
              <w:rPr>
                <w:rFonts w:ascii="Times New Roman" w:hAnsi="Times New Roman" w:cs="Times New Roman"/>
                <w:sz w:val="20"/>
              </w:rPr>
              <w:t>kach</w:t>
            </w:r>
            <w:r w:rsidR="00B41B9B" w:rsidRPr="006C482E">
              <w:rPr>
                <w:rFonts w:ascii="Times New Roman" w:hAnsi="Times New Roman" w:cs="Times New Roman"/>
                <w:sz w:val="20"/>
              </w:rPr>
              <w:t xml:space="preserve"> leczenia uzależnień</w:t>
            </w:r>
            <w:r w:rsidR="00DB1D45" w:rsidRPr="006C482E">
              <w:rPr>
                <w:rFonts w:ascii="Times New Roman" w:hAnsi="Times New Roman" w:cs="Times New Roman"/>
                <w:sz w:val="20"/>
              </w:rPr>
              <w:t xml:space="preserve"> oraz przedstawicieli stowarzyszeń i instytucji</w:t>
            </w:r>
            <w:r w:rsidR="0047054B" w:rsidRPr="006C482E">
              <w:rPr>
                <w:rFonts w:ascii="Times New Roman" w:hAnsi="Times New Roman" w:cs="Times New Roman"/>
                <w:sz w:val="20"/>
              </w:rPr>
              <w:t xml:space="preserve">, które działają w obszarze </w:t>
            </w:r>
            <w:r w:rsidR="00DB1D45" w:rsidRPr="006C482E">
              <w:rPr>
                <w:rFonts w:ascii="Times New Roman" w:hAnsi="Times New Roman" w:cs="Times New Roman"/>
                <w:sz w:val="20"/>
              </w:rPr>
              <w:t xml:space="preserve">  rozwiązywani</w:t>
            </w:r>
            <w:r w:rsidR="0047054B" w:rsidRPr="006C482E">
              <w:rPr>
                <w:rFonts w:ascii="Times New Roman" w:hAnsi="Times New Roman" w:cs="Times New Roman"/>
                <w:sz w:val="20"/>
              </w:rPr>
              <w:t>a</w:t>
            </w:r>
            <w:r w:rsidR="00DB1D45" w:rsidRPr="006C482E">
              <w:rPr>
                <w:rFonts w:ascii="Times New Roman" w:hAnsi="Times New Roman" w:cs="Times New Roman"/>
                <w:sz w:val="20"/>
              </w:rPr>
              <w:t xml:space="preserve"> problemów alkoholowych.</w:t>
            </w:r>
          </w:p>
        </w:tc>
        <w:tc>
          <w:tcPr>
            <w:tcW w:w="1984" w:type="dxa"/>
          </w:tcPr>
          <w:p w14:paraId="43417AB2" w14:textId="34D2925B" w:rsidR="00DB1D45" w:rsidRPr="006C482E" w:rsidRDefault="00DB1D45" w:rsidP="00194226">
            <w:pPr>
              <w:pStyle w:val="Akapitzlist"/>
              <w:numPr>
                <w:ilvl w:val="0"/>
                <w:numId w:val="27"/>
              </w:numPr>
              <w:spacing w:line="360" w:lineRule="auto"/>
              <w:ind w:left="180" w:hanging="180"/>
              <w:rPr>
                <w:rFonts w:ascii="Times New Roman" w:hAnsi="Times New Roman" w:cs="Times New Roman"/>
                <w:bCs/>
                <w:sz w:val="20"/>
                <w:szCs w:val="20"/>
              </w:rPr>
            </w:pPr>
            <w:r w:rsidRPr="006C482E">
              <w:rPr>
                <w:rFonts w:ascii="Times New Roman" w:hAnsi="Times New Roman" w:cs="Times New Roman"/>
                <w:bCs/>
                <w:sz w:val="20"/>
                <w:szCs w:val="20"/>
              </w:rPr>
              <w:t>Liczba zamówionych materiałów edukacyjnych.</w:t>
            </w:r>
          </w:p>
          <w:p w14:paraId="0D458255" w14:textId="77777777" w:rsidR="00AF6766" w:rsidRPr="006C482E" w:rsidRDefault="00AF6766" w:rsidP="002D5A08">
            <w:pPr>
              <w:pStyle w:val="Akapitzlist"/>
              <w:spacing w:line="360" w:lineRule="auto"/>
              <w:ind w:left="180"/>
              <w:rPr>
                <w:rFonts w:ascii="Times New Roman" w:hAnsi="Times New Roman" w:cs="Times New Roman"/>
                <w:bCs/>
                <w:sz w:val="20"/>
                <w:szCs w:val="20"/>
              </w:rPr>
            </w:pPr>
          </w:p>
          <w:p w14:paraId="29E63829" w14:textId="420CCDF0" w:rsidR="006F057C" w:rsidRPr="006C482E" w:rsidRDefault="00DB1D45" w:rsidP="00194226">
            <w:pPr>
              <w:pStyle w:val="Akapitzlist"/>
              <w:numPr>
                <w:ilvl w:val="0"/>
                <w:numId w:val="28"/>
              </w:numPr>
              <w:spacing w:line="360" w:lineRule="auto"/>
              <w:ind w:left="180" w:hanging="142"/>
              <w:rPr>
                <w:rFonts w:ascii="Times New Roman" w:hAnsi="Times New Roman" w:cs="Times New Roman"/>
                <w:bCs/>
                <w:sz w:val="24"/>
              </w:rPr>
            </w:pPr>
            <w:r w:rsidRPr="006C482E">
              <w:rPr>
                <w:rFonts w:ascii="Times New Roman" w:hAnsi="Times New Roman" w:cs="Times New Roman"/>
                <w:bCs/>
                <w:sz w:val="20"/>
                <w:szCs w:val="20"/>
              </w:rPr>
              <w:t>Liczba uczniów, którzy otrzymają materiały edukacyjne.</w:t>
            </w:r>
          </w:p>
        </w:tc>
      </w:tr>
    </w:tbl>
    <w:p w14:paraId="1B61A001" w14:textId="77777777" w:rsidR="00564C8A" w:rsidRPr="006C482E" w:rsidRDefault="00564C8A" w:rsidP="002D5A08">
      <w:pPr>
        <w:spacing w:after="0" w:line="360" w:lineRule="auto"/>
        <w:jc w:val="both"/>
        <w:rPr>
          <w:rFonts w:ascii="Times New Roman" w:eastAsiaTheme="minorHAnsi" w:hAnsi="Times New Roman" w:cs="Times New Roman"/>
          <w:sz w:val="24"/>
        </w:rPr>
      </w:pPr>
    </w:p>
    <w:p w14:paraId="651475D4" w14:textId="77777777" w:rsidR="00897B22" w:rsidRPr="006C482E" w:rsidRDefault="00897B22" w:rsidP="002D5A08">
      <w:pPr>
        <w:spacing w:after="0" w:line="360" w:lineRule="auto"/>
        <w:jc w:val="both"/>
        <w:rPr>
          <w:rFonts w:ascii="Times New Roman" w:eastAsiaTheme="minorHAnsi" w:hAnsi="Times New Roman" w:cs="Times New Roman"/>
          <w:sz w:val="24"/>
        </w:rPr>
      </w:pPr>
    </w:p>
    <w:p w14:paraId="0F8121DD" w14:textId="751A40CA" w:rsidR="009B1264" w:rsidRPr="006C482E" w:rsidRDefault="006F057C" w:rsidP="003A328A">
      <w:pPr>
        <w:numPr>
          <w:ilvl w:val="0"/>
          <w:numId w:val="8"/>
        </w:numPr>
        <w:spacing w:after="0" w:line="360" w:lineRule="auto"/>
        <w:contextualSpacing/>
        <w:jc w:val="both"/>
        <w:rPr>
          <w:rFonts w:ascii="Times New Roman" w:eastAsiaTheme="minorHAnsi" w:hAnsi="Times New Roman" w:cs="Times New Roman"/>
          <w:b/>
          <w:sz w:val="24"/>
        </w:rPr>
      </w:pPr>
      <w:r w:rsidRPr="006C482E">
        <w:rPr>
          <w:rFonts w:ascii="Times New Roman" w:eastAsiaTheme="minorHAnsi" w:hAnsi="Times New Roman" w:cs="Times New Roman"/>
          <w:b/>
          <w:sz w:val="24"/>
        </w:rPr>
        <w:t xml:space="preserve">Podejmowanie interwencji w związku z naruszeniem przepisów określonych </w:t>
      </w:r>
      <w:r w:rsidRPr="006C482E">
        <w:rPr>
          <w:rFonts w:ascii="Times New Roman" w:eastAsiaTheme="minorHAnsi" w:hAnsi="Times New Roman" w:cs="Times New Roman"/>
          <w:b/>
          <w:sz w:val="24"/>
        </w:rPr>
        <w:br/>
        <w:t>w art. 13 ust 1 i art. 15 ustawy (zakaz reklamy i sprzedaży alkoholu nieletnim) oraz występowanie przed sądem w charakterze oskarżyciela publicznego.</w:t>
      </w:r>
    </w:p>
    <w:tbl>
      <w:tblPr>
        <w:tblStyle w:val="Tabela-Siatka"/>
        <w:tblW w:w="9639" w:type="dxa"/>
        <w:tblInd w:w="137" w:type="dxa"/>
        <w:tblLook w:val="04A0" w:firstRow="1" w:lastRow="0" w:firstColumn="1" w:lastColumn="0" w:noHBand="0" w:noVBand="1"/>
      </w:tblPr>
      <w:tblGrid>
        <w:gridCol w:w="567"/>
        <w:gridCol w:w="7088"/>
        <w:gridCol w:w="1984"/>
      </w:tblGrid>
      <w:tr w:rsidR="006C482E" w:rsidRPr="006C482E" w14:paraId="0DB5C0E0" w14:textId="77777777" w:rsidTr="003A328A">
        <w:trPr>
          <w:trHeight w:val="794"/>
        </w:trPr>
        <w:tc>
          <w:tcPr>
            <w:tcW w:w="7655" w:type="dxa"/>
            <w:gridSpan w:val="2"/>
            <w:shd w:val="clear" w:color="auto" w:fill="FDE9D9" w:themeFill="accent6" w:themeFillTint="33"/>
          </w:tcPr>
          <w:p w14:paraId="3DA05ECF" w14:textId="77777777" w:rsidR="003A328A" w:rsidRPr="006C482E" w:rsidRDefault="003A328A" w:rsidP="002D5A08">
            <w:pPr>
              <w:spacing w:line="360" w:lineRule="auto"/>
              <w:contextualSpacing/>
              <w:jc w:val="center"/>
              <w:rPr>
                <w:rFonts w:ascii="Times New Roman" w:hAnsi="Times New Roman" w:cs="Times New Roman"/>
                <w:b/>
                <w:sz w:val="24"/>
              </w:rPr>
            </w:pPr>
            <w:r w:rsidRPr="006C482E">
              <w:rPr>
                <w:rFonts w:ascii="Times New Roman" w:hAnsi="Times New Roman" w:cs="Times New Roman"/>
                <w:b/>
                <w:sz w:val="24"/>
              </w:rPr>
              <w:t>Zadanie</w:t>
            </w:r>
          </w:p>
        </w:tc>
        <w:tc>
          <w:tcPr>
            <w:tcW w:w="1984" w:type="dxa"/>
            <w:shd w:val="clear" w:color="auto" w:fill="FDE9D9" w:themeFill="accent6" w:themeFillTint="33"/>
          </w:tcPr>
          <w:p w14:paraId="4C61F3CE" w14:textId="77777777" w:rsidR="003A328A" w:rsidRPr="006C482E" w:rsidRDefault="003A328A" w:rsidP="002D5A08">
            <w:pPr>
              <w:spacing w:line="360" w:lineRule="auto"/>
              <w:contextualSpacing/>
              <w:jc w:val="center"/>
              <w:rPr>
                <w:rFonts w:ascii="Times New Roman" w:hAnsi="Times New Roman" w:cs="Times New Roman"/>
                <w:b/>
                <w:sz w:val="24"/>
              </w:rPr>
            </w:pPr>
            <w:r w:rsidRPr="006C482E">
              <w:rPr>
                <w:rFonts w:ascii="Times New Roman" w:hAnsi="Times New Roman" w:cs="Times New Roman"/>
                <w:b/>
                <w:sz w:val="24"/>
              </w:rPr>
              <w:t>Wskaźniki</w:t>
            </w:r>
          </w:p>
          <w:p w14:paraId="64D3000C" w14:textId="0B347AF3" w:rsidR="003A328A" w:rsidRPr="006C482E" w:rsidRDefault="003A328A" w:rsidP="003A328A">
            <w:pPr>
              <w:spacing w:line="360" w:lineRule="auto"/>
              <w:contextualSpacing/>
              <w:rPr>
                <w:rFonts w:ascii="Times New Roman" w:hAnsi="Times New Roman" w:cs="Times New Roman"/>
                <w:sz w:val="14"/>
                <w:szCs w:val="16"/>
              </w:rPr>
            </w:pPr>
          </w:p>
        </w:tc>
      </w:tr>
      <w:tr w:rsidR="006C482E" w:rsidRPr="006C482E" w14:paraId="0C7350FE" w14:textId="77777777" w:rsidTr="003A328A">
        <w:tc>
          <w:tcPr>
            <w:tcW w:w="567" w:type="dxa"/>
            <w:shd w:val="clear" w:color="auto" w:fill="FDE9D9" w:themeFill="accent6" w:themeFillTint="33"/>
          </w:tcPr>
          <w:p w14:paraId="10B5162A" w14:textId="2CED61A2" w:rsidR="008605E5" w:rsidRPr="006C482E" w:rsidRDefault="008605E5" w:rsidP="002D5A08">
            <w:pPr>
              <w:spacing w:line="360" w:lineRule="auto"/>
              <w:contextualSpacing/>
              <w:jc w:val="both"/>
              <w:rPr>
                <w:rFonts w:ascii="Times New Roman" w:hAnsi="Times New Roman" w:cs="Times New Roman"/>
                <w:b/>
                <w:sz w:val="24"/>
              </w:rPr>
            </w:pPr>
            <w:r w:rsidRPr="006C482E">
              <w:rPr>
                <w:rFonts w:ascii="Times New Roman" w:hAnsi="Times New Roman" w:cs="Times New Roman"/>
                <w:b/>
                <w:sz w:val="24"/>
              </w:rPr>
              <w:t>1</w:t>
            </w:r>
            <w:r w:rsidR="00DB1D45" w:rsidRPr="006C482E">
              <w:rPr>
                <w:rFonts w:ascii="Times New Roman" w:hAnsi="Times New Roman" w:cs="Times New Roman"/>
                <w:b/>
                <w:sz w:val="24"/>
              </w:rPr>
              <w:t>.</w:t>
            </w:r>
          </w:p>
        </w:tc>
        <w:tc>
          <w:tcPr>
            <w:tcW w:w="7088" w:type="dxa"/>
          </w:tcPr>
          <w:p w14:paraId="0E1FF2FF" w14:textId="45A2BCC2" w:rsidR="008605E5" w:rsidRPr="006C482E" w:rsidRDefault="008605E5" w:rsidP="002D5A08">
            <w:pPr>
              <w:spacing w:line="360" w:lineRule="auto"/>
              <w:jc w:val="both"/>
              <w:rPr>
                <w:rFonts w:ascii="Times New Roman" w:hAnsi="Times New Roman" w:cs="Times New Roman"/>
                <w:b/>
                <w:sz w:val="32"/>
                <w:szCs w:val="28"/>
              </w:rPr>
            </w:pPr>
            <w:r w:rsidRPr="006C482E">
              <w:rPr>
                <w:rFonts w:ascii="Times New Roman" w:hAnsi="Times New Roman" w:cs="Times New Roman"/>
                <w:szCs w:val="28"/>
              </w:rPr>
              <w:t xml:space="preserve">Zorganizowanie szkolenia dla sprzedawców i właścicieli </w:t>
            </w:r>
            <w:r w:rsidR="00B417A8" w:rsidRPr="006C482E">
              <w:rPr>
                <w:rFonts w:ascii="Times New Roman" w:hAnsi="Times New Roman" w:cs="Times New Roman"/>
                <w:szCs w:val="28"/>
              </w:rPr>
              <w:t>sklepów handlujących napojami alkoholowymi oraz osób prowadzących kontrolę punktów sprzedaży napojów alkoholowych</w:t>
            </w:r>
            <w:r w:rsidRPr="006C482E">
              <w:rPr>
                <w:rFonts w:ascii="Times New Roman" w:hAnsi="Times New Roman" w:cs="Times New Roman"/>
                <w:szCs w:val="28"/>
              </w:rPr>
              <w:t>.</w:t>
            </w:r>
          </w:p>
        </w:tc>
        <w:tc>
          <w:tcPr>
            <w:tcW w:w="1984" w:type="dxa"/>
          </w:tcPr>
          <w:p w14:paraId="4FA10863" w14:textId="3EA59F1E" w:rsidR="008605E5" w:rsidRPr="006C482E" w:rsidRDefault="009B1264" w:rsidP="00194226">
            <w:pPr>
              <w:pStyle w:val="Akapitzlist"/>
              <w:numPr>
                <w:ilvl w:val="0"/>
                <w:numId w:val="28"/>
              </w:numPr>
              <w:spacing w:line="360" w:lineRule="auto"/>
              <w:ind w:left="180" w:hanging="180"/>
              <w:rPr>
                <w:rFonts w:ascii="Times New Roman" w:hAnsi="Times New Roman" w:cs="Times New Roman"/>
                <w:bCs/>
                <w:sz w:val="20"/>
                <w:szCs w:val="18"/>
              </w:rPr>
            </w:pPr>
            <w:r w:rsidRPr="006C482E">
              <w:rPr>
                <w:rFonts w:ascii="Times New Roman" w:hAnsi="Times New Roman" w:cs="Times New Roman"/>
                <w:bCs/>
                <w:sz w:val="20"/>
                <w:szCs w:val="18"/>
              </w:rPr>
              <w:t>Liczba szkoleń</w:t>
            </w:r>
            <w:r w:rsidR="00DB1D45" w:rsidRPr="006C482E">
              <w:rPr>
                <w:rFonts w:ascii="Times New Roman" w:hAnsi="Times New Roman" w:cs="Times New Roman"/>
                <w:bCs/>
                <w:sz w:val="20"/>
                <w:szCs w:val="18"/>
              </w:rPr>
              <w:t>.</w:t>
            </w:r>
          </w:p>
          <w:p w14:paraId="72D60A20" w14:textId="77777777" w:rsidR="00AF6766" w:rsidRPr="006C482E" w:rsidRDefault="00AF6766" w:rsidP="002D5A08">
            <w:pPr>
              <w:pStyle w:val="Akapitzlist"/>
              <w:spacing w:line="360" w:lineRule="auto"/>
              <w:ind w:left="180"/>
              <w:rPr>
                <w:rFonts w:ascii="Times New Roman" w:hAnsi="Times New Roman" w:cs="Times New Roman"/>
                <w:bCs/>
                <w:sz w:val="20"/>
                <w:szCs w:val="18"/>
              </w:rPr>
            </w:pPr>
          </w:p>
          <w:p w14:paraId="470B02B2" w14:textId="40237FDF" w:rsidR="009B1264" w:rsidRPr="006C482E" w:rsidRDefault="009B1264" w:rsidP="00194226">
            <w:pPr>
              <w:pStyle w:val="Akapitzlist"/>
              <w:numPr>
                <w:ilvl w:val="0"/>
                <w:numId w:val="28"/>
              </w:numPr>
              <w:spacing w:line="360" w:lineRule="auto"/>
              <w:ind w:left="180" w:hanging="180"/>
              <w:rPr>
                <w:rFonts w:ascii="Times New Roman" w:hAnsi="Times New Roman" w:cs="Times New Roman"/>
                <w:b/>
                <w:sz w:val="24"/>
              </w:rPr>
            </w:pPr>
            <w:r w:rsidRPr="006C482E">
              <w:rPr>
                <w:rFonts w:ascii="Times New Roman" w:hAnsi="Times New Roman" w:cs="Times New Roman"/>
                <w:bCs/>
                <w:sz w:val="20"/>
                <w:szCs w:val="18"/>
              </w:rPr>
              <w:t>Liczba uczestników</w:t>
            </w:r>
            <w:r w:rsidR="00DB1D45" w:rsidRPr="006C482E">
              <w:rPr>
                <w:rFonts w:ascii="Times New Roman" w:hAnsi="Times New Roman" w:cs="Times New Roman"/>
                <w:bCs/>
                <w:sz w:val="20"/>
                <w:szCs w:val="18"/>
              </w:rPr>
              <w:t>.</w:t>
            </w:r>
          </w:p>
        </w:tc>
      </w:tr>
      <w:tr w:rsidR="006C482E" w:rsidRPr="006C482E" w14:paraId="1BE83B25" w14:textId="77777777" w:rsidTr="003A328A">
        <w:tc>
          <w:tcPr>
            <w:tcW w:w="567" w:type="dxa"/>
            <w:shd w:val="clear" w:color="auto" w:fill="FDE9D9" w:themeFill="accent6" w:themeFillTint="33"/>
          </w:tcPr>
          <w:p w14:paraId="037F4967" w14:textId="0CB54AD3" w:rsidR="0047054B" w:rsidRPr="006C482E" w:rsidRDefault="0047054B" w:rsidP="002D5A08">
            <w:pPr>
              <w:spacing w:line="360" w:lineRule="auto"/>
              <w:contextualSpacing/>
              <w:jc w:val="both"/>
              <w:rPr>
                <w:rFonts w:ascii="Times New Roman" w:hAnsi="Times New Roman" w:cs="Times New Roman"/>
                <w:b/>
                <w:sz w:val="24"/>
              </w:rPr>
            </w:pPr>
            <w:r w:rsidRPr="006C482E">
              <w:rPr>
                <w:rFonts w:ascii="Times New Roman" w:hAnsi="Times New Roman" w:cs="Times New Roman"/>
                <w:b/>
                <w:sz w:val="24"/>
              </w:rPr>
              <w:t>2.</w:t>
            </w:r>
          </w:p>
        </w:tc>
        <w:tc>
          <w:tcPr>
            <w:tcW w:w="7088" w:type="dxa"/>
          </w:tcPr>
          <w:p w14:paraId="5F55C30D" w14:textId="77777777" w:rsidR="0047054B" w:rsidRPr="006C482E" w:rsidRDefault="0047054B" w:rsidP="002D5A08">
            <w:pPr>
              <w:spacing w:line="360" w:lineRule="auto"/>
              <w:jc w:val="both"/>
              <w:rPr>
                <w:rFonts w:ascii="Times New Roman" w:hAnsi="Times New Roman" w:cs="Times New Roman"/>
                <w:szCs w:val="28"/>
              </w:rPr>
            </w:pPr>
            <w:r w:rsidRPr="006C482E">
              <w:rPr>
                <w:rFonts w:ascii="Times New Roman" w:hAnsi="Times New Roman" w:cs="Times New Roman"/>
                <w:szCs w:val="28"/>
              </w:rPr>
              <w:t>Kontrole punktów sprzedaży napojów alkoholowych.</w:t>
            </w:r>
          </w:p>
          <w:p w14:paraId="452FA8F1" w14:textId="5CF9343C" w:rsidR="00897B22" w:rsidRPr="006C482E" w:rsidRDefault="00897B22" w:rsidP="002D5A08">
            <w:pPr>
              <w:spacing w:line="360" w:lineRule="auto"/>
              <w:jc w:val="both"/>
              <w:rPr>
                <w:rFonts w:ascii="Times New Roman" w:hAnsi="Times New Roman" w:cs="Times New Roman"/>
                <w:szCs w:val="28"/>
              </w:rPr>
            </w:pPr>
          </w:p>
        </w:tc>
        <w:tc>
          <w:tcPr>
            <w:tcW w:w="1984" w:type="dxa"/>
          </w:tcPr>
          <w:p w14:paraId="50710C0D" w14:textId="692C34A0" w:rsidR="0047054B" w:rsidRPr="006C482E" w:rsidRDefault="003A328A" w:rsidP="00194226">
            <w:pPr>
              <w:pStyle w:val="Akapitzlist"/>
              <w:numPr>
                <w:ilvl w:val="0"/>
                <w:numId w:val="28"/>
              </w:numPr>
              <w:spacing w:line="360" w:lineRule="auto"/>
              <w:ind w:left="180" w:hanging="180"/>
              <w:rPr>
                <w:rFonts w:ascii="Times New Roman" w:hAnsi="Times New Roman" w:cs="Times New Roman"/>
                <w:bCs/>
                <w:sz w:val="20"/>
                <w:szCs w:val="18"/>
              </w:rPr>
            </w:pPr>
            <w:r w:rsidRPr="006C482E">
              <w:rPr>
                <w:rFonts w:ascii="Times New Roman" w:hAnsi="Times New Roman" w:cs="Times New Roman"/>
                <w:bCs/>
                <w:sz w:val="20"/>
                <w:szCs w:val="18"/>
              </w:rPr>
              <w:t>Liczba kontroli.</w:t>
            </w:r>
          </w:p>
        </w:tc>
      </w:tr>
    </w:tbl>
    <w:p w14:paraId="01B888D1" w14:textId="6DC103C0" w:rsidR="0082676C" w:rsidRPr="006C482E" w:rsidRDefault="0082676C" w:rsidP="0082676C">
      <w:pPr>
        <w:spacing w:after="0" w:line="360" w:lineRule="auto"/>
        <w:jc w:val="both"/>
        <w:rPr>
          <w:rFonts w:ascii="Times New Roman" w:hAnsi="Times New Roman" w:cs="Times New Roman"/>
          <w:b/>
          <w:sz w:val="28"/>
          <w:szCs w:val="28"/>
        </w:rPr>
      </w:pPr>
      <w:r w:rsidRPr="006C482E">
        <w:rPr>
          <w:rFonts w:ascii="Times New Roman" w:hAnsi="Times New Roman" w:cs="Times New Roman"/>
          <w:b/>
          <w:sz w:val="28"/>
          <w:szCs w:val="28"/>
        </w:rPr>
        <w:lastRenderedPageBreak/>
        <w:t>V</w:t>
      </w:r>
      <w:r w:rsidR="005341B8" w:rsidRPr="006C482E">
        <w:rPr>
          <w:rFonts w:ascii="Times New Roman" w:hAnsi="Times New Roman" w:cs="Times New Roman"/>
          <w:b/>
          <w:sz w:val="28"/>
          <w:szCs w:val="28"/>
        </w:rPr>
        <w:t>I</w:t>
      </w:r>
      <w:r w:rsidRPr="006C482E">
        <w:rPr>
          <w:rFonts w:ascii="Times New Roman" w:hAnsi="Times New Roman" w:cs="Times New Roman"/>
          <w:b/>
          <w:sz w:val="28"/>
          <w:szCs w:val="28"/>
        </w:rPr>
        <w:t xml:space="preserve">. </w:t>
      </w:r>
    </w:p>
    <w:p w14:paraId="1F655F05" w14:textId="77777777" w:rsidR="0082676C" w:rsidRPr="006C482E" w:rsidRDefault="0082676C" w:rsidP="0082676C">
      <w:pPr>
        <w:spacing w:after="0" w:line="360" w:lineRule="auto"/>
        <w:jc w:val="both"/>
        <w:rPr>
          <w:rFonts w:ascii="Times New Roman" w:hAnsi="Times New Roman" w:cs="Times New Roman"/>
          <w:b/>
          <w:sz w:val="28"/>
          <w:szCs w:val="28"/>
        </w:rPr>
      </w:pPr>
      <w:r w:rsidRPr="006C482E">
        <w:rPr>
          <w:rFonts w:ascii="Times New Roman" w:hAnsi="Times New Roman" w:cs="Times New Roman"/>
          <w:b/>
          <w:sz w:val="28"/>
          <w:szCs w:val="28"/>
        </w:rPr>
        <w:t>Organizacyjne zasoby Gminy niezbędne w realizacji zadań.</w:t>
      </w:r>
    </w:p>
    <w:p w14:paraId="0EFAF2ED" w14:textId="77777777" w:rsidR="0082676C" w:rsidRPr="006C482E" w:rsidRDefault="0082676C" w:rsidP="0082676C">
      <w:pPr>
        <w:spacing w:after="0" w:line="360" w:lineRule="auto"/>
        <w:jc w:val="both"/>
        <w:rPr>
          <w:rFonts w:ascii="Times New Roman" w:hAnsi="Times New Roman" w:cs="Times New Roman"/>
          <w:sz w:val="24"/>
          <w:szCs w:val="24"/>
        </w:rPr>
      </w:pPr>
    </w:p>
    <w:p w14:paraId="4C4629BD" w14:textId="227E62F3" w:rsidR="0082676C" w:rsidRPr="006C482E" w:rsidRDefault="0082676C" w:rsidP="0082676C">
      <w:pPr>
        <w:spacing w:after="0" w:line="360" w:lineRule="auto"/>
        <w:ind w:firstLine="360"/>
        <w:jc w:val="both"/>
        <w:rPr>
          <w:rFonts w:ascii="Times New Roman" w:hAnsi="Times New Roman" w:cs="Times New Roman"/>
          <w:sz w:val="24"/>
          <w:szCs w:val="24"/>
        </w:rPr>
      </w:pPr>
      <w:r w:rsidRPr="006C482E">
        <w:rPr>
          <w:rFonts w:ascii="Times New Roman" w:hAnsi="Times New Roman" w:cs="Times New Roman"/>
          <w:sz w:val="24"/>
          <w:szCs w:val="24"/>
        </w:rPr>
        <w:t>Gminny Program Profilaktyki i Rozwiązywania Problemów Alkoholowych na rok 202</w:t>
      </w:r>
      <w:r w:rsidR="006C482E" w:rsidRPr="006C482E">
        <w:rPr>
          <w:rFonts w:ascii="Times New Roman" w:hAnsi="Times New Roman" w:cs="Times New Roman"/>
          <w:sz w:val="24"/>
          <w:szCs w:val="24"/>
        </w:rPr>
        <w:t>2</w:t>
      </w:r>
      <w:r w:rsidRPr="006C482E">
        <w:rPr>
          <w:rFonts w:ascii="Times New Roman" w:hAnsi="Times New Roman" w:cs="Times New Roman"/>
          <w:sz w:val="24"/>
          <w:szCs w:val="24"/>
        </w:rPr>
        <w:t xml:space="preserve"> realizowany będzie przez następujące podmioty:</w:t>
      </w:r>
    </w:p>
    <w:p w14:paraId="3ABC27FA" w14:textId="06466196" w:rsidR="0082676C" w:rsidRPr="006C482E" w:rsidRDefault="0082676C" w:rsidP="0082676C">
      <w:pPr>
        <w:pStyle w:val="Akapitzlist"/>
        <w:numPr>
          <w:ilvl w:val="0"/>
          <w:numId w:val="38"/>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Gminn</w:t>
      </w:r>
      <w:r w:rsidR="00B70D25" w:rsidRPr="006C482E">
        <w:rPr>
          <w:rFonts w:ascii="Times New Roman" w:hAnsi="Times New Roman" w:cs="Times New Roman"/>
          <w:sz w:val="24"/>
          <w:szCs w:val="24"/>
        </w:rPr>
        <w:t>ą</w:t>
      </w:r>
      <w:r w:rsidRPr="006C482E">
        <w:rPr>
          <w:rFonts w:ascii="Times New Roman" w:hAnsi="Times New Roman" w:cs="Times New Roman"/>
          <w:sz w:val="24"/>
          <w:szCs w:val="24"/>
        </w:rPr>
        <w:t xml:space="preserve"> Komisja Rozwiązywania Problemów Alkoholowych w Czempiniu,</w:t>
      </w:r>
    </w:p>
    <w:p w14:paraId="5F56865F" w14:textId="77777777" w:rsidR="0082676C" w:rsidRPr="006C482E" w:rsidRDefault="0082676C" w:rsidP="0082676C">
      <w:pPr>
        <w:pStyle w:val="Akapitzlist"/>
        <w:numPr>
          <w:ilvl w:val="0"/>
          <w:numId w:val="38"/>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Ośrodek Pomocy Społecznej w Czempiniu,</w:t>
      </w:r>
    </w:p>
    <w:p w14:paraId="156DE193" w14:textId="77777777" w:rsidR="0082676C" w:rsidRPr="006C482E" w:rsidRDefault="0082676C" w:rsidP="0082676C">
      <w:pPr>
        <w:pStyle w:val="Akapitzlist"/>
        <w:numPr>
          <w:ilvl w:val="0"/>
          <w:numId w:val="38"/>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Szkoły i inne placówki oświatowe,</w:t>
      </w:r>
    </w:p>
    <w:p w14:paraId="33738FEE" w14:textId="77777777" w:rsidR="0082676C" w:rsidRPr="006C482E" w:rsidRDefault="0082676C" w:rsidP="0082676C">
      <w:pPr>
        <w:pStyle w:val="Akapitzlist"/>
        <w:numPr>
          <w:ilvl w:val="0"/>
          <w:numId w:val="38"/>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Placówki wparcia dla dzieci,</w:t>
      </w:r>
    </w:p>
    <w:p w14:paraId="73657AE5" w14:textId="77777777" w:rsidR="0082676C" w:rsidRPr="006C482E" w:rsidRDefault="0082676C" w:rsidP="0082676C">
      <w:pPr>
        <w:pStyle w:val="Akapitzlist"/>
        <w:numPr>
          <w:ilvl w:val="0"/>
          <w:numId w:val="38"/>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Posterunek Policji w Czempiniu,</w:t>
      </w:r>
    </w:p>
    <w:p w14:paraId="17289071" w14:textId="77777777" w:rsidR="0082676C" w:rsidRPr="006C482E" w:rsidRDefault="0082676C" w:rsidP="0082676C">
      <w:pPr>
        <w:pStyle w:val="Akapitzlist"/>
        <w:numPr>
          <w:ilvl w:val="0"/>
          <w:numId w:val="38"/>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Komendę Powiatowa Policji w Kościanie,</w:t>
      </w:r>
    </w:p>
    <w:p w14:paraId="0A39EC3C" w14:textId="7446BE14" w:rsidR="0082676C" w:rsidRPr="006C482E" w:rsidRDefault="0082676C" w:rsidP="0082676C">
      <w:pPr>
        <w:pStyle w:val="Akapitzlist"/>
        <w:numPr>
          <w:ilvl w:val="0"/>
          <w:numId w:val="38"/>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Wielkopolskie Centrum Neuropsychiatryczne im. Oskara Biel</w:t>
      </w:r>
      <w:r w:rsidR="00B70D25" w:rsidRPr="006C482E">
        <w:rPr>
          <w:rFonts w:ascii="Times New Roman" w:hAnsi="Times New Roman" w:cs="Times New Roman"/>
          <w:sz w:val="24"/>
          <w:szCs w:val="24"/>
        </w:rPr>
        <w:t>a</w:t>
      </w:r>
      <w:r w:rsidRPr="006C482E">
        <w:rPr>
          <w:rFonts w:ascii="Times New Roman" w:hAnsi="Times New Roman" w:cs="Times New Roman"/>
          <w:sz w:val="24"/>
          <w:szCs w:val="24"/>
        </w:rPr>
        <w:t>wskiego w Kościanie,</w:t>
      </w:r>
    </w:p>
    <w:p w14:paraId="065548F5" w14:textId="4C3CA87E" w:rsidR="00564C8A" w:rsidRPr="006C482E" w:rsidRDefault="0082676C" w:rsidP="00E72882">
      <w:pPr>
        <w:pStyle w:val="Akapitzlist"/>
        <w:numPr>
          <w:ilvl w:val="0"/>
          <w:numId w:val="38"/>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Organizacje pozarządowe.</w:t>
      </w:r>
    </w:p>
    <w:p w14:paraId="0DC4E385" w14:textId="77777777" w:rsidR="00897B22" w:rsidRPr="006C482E" w:rsidRDefault="00897B22" w:rsidP="002D5A08">
      <w:pPr>
        <w:spacing w:after="0" w:line="360" w:lineRule="auto"/>
        <w:jc w:val="both"/>
        <w:rPr>
          <w:rFonts w:ascii="Times New Roman" w:eastAsiaTheme="minorHAnsi" w:hAnsi="Times New Roman" w:cs="Times New Roman"/>
          <w:b/>
          <w:sz w:val="24"/>
        </w:rPr>
      </w:pPr>
    </w:p>
    <w:p w14:paraId="2F199025" w14:textId="20B9C341" w:rsidR="003A328A" w:rsidRPr="006C482E" w:rsidRDefault="009032E3" w:rsidP="002D5A08">
      <w:pPr>
        <w:pStyle w:val="Standard"/>
        <w:spacing w:line="360" w:lineRule="auto"/>
        <w:jc w:val="both"/>
        <w:rPr>
          <w:rFonts w:cs="Times New Roman"/>
          <w:b/>
          <w:sz w:val="28"/>
          <w:szCs w:val="28"/>
        </w:rPr>
      </w:pPr>
      <w:r w:rsidRPr="006C482E">
        <w:rPr>
          <w:rFonts w:cs="Times New Roman"/>
          <w:b/>
          <w:sz w:val="28"/>
          <w:szCs w:val="28"/>
        </w:rPr>
        <w:t>V</w:t>
      </w:r>
      <w:r w:rsidR="0082676C" w:rsidRPr="006C482E">
        <w:rPr>
          <w:rFonts w:cs="Times New Roman"/>
          <w:b/>
          <w:sz w:val="28"/>
          <w:szCs w:val="28"/>
        </w:rPr>
        <w:t>I</w:t>
      </w:r>
      <w:r w:rsidR="005341B8" w:rsidRPr="006C482E">
        <w:rPr>
          <w:rFonts w:cs="Times New Roman"/>
          <w:b/>
          <w:sz w:val="28"/>
          <w:szCs w:val="28"/>
        </w:rPr>
        <w:t>I</w:t>
      </w:r>
      <w:r w:rsidRPr="006C482E">
        <w:rPr>
          <w:rFonts w:cs="Times New Roman"/>
          <w:b/>
          <w:sz w:val="28"/>
          <w:szCs w:val="28"/>
        </w:rPr>
        <w:t xml:space="preserve">. </w:t>
      </w:r>
    </w:p>
    <w:p w14:paraId="06A61940" w14:textId="4769561E" w:rsidR="009032E3" w:rsidRPr="006C482E" w:rsidRDefault="009032E3" w:rsidP="002D5A08">
      <w:pPr>
        <w:pStyle w:val="Standard"/>
        <w:spacing w:line="360" w:lineRule="auto"/>
        <w:jc w:val="both"/>
        <w:rPr>
          <w:rFonts w:cs="Times New Roman"/>
          <w:b/>
          <w:sz w:val="28"/>
          <w:szCs w:val="28"/>
        </w:rPr>
      </w:pPr>
      <w:r w:rsidRPr="006C482E">
        <w:rPr>
          <w:rFonts w:cs="Times New Roman"/>
          <w:b/>
          <w:sz w:val="28"/>
          <w:szCs w:val="28"/>
        </w:rPr>
        <w:t>Koordynowanie zadań Programu.</w:t>
      </w:r>
    </w:p>
    <w:p w14:paraId="2D236546" w14:textId="77777777" w:rsidR="000E3011" w:rsidRPr="006C482E" w:rsidRDefault="000E3011" w:rsidP="002D5A08">
      <w:pPr>
        <w:pStyle w:val="Standard"/>
        <w:spacing w:line="360" w:lineRule="auto"/>
        <w:jc w:val="both"/>
        <w:rPr>
          <w:rFonts w:cs="Times New Roman"/>
          <w:b/>
          <w:sz w:val="28"/>
          <w:szCs w:val="28"/>
        </w:rPr>
      </w:pPr>
    </w:p>
    <w:p w14:paraId="79FCB0C8" w14:textId="65A6D32D" w:rsidR="00681B0F" w:rsidRPr="006C482E" w:rsidRDefault="00091B0C" w:rsidP="00564C8A">
      <w:pPr>
        <w:pStyle w:val="Standard"/>
        <w:spacing w:line="360" w:lineRule="auto"/>
        <w:ind w:firstLine="708"/>
        <w:jc w:val="both"/>
        <w:rPr>
          <w:rFonts w:cs="Times New Roman"/>
          <w:szCs w:val="28"/>
        </w:rPr>
      </w:pPr>
      <w:r w:rsidRPr="006C482E">
        <w:rPr>
          <w:rFonts w:cs="Times New Roman"/>
          <w:szCs w:val="28"/>
        </w:rPr>
        <w:t>Z</w:t>
      </w:r>
      <w:r w:rsidR="000E3011" w:rsidRPr="006C482E">
        <w:rPr>
          <w:rFonts w:cs="Times New Roman"/>
          <w:szCs w:val="28"/>
        </w:rPr>
        <w:t>ada</w:t>
      </w:r>
      <w:r w:rsidRPr="006C482E">
        <w:rPr>
          <w:rFonts w:cs="Times New Roman"/>
          <w:szCs w:val="28"/>
        </w:rPr>
        <w:t>nia</w:t>
      </w:r>
      <w:r w:rsidR="000E3011" w:rsidRPr="006C482E">
        <w:rPr>
          <w:rFonts w:cs="Times New Roman"/>
          <w:szCs w:val="28"/>
        </w:rPr>
        <w:t xml:space="preserve"> wynikając</w:t>
      </w:r>
      <w:r w:rsidRPr="006C482E">
        <w:rPr>
          <w:rFonts w:cs="Times New Roman"/>
          <w:szCs w:val="28"/>
        </w:rPr>
        <w:t>e</w:t>
      </w:r>
      <w:r w:rsidR="000E3011" w:rsidRPr="006C482E">
        <w:rPr>
          <w:rFonts w:cs="Times New Roman"/>
          <w:szCs w:val="28"/>
        </w:rPr>
        <w:t xml:space="preserve"> z G</w:t>
      </w:r>
      <w:r w:rsidRPr="006C482E">
        <w:rPr>
          <w:rFonts w:cs="Times New Roman"/>
          <w:szCs w:val="28"/>
        </w:rPr>
        <w:t>minnego Programu Profilaktyki i Rozwiązywania Problemów Alkoholowych nadzoruje Koordynator</w:t>
      </w:r>
      <w:r w:rsidR="00564C8A" w:rsidRPr="006C482E">
        <w:rPr>
          <w:rFonts w:cs="Times New Roman"/>
          <w:szCs w:val="28"/>
        </w:rPr>
        <w:t xml:space="preserve"> zatrudniony przez Gminę Czempiń.</w:t>
      </w:r>
    </w:p>
    <w:p w14:paraId="492B4495" w14:textId="77777777" w:rsidR="006C482E" w:rsidRPr="006C482E" w:rsidRDefault="006C482E" w:rsidP="00564C8A">
      <w:pPr>
        <w:pStyle w:val="Standard"/>
        <w:spacing w:line="360" w:lineRule="auto"/>
        <w:ind w:firstLine="708"/>
        <w:jc w:val="both"/>
        <w:rPr>
          <w:rFonts w:cs="Times New Roman"/>
          <w:sz w:val="22"/>
          <w:szCs w:val="28"/>
        </w:rPr>
      </w:pPr>
    </w:p>
    <w:p w14:paraId="0CF4301E" w14:textId="11845AAD" w:rsidR="003A328A" w:rsidRPr="006C482E" w:rsidRDefault="009032E3" w:rsidP="003A328A">
      <w:pPr>
        <w:pStyle w:val="Stopka"/>
        <w:tabs>
          <w:tab w:val="clear" w:pos="4536"/>
          <w:tab w:val="clear" w:pos="9072"/>
        </w:tabs>
        <w:spacing w:line="360" w:lineRule="auto"/>
        <w:jc w:val="both"/>
        <w:rPr>
          <w:b/>
          <w:sz w:val="28"/>
          <w:szCs w:val="28"/>
        </w:rPr>
      </w:pPr>
      <w:r w:rsidRPr="006C482E">
        <w:rPr>
          <w:b/>
          <w:sz w:val="28"/>
          <w:szCs w:val="28"/>
        </w:rPr>
        <w:t>V</w:t>
      </w:r>
      <w:r w:rsidR="005341B8" w:rsidRPr="006C482E">
        <w:rPr>
          <w:b/>
          <w:sz w:val="28"/>
          <w:szCs w:val="28"/>
        </w:rPr>
        <w:t>I</w:t>
      </w:r>
      <w:r w:rsidRPr="006C482E">
        <w:rPr>
          <w:b/>
          <w:sz w:val="28"/>
          <w:szCs w:val="28"/>
        </w:rPr>
        <w:t>I</w:t>
      </w:r>
      <w:r w:rsidR="0082676C" w:rsidRPr="006C482E">
        <w:rPr>
          <w:b/>
          <w:sz w:val="28"/>
          <w:szCs w:val="28"/>
        </w:rPr>
        <w:t>I</w:t>
      </w:r>
      <w:r w:rsidRPr="006C482E">
        <w:rPr>
          <w:b/>
          <w:sz w:val="28"/>
          <w:szCs w:val="28"/>
        </w:rPr>
        <w:t xml:space="preserve">. </w:t>
      </w:r>
    </w:p>
    <w:p w14:paraId="0EE6987D" w14:textId="00260373" w:rsidR="003A328A" w:rsidRPr="006C482E" w:rsidRDefault="003A328A" w:rsidP="003A328A">
      <w:pPr>
        <w:spacing w:after="0" w:line="360" w:lineRule="auto"/>
        <w:rPr>
          <w:rFonts w:ascii="Times New Roman" w:hAnsi="Times New Roman" w:cs="Times New Roman"/>
          <w:b/>
          <w:sz w:val="28"/>
          <w:szCs w:val="28"/>
        </w:rPr>
      </w:pPr>
      <w:r w:rsidRPr="006C482E">
        <w:rPr>
          <w:rFonts w:ascii="Times New Roman" w:hAnsi="Times New Roman" w:cs="Times New Roman"/>
          <w:b/>
          <w:sz w:val="28"/>
          <w:szCs w:val="28"/>
        </w:rPr>
        <w:t>Monitoring i ewaluacja.</w:t>
      </w:r>
    </w:p>
    <w:p w14:paraId="4D5EF9E4" w14:textId="77777777" w:rsidR="003A328A" w:rsidRPr="006C482E" w:rsidRDefault="003A328A" w:rsidP="003A328A">
      <w:pPr>
        <w:spacing w:after="0" w:line="360" w:lineRule="auto"/>
        <w:rPr>
          <w:rFonts w:ascii="Times New Roman" w:hAnsi="Times New Roman" w:cs="Times New Roman"/>
          <w:b/>
          <w:sz w:val="28"/>
          <w:szCs w:val="28"/>
        </w:rPr>
      </w:pPr>
    </w:p>
    <w:p w14:paraId="3F749F9E" w14:textId="1D9FC400" w:rsidR="003A328A" w:rsidRPr="006C482E" w:rsidRDefault="003A328A" w:rsidP="003A328A">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6C482E">
        <w:rPr>
          <w:rFonts w:ascii="Times New Roman" w:eastAsia="Times New Roman" w:hAnsi="Times New Roman" w:cs="Times New Roman"/>
          <w:sz w:val="24"/>
          <w:szCs w:val="24"/>
          <w:lang w:eastAsia="pl-PL"/>
        </w:rPr>
        <w:t xml:space="preserve">Monitorowanie programu oznacza systematyczne zbieranie, analizę i interpretację danych w celu określenia efektywności poszczególnych działań, szczególnie po ich zakończeniu. </w:t>
      </w:r>
      <w:r w:rsidRPr="006C482E">
        <w:rPr>
          <w:rFonts w:ascii="Times New Roman" w:eastAsia="Times New Roman" w:hAnsi="Times New Roman" w:cs="Times New Roman"/>
          <w:sz w:val="24"/>
          <w:szCs w:val="24"/>
          <w:lang w:eastAsia="pl-PL"/>
        </w:rPr>
        <w:br/>
        <w:t>Za prowadzenie monitoringu i ewaluację odpowiedzialny jest koordynator gminnego programu profilaktyki i rozwiązywania problemów alkoholowych i narkomanii, który sporządzi w tym celu:</w:t>
      </w:r>
    </w:p>
    <w:p w14:paraId="781C50AE" w14:textId="62AD0F90" w:rsidR="003A328A" w:rsidRPr="006C482E" w:rsidRDefault="003A328A" w:rsidP="003A328A">
      <w:pPr>
        <w:pStyle w:val="Akapitzlist"/>
        <w:numPr>
          <w:ilvl w:val="0"/>
          <w:numId w:val="28"/>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 xml:space="preserve">sprawozdania wewnętrzne – sprawozdanie finansowe i merytoryczne z realizacji Programu, które będzie integralną częścią rocznego sprawozdania </w:t>
      </w:r>
      <w:r w:rsidR="00ED01C9" w:rsidRPr="006C482E">
        <w:rPr>
          <w:rFonts w:ascii="Times New Roman" w:hAnsi="Times New Roman" w:cs="Times New Roman"/>
          <w:sz w:val="24"/>
          <w:szCs w:val="24"/>
        </w:rPr>
        <w:t xml:space="preserve">budżetowego składanego zgodnie </w:t>
      </w:r>
      <w:r w:rsidRPr="006C482E">
        <w:rPr>
          <w:rFonts w:ascii="Times New Roman" w:hAnsi="Times New Roman" w:cs="Times New Roman"/>
          <w:sz w:val="24"/>
          <w:szCs w:val="24"/>
        </w:rPr>
        <w:t>z obowiązującymi przepisami Radzie Gminy,</w:t>
      </w:r>
    </w:p>
    <w:p w14:paraId="71500CB5" w14:textId="65129175" w:rsidR="003A328A" w:rsidRPr="006C482E" w:rsidRDefault="003A328A" w:rsidP="003A328A">
      <w:pPr>
        <w:pStyle w:val="Akapitzlist"/>
        <w:numPr>
          <w:ilvl w:val="0"/>
          <w:numId w:val="28"/>
        </w:numPr>
        <w:spacing w:after="0" w:line="360" w:lineRule="auto"/>
        <w:jc w:val="both"/>
        <w:rPr>
          <w:rFonts w:ascii="Times New Roman" w:hAnsi="Times New Roman" w:cs="Times New Roman"/>
          <w:sz w:val="24"/>
          <w:szCs w:val="24"/>
          <w:lang w:eastAsia="pl-PL"/>
        </w:rPr>
      </w:pPr>
      <w:r w:rsidRPr="006C482E">
        <w:rPr>
          <w:rFonts w:ascii="Times New Roman" w:hAnsi="Times New Roman" w:cs="Times New Roman"/>
          <w:sz w:val="24"/>
          <w:szCs w:val="24"/>
          <w:lang w:eastAsia="pl-PL"/>
        </w:rPr>
        <w:t>informacje planistyczne (propozycje zadań i wskaźniki do budżetu) na kolejny rok,</w:t>
      </w:r>
    </w:p>
    <w:p w14:paraId="2704725E" w14:textId="579F3504" w:rsidR="003A328A" w:rsidRPr="006C482E" w:rsidRDefault="003A328A" w:rsidP="003A328A">
      <w:pPr>
        <w:pStyle w:val="Akapitzlist"/>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lang w:eastAsia="pl-PL"/>
        </w:rPr>
      </w:pPr>
      <w:r w:rsidRPr="006C482E">
        <w:rPr>
          <w:rFonts w:ascii="Times New Roman" w:hAnsi="Times New Roman" w:cs="Times New Roman"/>
          <w:sz w:val="24"/>
          <w:szCs w:val="24"/>
        </w:rPr>
        <w:lastRenderedPageBreak/>
        <w:t xml:space="preserve">sprawozdania zewnętrzne - </w:t>
      </w:r>
      <w:r w:rsidRPr="006C482E">
        <w:rPr>
          <w:rFonts w:ascii="Times New Roman" w:eastAsia="Times New Roman" w:hAnsi="Times New Roman" w:cs="Times New Roman"/>
          <w:sz w:val="24"/>
          <w:szCs w:val="24"/>
        </w:rPr>
        <w:t>sprawozdanie</w:t>
      </w:r>
      <w:r w:rsidRPr="006C482E">
        <w:rPr>
          <w:rFonts w:ascii="Times New Roman" w:hAnsi="Times New Roman" w:cs="Times New Roman"/>
          <w:sz w:val="24"/>
          <w:szCs w:val="24"/>
        </w:rPr>
        <w:t xml:space="preserve"> dla </w:t>
      </w:r>
      <w:r w:rsidRPr="006C482E">
        <w:rPr>
          <w:rFonts w:ascii="Times New Roman" w:eastAsia="Times New Roman" w:hAnsi="Times New Roman" w:cs="Times New Roman"/>
          <w:sz w:val="24"/>
          <w:szCs w:val="24"/>
        </w:rPr>
        <w:t>Państwowej Agencji Rozwi</w:t>
      </w:r>
      <w:r w:rsidRPr="006C482E">
        <w:rPr>
          <w:rFonts w:ascii="Times New Roman" w:hAnsi="Times New Roman" w:cs="Times New Roman"/>
          <w:sz w:val="24"/>
          <w:szCs w:val="24"/>
        </w:rPr>
        <w:t>ązywania Problemów Alkoholowych</w:t>
      </w:r>
      <w:r w:rsidRPr="006C482E">
        <w:rPr>
          <w:rFonts w:ascii="Times New Roman" w:eastAsia="TimesNewRomanPSMT" w:hAnsi="Times New Roman" w:cs="Times New Roman"/>
          <w:sz w:val="24"/>
          <w:szCs w:val="24"/>
          <w:lang w:eastAsia="pl-PL"/>
        </w:rPr>
        <w:t xml:space="preserve"> na formularzu PARPA</w:t>
      </w:r>
      <w:r w:rsidRPr="006C482E">
        <w:rPr>
          <w:rFonts w:ascii="Times New Roman" w:eastAsia="Times New Roman" w:hAnsi="Times New Roman" w:cs="Times New Roman"/>
          <w:sz w:val="24"/>
          <w:szCs w:val="24"/>
          <w:lang w:eastAsia="pl-PL"/>
        </w:rPr>
        <w:t>-</w:t>
      </w:r>
      <w:r w:rsidRPr="006C482E">
        <w:rPr>
          <w:rFonts w:ascii="Times New Roman" w:eastAsia="TimesNewRomanPSMT" w:hAnsi="Times New Roman" w:cs="Times New Roman"/>
          <w:sz w:val="24"/>
          <w:szCs w:val="24"/>
          <w:lang w:eastAsia="pl-PL"/>
        </w:rPr>
        <w:t>G1.</w:t>
      </w:r>
    </w:p>
    <w:p w14:paraId="48850DFC" w14:textId="55592471" w:rsidR="005341B8" w:rsidRPr="006C482E" w:rsidRDefault="005341B8" w:rsidP="002D5A08">
      <w:pPr>
        <w:pStyle w:val="Stopka"/>
        <w:tabs>
          <w:tab w:val="clear" w:pos="4536"/>
          <w:tab w:val="clear" w:pos="9072"/>
        </w:tabs>
        <w:spacing w:line="360" w:lineRule="auto"/>
        <w:jc w:val="both"/>
        <w:rPr>
          <w:b/>
          <w:sz w:val="28"/>
          <w:szCs w:val="28"/>
        </w:rPr>
      </w:pPr>
    </w:p>
    <w:p w14:paraId="57D7F14E" w14:textId="77777777" w:rsidR="00897B22" w:rsidRPr="006C482E" w:rsidRDefault="00897B22" w:rsidP="002D5A08">
      <w:pPr>
        <w:pStyle w:val="Stopka"/>
        <w:tabs>
          <w:tab w:val="clear" w:pos="4536"/>
          <w:tab w:val="clear" w:pos="9072"/>
        </w:tabs>
        <w:spacing w:line="360" w:lineRule="auto"/>
        <w:jc w:val="both"/>
        <w:rPr>
          <w:b/>
          <w:sz w:val="28"/>
          <w:szCs w:val="28"/>
        </w:rPr>
      </w:pPr>
    </w:p>
    <w:p w14:paraId="5A3F97D6" w14:textId="54B8EACB" w:rsidR="003A328A" w:rsidRPr="006C482E" w:rsidRDefault="005341B8" w:rsidP="002D5A08">
      <w:pPr>
        <w:pStyle w:val="Stopka"/>
        <w:tabs>
          <w:tab w:val="clear" w:pos="4536"/>
          <w:tab w:val="clear" w:pos="9072"/>
        </w:tabs>
        <w:spacing w:line="360" w:lineRule="auto"/>
        <w:jc w:val="both"/>
        <w:rPr>
          <w:b/>
          <w:sz w:val="28"/>
          <w:szCs w:val="28"/>
        </w:rPr>
      </w:pPr>
      <w:r w:rsidRPr="006C482E">
        <w:rPr>
          <w:b/>
          <w:sz w:val="28"/>
          <w:szCs w:val="28"/>
        </w:rPr>
        <w:t>IX</w:t>
      </w:r>
      <w:r w:rsidR="003A328A" w:rsidRPr="006C482E">
        <w:rPr>
          <w:b/>
          <w:sz w:val="28"/>
          <w:szCs w:val="28"/>
        </w:rPr>
        <w:t>.</w:t>
      </w:r>
    </w:p>
    <w:p w14:paraId="6D04993C" w14:textId="6C5F4325" w:rsidR="009032E3" w:rsidRPr="006C482E" w:rsidRDefault="003A328A" w:rsidP="002D5A08">
      <w:pPr>
        <w:pStyle w:val="Stopka"/>
        <w:tabs>
          <w:tab w:val="clear" w:pos="4536"/>
          <w:tab w:val="clear" w:pos="9072"/>
        </w:tabs>
        <w:spacing w:line="360" w:lineRule="auto"/>
        <w:jc w:val="both"/>
        <w:rPr>
          <w:b/>
          <w:sz w:val="28"/>
          <w:szCs w:val="28"/>
        </w:rPr>
      </w:pPr>
      <w:r w:rsidRPr="006C482E">
        <w:rPr>
          <w:b/>
          <w:sz w:val="28"/>
          <w:szCs w:val="28"/>
        </w:rPr>
        <w:t xml:space="preserve">Finansowanie </w:t>
      </w:r>
      <w:r w:rsidR="009032E3" w:rsidRPr="006C482E">
        <w:rPr>
          <w:b/>
          <w:sz w:val="28"/>
          <w:szCs w:val="28"/>
        </w:rPr>
        <w:t xml:space="preserve">zadań Programu. </w:t>
      </w:r>
    </w:p>
    <w:p w14:paraId="64778CDA" w14:textId="77777777" w:rsidR="009032E3" w:rsidRPr="006C482E" w:rsidRDefault="009032E3" w:rsidP="002D5A08">
      <w:pPr>
        <w:spacing w:after="0" w:line="360" w:lineRule="auto"/>
        <w:jc w:val="both"/>
        <w:rPr>
          <w:rFonts w:ascii="Times New Roman" w:hAnsi="Times New Roman" w:cs="Times New Roman"/>
          <w:b/>
          <w:sz w:val="24"/>
          <w:szCs w:val="24"/>
        </w:rPr>
      </w:pPr>
    </w:p>
    <w:p w14:paraId="5963835A" w14:textId="77777777" w:rsidR="009032E3" w:rsidRPr="006C482E" w:rsidRDefault="009032E3" w:rsidP="00194226">
      <w:pPr>
        <w:pStyle w:val="Akapitzlist"/>
        <w:numPr>
          <w:ilvl w:val="0"/>
          <w:numId w:val="12"/>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Gminny Program realizowany będzie przez cały rok kalendarzowy w ramach środków finansowych planowanych w budżecie Gminy Czempiń, pozyskiwanych zgodnie z art. 9 ustawy o wychowaniu w trzeźwości i przeciwdziałaniu alkoholizmowi z tytułu wydawania zezwoleń na sprzedaż napojów alkoholowych. Określa je preliminarz wydatków opracowany na dany rok, zgodny z projektem budżetu Gminy w dziale 851 – ochrona zdrowia, w rozdziale 85154 – przeciwdziałanie alkoholizmowi.</w:t>
      </w:r>
    </w:p>
    <w:p w14:paraId="59B2ECB5" w14:textId="77777777" w:rsidR="007B04B8" w:rsidRPr="006C482E" w:rsidRDefault="007B04B8" w:rsidP="002D5A08">
      <w:pPr>
        <w:spacing w:after="0" w:line="360" w:lineRule="auto"/>
        <w:jc w:val="both"/>
        <w:rPr>
          <w:rFonts w:ascii="Times New Roman" w:hAnsi="Times New Roman" w:cs="Times New Roman"/>
          <w:sz w:val="24"/>
          <w:szCs w:val="24"/>
        </w:rPr>
      </w:pPr>
    </w:p>
    <w:p w14:paraId="2CAEAB6E" w14:textId="40E9FBEA" w:rsidR="000253CB" w:rsidRPr="006C482E" w:rsidRDefault="009032E3" w:rsidP="002D5A08">
      <w:pPr>
        <w:pStyle w:val="Akapitzlist"/>
        <w:numPr>
          <w:ilvl w:val="0"/>
          <w:numId w:val="12"/>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 xml:space="preserve">Niewykorzystane środki przeznaczone na realizację Programu przesuwa się na realizację zadań wymagających kontynuacji w roku następnym, do momentu uprawomocnienia się nowego Gminnego Programu. Dopuszcza się możliwość aneksowania umów na kolejny rok w celu </w:t>
      </w:r>
      <w:r w:rsidR="000D27B1" w:rsidRPr="006C482E">
        <w:rPr>
          <w:rFonts w:ascii="Times New Roman" w:hAnsi="Times New Roman" w:cs="Times New Roman"/>
          <w:sz w:val="24"/>
          <w:szCs w:val="24"/>
        </w:rPr>
        <w:t>kontynuacji zaplanowanych zadań.</w:t>
      </w:r>
    </w:p>
    <w:p w14:paraId="0D66260D" w14:textId="77777777" w:rsidR="00564C8A" w:rsidRPr="006C482E" w:rsidRDefault="00564C8A" w:rsidP="002D5A08">
      <w:pPr>
        <w:spacing w:after="0" w:line="360" w:lineRule="auto"/>
        <w:jc w:val="both"/>
        <w:rPr>
          <w:rFonts w:ascii="Times New Roman" w:hAnsi="Times New Roman" w:cs="Times New Roman"/>
          <w:sz w:val="24"/>
          <w:szCs w:val="24"/>
        </w:rPr>
      </w:pPr>
    </w:p>
    <w:p w14:paraId="7679B604" w14:textId="17F1B3EF" w:rsidR="00CC539F" w:rsidRPr="006C482E" w:rsidRDefault="009032E3" w:rsidP="00194226">
      <w:pPr>
        <w:pStyle w:val="Akapitzlist"/>
        <w:numPr>
          <w:ilvl w:val="0"/>
          <w:numId w:val="12"/>
        </w:numPr>
        <w:spacing w:after="0" w:line="360" w:lineRule="auto"/>
        <w:jc w:val="both"/>
        <w:rPr>
          <w:rFonts w:ascii="Times New Roman" w:hAnsi="Times New Roman" w:cs="Times New Roman"/>
          <w:sz w:val="24"/>
          <w:szCs w:val="24"/>
        </w:rPr>
      </w:pPr>
      <w:r w:rsidRPr="006C482E">
        <w:rPr>
          <w:rFonts w:ascii="Times New Roman" w:hAnsi="Times New Roman" w:cs="Times New Roman"/>
          <w:sz w:val="24"/>
          <w:szCs w:val="24"/>
        </w:rPr>
        <w:t>Zasady wynagradzania członków Gminnej Komisji Rozwiazywania Problemów Alkoholowych w Czempiniu:</w:t>
      </w:r>
    </w:p>
    <w:p w14:paraId="04C12A67" w14:textId="77777777" w:rsidR="00CC539F" w:rsidRPr="006C482E" w:rsidRDefault="00CC539F" w:rsidP="002D5A08">
      <w:pPr>
        <w:spacing w:after="0" w:line="360" w:lineRule="auto"/>
        <w:jc w:val="both"/>
        <w:rPr>
          <w:rFonts w:ascii="Times New Roman" w:hAnsi="Times New Roman" w:cs="Times New Roman"/>
          <w:sz w:val="24"/>
          <w:u w:val="single"/>
          <w:lang w:eastAsia="pl-PL"/>
        </w:rPr>
      </w:pPr>
    </w:p>
    <w:p w14:paraId="01846A4B" w14:textId="77777777" w:rsidR="00CC539F" w:rsidRPr="006C482E" w:rsidRDefault="00CC539F" w:rsidP="00194226">
      <w:pPr>
        <w:numPr>
          <w:ilvl w:val="0"/>
          <w:numId w:val="9"/>
        </w:numPr>
        <w:spacing w:after="0" w:line="360" w:lineRule="auto"/>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Wynagrodzenie za udział w Posiedzeniu Komisji wynosi:</w:t>
      </w:r>
    </w:p>
    <w:p w14:paraId="4FEE6D8D" w14:textId="2ABFA0C3" w:rsidR="00CC539F" w:rsidRPr="006C482E" w:rsidRDefault="00CC539F" w:rsidP="00194226">
      <w:pPr>
        <w:numPr>
          <w:ilvl w:val="0"/>
          <w:numId w:val="10"/>
        </w:numPr>
        <w:spacing w:after="0" w:line="360" w:lineRule="auto"/>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 xml:space="preserve">dla przewodniczącego </w:t>
      </w:r>
      <w:r w:rsidR="00DB1D45" w:rsidRPr="006C482E">
        <w:rPr>
          <w:rFonts w:ascii="Times New Roman" w:hAnsi="Times New Roman" w:cs="Times New Roman"/>
          <w:sz w:val="24"/>
          <w:lang w:eastAsia="pl-PL"/>
        </w:rPr>
        <w:t>– 180 zł,</w:t>
      </w:r>
      <w:r w:rsidRPr="006C482E">
        <w:rPr>
          <w:rFonts w:ascii="Times New Roman" w:hAnsi="Times New Roman" w:cs="Times New Roman"/>
          <w:sz w:val="24"/>
          <w:lang w:eastAsia="pl-PL"/>
        </w:rPr>
        <w:tab/>
      </w:r>
      <w:r w:rsidRPr="006C482E">
        <w:rPr>
          <w:rFonts w:ascii="Times New Roman" w:hAnsi="Times New Roman" w:cs="Times New Roman"/>
          <w:sz w:val="24"/>
          <w:lang w:eastAsia="pl-PL"/>
        </w:rPr>
        <w:tab/>
      </w:r>
      <w:r w:rsidRPr="006C482E">
        <w:rPr>
          <w:rFonts w:ascii="Times New Roman" w:hAnsi="Times New Roman" w:cs="Times New Roman"/>
          <w:sz w:val="24"/>
          <w:lang w:eastAsia="pl-PL"/>
        </w:rPr>
        <w:tab/>
      </w:r>
      <w:r w:rsidRPr="006C482E">
        <w:rPr>
          <w:rFonts w:ascii="Times New Roman" w:hAnsi="Times New Roman" w:cs="Times New Roman"/>
          <w:sz w:val="24"/>
          <w:lang w:eastAsia="pl-PL"/>
        </w:rPr>
        <w:tab/>
      </w:r>
      <w:r w:rsidRPr="006C482E">
        <w:rPr>
          <w:rFonts w:ascii="Times New Roman" w:hAnsi="Times New Roman" w:cs="Times New Roman"/>
          <w:sz w:val="24"/>
          <w:lang w:eastAsia="pl-PL"/>
        </w:rPr>
        <w:tab/>
      </w:r>
      <w:r w:rsidRPr="006C482E">
        <w:rPr>
          <w:rFonts w:ascii="Times New Roman" w:hAnsi="Times New Roman" w:cs="Times New Roman"/>
          <w:sz w:val="24"/>
          <w:lang w:eastAsia="pl-PL"/>
        </w:rPr>
        <w:tab/>
      </w:r>
      <w:r w:rsidRPr="006C482E">
        <w:rPr>
          <w:rFonts w:ascii="Times New Roman" w:hAnsi="Times New Roman" w:cs="Times New Roman"/>
          <w:sz w:val="24"/>
          <w:lang w:eastAsia="pl-PL"/>
        </w:rPr>
        <w:tab/>
        <w:t xml:space="preserve">  </w:t>
      </w:r>
    </w:p>
    <w:p w14:paraId="08ED9DCF" w14:textId="4B0E888A" w:rsidR="00CC539F" w:rsidRPr="006C482E" w:rsidRDefault="00CC539F" w:rsidP="00194226">
      <w:pPr>
        <w:numPr>
          <w:ilvl w:val="0"/>
          <w:numId w:val="10"/>
        </w:numPr>
        <w:spacing w:after="0" w:line="360" w:lineRule="auto"/>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dla zastępcy przewodniczącego i sekretarza</w:t>
      </w:r>
      <w:r w:rsidR="00DB1D45" w:rsidRPr="006C482E">
        <w:rPr>
          <w:rFonts w:ascii="Times New Roman" w:hAnsi="Times New Roman" w:cs="Times New Roman"/>
          <w:sz w:val="24"/>
          <w:lang w:eastAsia="pl-PL"/>
        </w:rPr>
        <w:t xml:space="preserve"> - </w:t>
      </w:r>
      <w:r w:rsidRPr="006C482E">
        <w:rPr>
          <w:rFonts w:ascii="Times New Roman" w:hAnsi="Times New Roman" w:cs="Times New Roman"/>
          <w:sz w:val="24"/>
          <w:lang w:eastAsia="pl-PL"/>
        </w:rPr>
        <w:t xml:space="preserve"> 150 zł</w:t>
      </w:r>
      <w:r w:rsidR="00DB1D45" w:rsidRPr="006C482E">
        <w:rPr>
          <w:rFonts w:ascii="Times New Roman" w:hAnsi="Times New Roman" w:cs="Times New Roman"/>
          <w:sz w:val="24"/>
          <w:lang w:eastAsia="pl-PL"/>
        </w:rPr>
        <w:t>,</w:t>
      </w:r>
    </w:p>
    <w:p w14:paraId="1ECBB623" w14:textId="40534888" w:rsidR="00CC539F" w:rsidRPr="006C482E" w:rsidRDefault="00CC539F" w:rsidP="00194226">
      <w:pPr>
        <w:numPr>
          <w:ilvl w:val="0"/>
          <w:numId w:val="10"/>
        </w:numPr>
        <w:spacing w:after="0" w:line="360" w:lineRule="auto"/>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dla członków</w:t>
      </w:r>
      <w:r w:rsidR="00DB1D45" w:rsidRPr="006C482E">
        <w:rPr>
          <w:rFonts w:ascii="Times New Roman" w:hAnsi="Times New Roman" w:cs="Times New Roman"/>
          <w:sz w:val="24"/>
          <w:lang w:eastAsia="pl-PL"/>
        </w:rPr>
        <w:t xml:space="preserve"> - </w:t>
      </w:r>
      <w:r w:rsidRPr="006C482E">
        <w:rPr>
          <w:rFonts w:ascii="Times New Roman" w:hAnsi="Times New Roman" w:cs="Times New Roman"/>
          <w:sz w:val="24"/>
          <w:lang w:eastAsia="pl-PL"/>
        </w:rPr>
        <w:t>120 zł.</w:t>
      </w:r>
    </w:p>
    <w:p w14:paraId="7C83A38A" w14:textId="77777777" w:rsidR="00CC539F" w:rsidRPr="006C482E" w:rsidRDefault="00CC539F" w:rsidP="00194226">
      <w:pPr>
        <w:numPr>
          <w:ilvl w:val="0"/>
          <w:numId w:val="9"/>
        </w:numPr>
        <w:spacing w:after="0" w:line="360" w:lineRule="auto"/>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Wynagrodzenie za:</w:t>
      </w:r>
    </w:p>
    <w:p w14:paraId="06F87944" w14:textId="689CEAB3" w:rsidR="00CC539F" w:rsidRPr="006C482E" w:rsidRDefault="00CC539F" w:rsidP="00194226">
      <w:pPr>
        <w:numPr>
          <w:ilvl w:val="0"/>
          <w:numId w:val="11"/>
        </w:numPr>
        <w:spacing w:after="0" w:line="360" w:lineRule="auto"/>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udział w kontroli placówek handlowych i gastronomicznych dla</w:t>
      </w:r>
      <w:r w:rsidR="00DB1D45" w:rsidRPr="006C482E">
        <w:rPr>
          <w:rFonts w:ascii="Times New Roman" w:hAnsi="Times New Roman" w:cs="Times New Roman"/>
          <w:sz w:val="24"/>
          <w:lang w:eastAsia="pl-PL"/>
        </w:rPr>
        <w:t xml:space="preserve"> </w:t>
      </w:r>
      <w:r w:rsidRPr="006C482E">
        <w:rPr>
          <w:rFonts w:ascii="Times New Roman" w:hAnsi="Times New Roman" w:cs="Times New Roman"/>
          <w:sz w:val="24"/>
          <w:lang w:eastAsia="pl-PL"/>
        </w:rPr>
        <w:t>członków zespołu kontrolującego</w:t>
      </w:r>
      <w:r w:rsidR="00DB1D45" w:rsidRPr="006C482E">
        <w:rPr>
          <w:rFonts w:ascii="Times New Roman" w:hAnsi="Times New Roman" w:cs="Times New Roman"/>
          <w:sz w:val="24"/>
          <w:lang w:eastAsia="pl-PL"/>
        </w:rPr>
        <w:t xml:space="preserve"> – </w:t>
      </w:r>
      <w:r w:rsidR="003A328A" w:rsidRPr="006C482E">
        <w:rPr>
          <w:rFonts w:ascii="Times New Roman" w:hAnsi="Times New Roman" w:cs="Times New Roman"/>
          <w:sz w:val="24"/>
          <w:lang w:eastAsia="pl-PL"/>
        </w:rPr>
        <w:t>2</w:t>
      </w:r>
      <w:r w:rsidR="00DB1D45" w:rsidRPr="006C482E">
        <w:rPr>
          <w:rFonts w:ascii="Times New Roman" w:hAnsi="Times New Roman" w:cs="Times New Roman"/>
          <w:sz w:val="24"/>
          <w:lang w:eastAsia="pl-PL"/>
        </w:rPr>
        <w:t>00 zł,</w:t>
      </w:r>
    </w:p>
    <w:p w14:paraId="2B724EDD" w14:textId="15B3D446" w:rsidR="000252EA" w:rsidRPr="006C482E" w:rsidRDefault="00CC539F" w:rsidP="00194226">
      <w:pPr>
        <w:numPr>
          <w:ilvl w:val="0"/>
          <w:numId w:val="11"/>
        </w:numPr>
        <w:spacing w:after="0" w:line="360" w:lineRule="auto"/>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 xml:space="preserve">udział </w:t>
      </w:r>
      <w:r w:rsidR="00B70D25" w:rsidRPr="006C482E">
        <w:rPr>
          <w:rFonts w:ascii="Times New Roman" w:hAnsi="Times New Roman" w:cs="Times New Roman"/>
          <w:sz w:val="24"/>
          <w:lang w:eastAsia="pl-PL"/>
        </w:rPr>
        <w:t xml:space="preserve">w </w:t>
      </w:r>
      <w:r w:rsidRPr="006C482E">
        <w:rPr>
          <w:rFonts w:ascii="Times New Roman" w:hAnsi="Times New Roman" w:cs="Times New Roman"/>
          <w:sz w:val="24"/>
          <w:lang w:eastAsia="pl-PL"/>
        </w:rPr>
        <w:t xml:space="preserve">posiedzeniu zespołu opiniującego zgodność lokalizacji punktu </w:t>
      </w:r>
      <w:r w:rsidRPr="006C482E">
        <w:rPr>
          <w:rFonts w:ascii="Times New Roman" w:hAnsi="Times New Roman" w:cs="Times New Roman"/>
          <w:sz w:val="24"/>
          <w:lang w:eastAsia="pl-PL"/>
        </w:rPr>
        <w:tab/>
        <w:t>sprzedaż</w:t>
      </w:r>
      <w:r w:rsidR="00DB1D45" w:rsidRPr="006C482E">
        <w:rPr>
          <w:rFonts w:ascii="Times New Roman" w:hAnsi="Times New Roman" w:cs="Times New Roman"/>
          <w:sz w:val="24"/>
          <w:lang w:eastAsia="pl-PL"/>
        </w:rPr>
        <w:t xml:space="preserve">y </w:t>
      </w:r>
      <w:r w:rsidR="00DB1D45" w:rsidRPr="006C482E">
        <w:rPr>
          <w:rFonts w:ascii="Times New Roman" w:hAnsi="Times New Roman" w:cs="Times New Roman"/>
          <w:sz w:val="24"/>
          <w:lang w:eastAsia="pl-PL"/>
        </w:rPr>
        <w:br/>
      </w:r>
      <w:r w:rsidRPr="006C482E">
        <w:rPr>
          <w:rFonts w:ascii="Times New Roman" w:hAnsi="Times New Roman" w:cs="Times New Roman"/>
          <w:sz w:val="24"/>
          <w:lang w:eastAsia="pl-PL"/>
        </w:rPr>
        <w:t>z</w:t>
      </w:r>
      <w:r w:rsidR="00DB1D45" w:rsidRPr="006C482E">
        <w:rPr>
          <w:rFonts w:ascii="Times New Roman" w:hAnsi="Times New Roman" w:cs="Times New Roman"/>
          <w:sz w:val="24"/>
          <w:lang w:eastAsia="pl-PL"/>
        </w:rPr>
        <w:t xml:space="preserve"> </w:t>
      </w:r>
      <w:r w:rsidRPr="006C482E">
        <w:rPr>
          <w:rFonts w:ascii="Times New Roman" w:hAnsi="Times New Roman" w:cs="Times New Roman"/>
          <w:sz w:val="24"/>
          <w:lang w:eastAsia="pl-PL"/>
        </w:rPr>
        <w:t>uchwałą Rady Miejskiej w Czempiniu dotyczącą zasad</w:t>
      </w:r>
      <w:r w:rsidR="00DB1D45" w:rsidRPr="006C482E">
        <w:rPr>
          <w:rFonts w:ascii="Times New Roman" w:hAnsi="Times New Roman" w:cs="Times New Roman"/>
          <w:sz w:val="24"/>
          <w:lang w:eastAsia="pl-PL"/>
        </w:rPr>
        <w:t xml:space="preserve"> </w:t>
      </w:r>
      <w:r w:rsidRPr="006C482E">
        <w:rPr>
          <w:rFonts w:ascii="Times New Roman" w:hAnsi="Times New Roman" w:cs="Times New Roman"/>
          <w:sz w:val="24"/>
          <w:lang w:eastAsia="pl-PL"/>
        </w:rPr>
        <w:t>usytuowania na terenie gminy miejsc sprzedaży i podawania napojów alkoholowych</w:t>
      </w:r>
      <w:r w:rsidR="00DB1D45" w:rsidRPr="006C482E">
        <w:rPr>
          <w:rFonts w:ascii="Times New Roman" w:hAnsi="Times New Roman" w:cs="Times New Roman"/>
          <w:sz w:val="24"/>
          <w:lang w:eastAsia="pl-PL"/>
        </w:rPr>
        <w:t xml:space="preserve"> – 100 zł,</w:t>
      </w:r>
    </w:p>
    <w:p w14:paraId="1B322958" w14:textId="69C111E7" w:rsidR="000252EA" w:rsidRPr="006C482E" w:rsidRDefault="00DB1D45" w:rsidP="00194226">
      <w:pPr>
        <w:pStyle w:val="Akapitzlist"/>
        <w:numPr>
          <w:ilvl w:val="0"/>
          <w:numId w:val="11"/>
        </w:numPr>
        <w:spacing w:after="0" w:line="360" w:lineRule="auto"/>
        <w:ind w:left="1134" w:hanging="357"/>
        <w:rPr>
          <w:rFonts w:ascii="Times New Roman" w:hAnsi="Times New Roman" w:cs="Times New Roman"/>
          <w:sz w:val="24"/>
          <w:lang w:eastAsia="pl-PL"/>
        </w:rPr>
      </w:pPr>
      <w:r w:rsidRPr="006C482E">
        <w:rPr>
          <w:rFonts w:ascii="Times New Roman" w:hAnsi="Times New Roman" w:cs="Times New Roman"/>
          <w:sz w:val="24"/>
          <w:lang w:eastAsia="pl-PL"/>
        </w:rPr>
        <w:lastRenderedPageBreak/>
        <w:t>z</w:t>
      </w:r>
      <w:r w:rsidR="000252EA" w:rsidRPr="006C482E">
        <w:rPr>
          <w:rFonts w:ascii="Times New Roman" w:hAnsi="Times New Roman" w:cs="Times New Roman"/>
          <w:sz w:val="24"/>
          <w:lang w:eastAsia="pl-PL"/>
        </w:rPr>
        <w:t xml:space="preserve">a każdorazowe reprezentowanie komisji w sądzie w sprawach inicjowanych przez Komisje jej członek otrzymuje wynagrodzenie w wysokości </w:t>
      </w:r>
      <w:r w:rsidRPr="006C482E">
        <w:rPr>
          <w:rFonts w:ascii="Times New Roman" w:hAnsi="Times New Roman" w:cs="Times New Roman"/>
          <w:sz w:val="24"/>
          <w:lang w:eastAsia="pl-PL"/>
        </w:rPr>
        <w:t>-</w:t>
      </w:r>
      <w:r w:rsidR="000252EA" w:rsidRPr="006C482E">
        <w:rPr>
          <w:rFonts w:ascii="Times New Roman" w:hAnsi="Times New Roman" w:cs="Times New Roman"/>
          <w:sz w:val="24"/>
          <w:lang w:eastAsia="pl-PL"/>
        </w:rPr>
        <w:t xml:space="preserve"> 100 zł</w:t>
      </w:r>
      <w:r w:rsidRPr="006C482E">
        <w:rPr>
          <w:rFonts w:ascii="Times New Roman" w:hAnsi="Times New Roman" w:cs="Times New Roman"/>
          <w:sz w:val="24"/>
          <w:lang w:eastAsia="pl-PL"/>
        </w:rPr>
        <w:t>,</w:t>
      </w:r>
    </w:p>
    <w:p w14:paraId="4A5D22BF" w14:textId="05C60FAB" w:rsidR="00CC539F" w:rsidRPr="006C482E" w:rsidRDefault="00CC539F" w:rsidP="00194226">
      <w:pPr>
        <w:numPr>
          <w:ilvl w:val="0"/>
          <w:numId w:val="11"/>
        </w:numPr>
        <w:spacing w:after="0" w:line="360" w:lineRule="auto"/>
        <w:ind w:left="1134" w:hanging="357"/>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 xml:space="preserve">za wykonanie innych prac </w:t>
      </w:r>
      <w:r w:rsidR="000252EA" w:rsidRPr="006C482E">
        <w:rPr>
          <w:rFonts w:ascii="Times New Roman" w:hAnsi="Times New Roman" w:cs="Times New Roman"/>
          <w:sz w:val="24"/>
          <w:lang w:eastAsia="pl-PL"/>
        </w:rPr>
        <w:t xml:space="preserve">wynikających z regulaminu prac GKRPA </w:t>
      </w:r>
      <w:r w:rsidR="00DB1D45" w:rsidRPr="006C482E">
        <w:rPr>
          <w:rFonts w:ascii="Times New Roman" w:hAnsi="Times New Roman" w:cs="Times New Roman"/>
          <w:sz w:val="24"/>
          <w:lang w:eastAsia="pl-PL"/>
        </w:rPr>
        <w:t xml:space="preserve">- </w:t>
      </w:r>
      <w:r w:rsidRPr="006C482E">
        <w:rPr>
          <w:rFonts w:ascii="Times New Roman" w:hAnsi="Times New Roman" w:cs="Times New Roman"/>
          <w:sz w:val="24"/>
          <w:lang w:eastAsia="pl-PL"/>
        </w:rPr>
        <w:t>100 zł.</w:t>
      </w:r>
    </w:p>
    <w:p w14:paraId="720AE727" w14:textId="77777777" w:rsidR="00CC539F" w:rsidRPr="006C482E" w:rsidRDefault="00CC539F" w:rsidP="00194226">
      <w:pPr>
        <w:numPr>
          <w:ilvl w:val="0"/>
          <w:numId w:val="9"/>
        </w:numPr>
        <w:spacing w:after="0" w:line="360" w:lineRule="auto"/>
        <w:ind w:left="357" w:firstLine="69"/>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Wynagrodzenie za udział w posiedzeniu komisji, zespole kontrolującym lub zespole opiniującym wypłacane jest na podstawie listy obecności potwierdzonej przez przewodniczącego Komisji.</w:t>
      </w:r>
    </w:p>
    <w:p w14:paraId="5A337FA4" w14:textId="0E389E0C" w:rsidR="00681B0F" w:rsidRPr="006C482E" w:rsidRDefault="00DB1D45" w:rsidP="002D5A08">
      <w:pPr>
        <w:numPr>
          <w:ilvl w:val="0"/>
          <w:numId w:val="9"/>
        </w:numPr>
        <w:spacing w:after="0" w:line="360" w:lineRule="auto"/>
        <w:ind w:left="284" w:firstLine="69"/>
        <w:contextualSpacing/>
        <w:jc w:val="both"/>
        <w:rPr>
          <w:rFonts w:ascii="Times New Roman" w:hAnsi="Times New Roman" w:cs="Times New Roman"/>
          <w:sz w:val="24"/>
          <w:lang w:eastAsia="pl-PL"/>
        </w:rPr>
      </w:pPr>
      <w:r w:rsidRPr="006C482E">
        <w:rPr>
          <w:rFonts w:ascii="Times New Roman" w:hAnsi="Times New Roman" w:cs="Times New Roman"/>
          <w:sz w:val="24"/>
          <w:lang w:eastAsia="pl-PL"/>
        </w:rPr>
        <w:t xml:space="preserve"> </w:t>
      </w:r>
      <w:r w:rsidR="00CC539F" w:rsidRPr="006C482E">
        <w:rPr>
          <w:rFonts w:ascii="Times New Roman" w:hAnsi="Times New Roman" w:cs="Times New Roman"/>
          <w:sz w:val="24"/>
          <w:lang w:eastAsia="pl-PL"/>
        </w:rPr>
        <w:t xml:space="preserve">Wynagrodzenie o którym mowa w ust. </w:t>
      </w:r>
      <w:r w:rsidRPr="006C482E">
        <w:rPr>
          <w:rFonts w:ascii="Times New Roman" w:hAnsi="Times New Roman" w:cs="Times New Roman"/>
          <w:sz w:val="24"/>
          <w:lang w:eastAsia="pl-PL"/>
        </w:rPr>
        <w:t>2</w:t>
      </w:r>
      <w:r w:rsidR="00CC539F" w:rsidRPr="006C482E">
        <w:rPr>
          <w:rFonts w:ascii="Times New Roman" w:hAnsi="Times New Roman" w:cs="Times New Roman"/>
          <w:sz w:val="24"/>
          <w:lang w:eastAsia="pl-PL"/>
        </w:rPr>
        <w:t xml:space="preserve"> płatne będzie na podstawie pisemnej informacji przewodniczącego Komisji.</w:t>
      </w:r>
    </w:p>
    <w:p w14:paraId="2D13ED41" w14:textId="77777777" w:rsidR="00C90F8F" w:rsidRPr="006C482E" w:rsidRDefault="00C90F8F" w:rsidP="00C90F8F">
      <w:pPr>
        <w:spacing w:after="0" w:line="360" w:lineRule="auto"/>
        <w:ind w:left="353"/>
        <w:contextualSpacing/>
        <w:jc w:val="both"/>
        <w:rPr>
          <w:rFonts w:ascii="Times New Roman" w:hAnsi="Times New Roman" w:cs="Times New Roman"/>
          <w:sz w:val="24"/>
          <w:lang w:eastAsia="pl-PL"/>
        </w:rPr>
      </w:pPr>
    </w:p>
    <w:p w14:paraId="209ED8C8" w14:textId="08EF3764" w:rsidR="00681B0F" w:rsidRPr="006C482E" w:rsidRDefault="00681B0F" w:rsidP="002D5A08">
      <w:pPr>
        <w:spacing w:after="0" w:line="360" w:lineRule="auto"/>
        <w:jc w:val="both"/>
        <w:rPr>
          <w:rFonts w:ascii="Times New Roman" w:hAnsi="Times New Roman" w:cs="Times New Roman"/>
          <w:b/>
          <w:sz w:val="24"/>
          <w:szCs w:val="24"/>
        </w:rPr>
      </w:pPr>
    </w:p>
    <w:p w14:paraId="5E5BCD66" w14:textId="09E7EAAE" w:rsidR="003A328A" w:rsidRPr="006C482E" w:rsidRDefault="003A328A" w:rsidP="002D5A08">
      <w:pPr>
        <w:spacing w:after="0" w:line="360" w:lineRule="auto"/>
        <w:jc w:val="both"/>
        <w:rPr>
          <w:rFonts w:ascii="Times New Roman" w:hAnsi="Times New Roman" w:cs="Times New Roman"/>
          <w:b/>
          <w:sz w:val="24"/>
          <w:szCs w:val="24"/>
        </w:rPr>
      </w:pPr>
    </w:p>
    <w:p w14:paraId="1DC192A2" w14:textId="12513539" w:rsidR="005341B8" w:rsidRPr="006C482E" w:rsidRDefault="005341B8" w:rsidP="002D5A08">
      <w:pPr>
        <w:spacing w:after="0" w:line="360" w:lineRule="auto"/>
        <w:jc w:val="both"/>
        <w:rPr>
          <w:rFonts w:ascii="Times New Roman" w:hAnsi="Times New Roman" w:cs="Times New Roman"/>
          <w:b/>
          <w:sz w:val="24"/>
          <w:szCs w:val="24"/>
        </w:rPr>
      </w:pPr>
    </w:p>
    <w:p w14:paraId="50739729" w14:textId="77777777" w:rsidR="00897B22" w:rsidRPr="006C482E" w:rsidRDefault="00897B22" w:rsidP="002D5A08">
      <w:pPr>
        <w:spacing w:after="0" w:line="360" w:lineRule="auto"/>
        <w:jc w:val="both"/>
        <w:rPr>
          <w:rFonts w:ascii="Times New Roman" w:hAnsi="Times New Roman" w:cs="Times New Roman"/>
          <w:b/>
          <w:sz w:val="24"/>
          <w:szCs w:val="24"/>
        </w:rPr>
      </w:pPr>
    </w:p>
    <w:p w14:paraId="2C71CDC3" w14:textId="24EF7594" w:rsidR="005341B8" w:rsidRPr="006C482E" w:rsidRDefault="005341B8" w:rsidP="002D5A08">
      <w:pPr>
        <w:spacing w:after="0" w:line="360" w:lineRule="auto"/>
        <w:jc w:val="both"/>
        <w:rPr>
          <w:rFonts w:ascii="Times New Roman" w:hAnsi="Times New Roman" w:cs="Times New Roman"/>
          <w:b/>
          <w:sz w:val="24"/>
          <w:szCs w:val="24"/>
        </w:rPr>
      </w:pPr>
    </w:p>
    <w:p w14:paraId="117E6A09" w14:textId="39B6A8BF" w:rsidR="005341B8" w:rsidRPr="006C482E" w:rsidRDefault="005341B8" w:rsidP="002D5A08">
      <w:pPr>
        <w:spacing w:after="0" w:line="360" w:lineRule="auto"/>
        <w:jc w:val="both"/>
        <w:rPr>
          <w:rFonts w:ascii="Times New Roman" w:hAnsi="Times New Roman" w:cs="Times New Roman"/>
          <w:b/>
          <w:sz w:val="24"/>
          <w:szCs w:val="24"/>
        </w:rPr>
      </w:pPr>
    </w:p>
    <w:p w14:paraId="22CE88F5" w14:textId="77777777" w:rsidR="00564C8A" w:rsidRPr="006C482E" w:rsidRDefault="00564C8A" w:rsidP="002D5A08">
      <w:pPr>
        <w:spacing w:after="0" w:line="360" w:lineRule="auto"/>
        <w:jc w:val="both"/>
        <w:rPr>
          <w:rFonts w:ascii="Times New Roman" w:hAnsi="Times New Roman" w:cs="Times New Roman"/>
          <w:b/>
          <w:sz w:val="24"/>
          <w:szCs w:val="24"/>
        </w:rPr>
      </w:pPr>
    </w:p>
    <w:p w14:paraId="6868D660" w14:textId="77777777" w:rsidR="00564C8A" w:rsidRPr="006C482E" w:rsidRDefault="00564C8A" w:rsidP="002D5A08">
      <w:pPr>
        <w:spacing w:after="0" w:line="360" w:lineRule="auto"/>
        <w:jc w:val="both"/>
        <w:rPr>
          <w:rFonts w:ascii="Times New Roman" w:hAnsi="Times New Roman" w:cs="Times New Roman"/>
          <w:b/>
          <w:sz w:val="24"/>
          <w:szCs w:val="24"/>
        </w:rPr>
      </w:pPr>
    </w:p>
    <w:p w14:paraId="18F503A2" w14:textId="77777777" w:rsidR="00564C8A" w:rsidRPr="006C482E" w:rsidRDefault="00564C8A" w:rsidP="002D5A08">
      <w:pPr>
        <w:spacing w:after="0" w:line="360" w:lineRule="auto"/>
        <w:jc w:val="both"/>
        <w:rPr>
          <w:rFonts w:ascii="Times New Roman" w:hAnsi="Times New Roman" w:cs="Times New Roman"/>
          <w:b/>
          <w:sz w:val="24"/>
          <w:szCs w:val="24"/>
        </w:rPr>
      </w:pPr>
    </w:p>
    <w:p w14:paraId="0A9920C4" w14:textId="77777777" w:rsidR="00564C8A" w:rsidRPr="006C482E" w:rsidRDefault="00564C8A" w:rsidP="002D5A08">
      <w:pPr>
        <w:spacing w:after="0" w:line="360" w:lineRule="auto"/>
        <w:jc w:val="both"/>
        <w:rPr>
          <w:rFonts w:ascii="Times New Roman" w:hAnsi="Times New Roman" w:cs="Times New Roman"/>
          <w:b/>
          <w:sz w:val="24"/>
          <w:szCs w:val="24"/>
        </w:rPr>
      </w:pPr>
    </w:p>
    <w:p w14:paraId="2F8ABA8C" w14:textId="77777777" w:rsidR="00564C8A" w:rsidRPr="006C482E" w:rsidRDefault="00564C8A" w:rsidP="002D5A08">
      <w:pPr>
        <w:spacing w:after="0" w:line="360" w:lineRule="auto"/>
        <w:jc w:val="both"/>
        <w:rPr>
          <w:rFonts w:ascii="Times New Roman" w:hAnsi="Times New Roman" w:cs="Times New Roman"/>
          <w:b/>
          <w:sz w:val="24"/>
          <w:szCs w:val="24"/>
        </w:rPr>
      </w:pPr>
    </w:p>
    <w:p w14:paraId="2F747A2F" w14:textId="77777777" w:rsidR="005341B8" w:rsidRPr="006C482E" w:rsidRDefault="005341B8" w:rsidP="002D5A08">
      <w:pPr>
        <w:spacing w:after="0" w:line="360" w:lineRule="auto"/>
        <w:jc w:val="both"/>
        <w:rPr>
          <w:rFonts w:ascii="Times New Roman" w:hAnsi="Times New Roman" w:cs="Times New Roman"/>
          <w:b/>
          <w:sz w:val="24"/>
          <w:szCs w:val="24"/>
        </w:rPr>
      </w:pPr>
    </w:p>
    <w:p w14:paraId="4E18C017" w14:textId="77777777" w:rsidR="00E72882" w:rsidRPr="006C482E" w:rsidRDefault="00E72882" w:rsidP="002D5A08">
      <w:pPr>
        <w:spacing w:after="0" w:line="360" w:lineRule="auto"/>
        <w:jc w:val="both"/>
        <w:rPr>
          <w:rFonts w:ascii="Times New Roman" w:hAnsi="Times New Roman" w:cs="Times New Roman"/>
          <w:b/>
          <w:sz w:val="24"/>
          <w:szCs w:val="24"/>
        </w:rPr>
      </w:pPr>
    </w:p>
    <w:p w14:paraId="268E15CA" w14:textId="59F9B146" w:rsidR="00E72882" w:rsidRDefault="00E72882" w:rsidP="002D5A08">
      <w:pPr>
        <w:spacing w:after="0" w:line="360" w:lineRule="auto"/>
        <w:jc w:val="both"/>
        <w:rPr>
          <w:rFonts w:ascii="Times New Roman" w:hAnsi="Times New Roman" w:cs="Times New Roman"/>
          <w:b/>
          <w:sz w:val="24"/>
          <w:szCs w:val="24"/>
        </w:rPr>
      </w:pPr>
    </w:p>
    <w:p w14:paraId="5B12A611" w14:textId="7579B9A2" w:rsidR="006C482E" w:rsidRDefault="006C482E" w:rsidP="002D5A08">
      <w:pPr>
        <w:spacing w:after="0" w:line="360" w:lineRule="auto"/>
        <w:jc w:val="both"/>
        <w:rPr>
          <w:rFonts w:ascii="Times New Roman" w:hAnsi="Times New Roman" w:cs="Times New Roman"/>
          <w:b/>
          <w:sz w:val="24"/>
          <w:szCs w:val="24"/>
        </w:rPr>
      </w:pPr>
    </w:p>
    <w:p w14:paraId="59D3656D" w14:textId="1DE6DDE4" w:rsidR="006C482E" w:rsidRDefault="006C482E" w:rsidP="002D5A08">
      <w:pPr>
        <w:spacing w:after="0" w:line="360" w:lineRule="auto"/>
        <w:jc w:val="both"/>
        <w:rPr>
          <w:rFonts w:ascii="Times New Roman" w:hAnsi="Times New Roman" w:cs="Times New Roman"/>
          <w:b/>
          <w:sz w:val="24"/>
          <w:szCs w:val="24"/>
        </w:rPr>
      </w:pPr>
    </w:p>
    <w:p w14:paraId="3CDB3EC2" w14:textId="42036487" w:rsidR="006C482E" w:rsidRDefault="006C482E" w:rsidP="002D5A08">
      <w:pPr>
        <w:spacing w:after="0" w:line="360" w:lineRule="auto"/>
        <w:jc w:val="both"/>
        <w:rPr>
          <w:rFonts w:ascii="Times New Roman" w:hAnsi="Times New Roman" w:cs="Times New Roman"/>
          <w:b/>
          <w:sz w:val="24"/>
          <w:szCs w:val="24"/>
        </w:rPr>
      </w:pPr>
    </w:p>
    <w:p w14:paraId="173476E5" w14:textId="52C1FF97" w:rsidR="006C482E" w:rsidRDefault="006C482E" w:rsidP="002D5A08">
      <w:pPr>
        <w:spacing w:after="0" w:line="360" w:lineRule="auto"/>
        <w:jc w:val="both"/>
        <w:rPr>
          <w:rFonts w:ascii="Times New Roman" w:hAnsi="Times New Roman" w:cs="Times New Roman"/>
          <w:b/>
          <w:sz w:val="24"/>
          <w:szCs w:val="24"/>
        </w:rPr>
      </w:pPr>
    </w:p>
    <w:p w14:paraId="777719DF" w14:textId="2F286DEF" w:rsidR="006C482E" w:rsidRDefault="006C482E" w:rsidP="002D5A08">
      <w:pPr>
        <w:spacing w:after="0" w:line="360" w:lineRule="auto"/>
        <w:jc w:val="both"/>
        <w:rPr>
          <w:rFonts w:ascii="Times New Roman" w:hAnsi="Times New Roman" w:cs="Times New Roman"/>
          <w:b/>
          <w:sz w:val="24"/>
          <w:szCs w:val="24"/>
        </w:rPr>
      </w:pPr>
    </w:p>
    <w:p w14:paraId="3D0E2F49" w14:textId="6438C59B" w:rsidR="006C482E" w:rsidRDefault="006C482E" w:rsidP="002D5A08">
      <w:pPr>
        <w:spacing w:after="0" w:line="360" w:lineRule="auto"/>
        <w:jc w:val="both"/>
        <w:rPr>
          <w:rFonts w:ascii="Times New Roman" w:hAnsi="Times New Roman" w:cs="Times New Roman"/>
          <w:b/>
          <w:sz w:val="24"/>
          <w:szCs w:val="24"/>
        </w:rPr>
      </w:pPr>
    </w:p>
    <w:p w14:paraId="7101AD16" w14:textId="685A26C4" w:rsidR="006C482E" w:rsidRDefault="006C482E" w:rsidP="002D5A08">
      <w:pPr>
        <w:spacing w:after="0" w:line="360" w:lineRule="auto"/>
        <w:jc w:val="both"/>
        <w:rPr>
          <w:rFonts w:ascii="Times New Roman" w:hAnsi="Times New Roman" w:cs="Times New Roman"/>
          <w:b/>
          <w:sz w:val="24"/>
          <w:szCs w:val="24"/>
        </w:rPr>
      </w:pPr>
    </w:p>
    <w:p w14:paraId="658E1E1E" w14:textId="18265AD7" w:rsidR="006C482E" w:rsidRDefault="006C482E" w:rsidP="002D5A08">
      <w:pPr>
        <w:spacing w:after="0" w:line="360" w:lineRule="auto"/>
        <w:jc w:val="both"/>
        <w:rPr>
          <w:rFonts w:ascii="Times New Roman" w:hAnsi="Times New Roman" w:cs="Times New Roman"/>
          <w:b/>
          <w:sz w:val="24"/>
          <w:szCs w:val="24"/>
        </w:rPr>
      </w:pPr>
    </w:p>
    <w:p w14:paraId="127799D7" w14:textId="11557545" w:rsidR="006C482E" w:rsidRDefault="006C482E" w:rsidP="002D5A08">
      <w:pPr>
        <w:spacing w:after="0" w:line="360" w:lineRule="auto"/>
        <w:jc w:val="both"/>
        <w:rPr>
          <w:rFonts w:ascii="Times New Roman" w:hAnsi="Times New Roman" w:cs="Times New Roman"/>
          <w:b/>
          <w:sz w:val="24"/>
          <w:szCs w:val="24"/>
        </w:rPr>
      </w:pPr>
    </w:p>
    <w:p w14:paraId="16809955" w14:textId="77777777" w:rsidR="006C482E" w:rsidRPr="006C482E" w:rsidRDefault="006C482E" w:rsidP="002D5A08">
      <w:pPr>
        <w:spacing w:after="0" w:line="360" w:lineRule="auto"/>
        <w:jc w:val="both"/>
        <w:rPr>
          <w:rFonts w:ascii="Times New Roman" w:hAnsi="Times New Roman" w:cs="Times New Roman"/>
          <w:b/>
          <w:sz w:val="24"/>
          <w:szCs w:val="24"/>
        </w:rPr>
      </w:pPr>
    </w:p>
    <w:p w14:paraId="33E69B49" w14:textId="77777777" w:rsidR="00E72882" w:rsidRPr="006C482E" w:rsidRDefault="00E72882" w:rsidP="002D5A08">
      <w:pPr>
        <w:spacing w:after="0" w:line="360" w:lineRule="auto"/>
        <w:jc w:val="both"/>
        <w:rPr>
          <w:rFonts w:ascii="Times New Roman" w:hAnsi="Times New Roman" w:cs="Times New Roman"/>
          <w:b/>
          <w:sz w:val="24"/>
          <w:szCs w:val="24"/>
        </w:rPr>
      </w:pPr>
    </w:p>
    <w:p w14:paraId="47E3562F" w14:textId="5514615C" w:rsidR="007F131D" w:rsidRPr="006C482E" w:rsidRDefault="0082676C" w:rsidP="002D5A08">
      <w:pPr>
        <w:spacing w:line="360" w:lineRule="auto"/>
        <w:rPr>
          <w:rFonts w:ascii="Times New Roman" w:eastAsiaTheme="minorHAnsi" w:hAnsi="Times New Roman" w:cs="Times New Roman"/>
          <w:b/>
          <w:sz w:val="28"/>
        </w:rPr>
      </w:pPr>
      <w:r w:rsidRPr="006C482E">
        <w:rPr>
          <w:rFonts w:ascii="Times New Roman" w:eastAsiaTheme="minorHAnsi" w:hAnsi="Times New Roman" w:cs="Times New Roman"/>
          <w:b/>
          <w:sz w:val="28"/>
        </w:rPr>
        <w:lastRenderedPageBreak/>
        <w:t>X</w:t>
      </w:r>
      <w:r w:rsidR="006B0DC8" w:rsidRPr="006C482E">
        <w:rPr>
          <w:rFonts w:ascii="Times New Roman" w:eastAsiaTheme="minorHAnsi" w:hAnsi="Times New Roman" w:cs="Times New Roman"/>
          <w:b/>
          <w:sz w:val="28"/>
        </w:rPr>
        <w:t xml:space="preserve">.  </w:t>
      </w:r>
    </w:p>
    <w:p w14:paraId="776E15A6" w14:textId="67318E49" w:rsidR="007D620D" w:rsidRPr="006C482E" w:rsidRDefault="000B483F" w:rsidP="002D5A08">
      <w:pPr>
        <w:spacing w:line="360" w:lineRule="auto"/>
        <w:jc w:val="both"/>
        <w:rPr>
          <w:rFonts w:ascii="Times New Roman" w:eastAsiaTheme="minorHAnsi" w:hAnsi="Times New Roman" w:cs="Times New Roman"/>
          <w:b/>
          <w:sz w:val="28"/>
        </w:rPr>
      </w:pPr>
      <w:r w:rsidRPr="006C482E">
        <w:rPr>
          <w:rFonts w:ascii="Times New Roman" w:eastAsiaTheme="minorHAnsi" w:hAnsi="Times New Roman" w:cs="Times New Roman"/>
          <w:b/>
          <w:sz w:val="28"/>
        </w:rPr>
        <w:t>Harmonogram</w:t>
      </w:r>
      <w:r w:rsidR="007D620D" w:rsidRPr="006C482E">
        <w:rPr>
          <w:rFonts w:ascii="Times New Roman" w:eastAsiaTheme="minorHAnsi" w:hAnsi="Times New Roman" w:cs="Times New Roman"/>
          <w:b/>
          <w:sz w:val="28"/>
        </w:rPr>
        <w:t xml:space="preserve"> realizacji oraz finansowania zadań Gminnego Programu Profilaktyki i Rozwiązywania Pro</w:t>
      </w:r>
      <w:r w:rsidR="00564C8A" w:rsidRPr="006C482E">
        <w:rPr>
          <w:rFonts w:ascii="Times New Roman" w:eastAsiaTheme="minorHAnsi" w:hAnsi="Times New Roman" w:cs="Times New Roman"/>
          <w:b/>
          <w:sz w:val="28"/>
        </w:rPr>
        <w:t>blemów Alkoholowych na rok 2022</w:t>
      </w:r>
      <w:r w:rsidR="007D620D" w:rsidRPr="006C482E">
        <w:rPr>
          <w:rFonts w:ascii="Times New Roman" w:eastAsiaTheme="minorHAnsi" w:hAnsi="Times New Roman" w:cs="Times New Roman"/>
          <w:b/>
          <w:sz w:val="28"/>
        </w:rPr>
        <w:t xml:space="preserve">. </w:t>
      </w:r>
    </w:p>
    <w:p w14:paraId="07C38425" w14:textId="77777777" w:rsidR="000B483F" w:rsidRPr="006C482E" w:rsidRDefault="000B483F" w:rsidP="002D5A08">
      <w:pPr>
        <w:spacing w:line="360" w:lineRule="auto"/>
        <w:ind w:left="644"/>
        <w:contextualSpacing/>
        <w:rPr>
          <w:rFonts w:ascii="Times New Roman" w:eastAsia="Times New Roman" w:hAnsi="Times New Roman" w:cs="Times New Roman"/>
          <w:sz w:val="24"/>
          <w:szCs w:val="24"/>
        </w:rPr>
      </w:pPr>
    </w:p>
    <w:p w14:paraId="16090FDF" w14:textId="28693E07" w:rsidR="000B483F" w:rsidRPr="006C482E" w:rsidRDefault="000B483F" w:rsidP="003A328A">
      <w:pPr>
        <w:numPr>
          <w:ilvl w:val="0"/>
          <w:numId w:val="30"/>
        </w:numPr>
        <w:spacing w:after="0" w:line="360" w:lineRule="auto"/>
        <w:contextualSpacing/>
        <w:jc w:val="both"/>
        <w:rPr>
          <w:rFonts w:ascii="Times New Roman" w:eastAsia="Times New Roman" w:hAnsi="Times New Roman" w:cs="Times New Roman"/>
          <w:b/>
          <w:sz w:val="24"/>
          <w:szCs w:val="24"/>
        </w:rPr>
      </w:pPr>
      <w:r w:rsidRPr="006C482E">
        <w:rPr>
          <w:rFonts w:ascii="Times New Roman" w:eastAsia="Calibri" w:hAnsi="Times New Roman" w:cs="Times New Roman"/>
          <w:b/>
          <w:sz w:val="24"/>
          <w:szCs w:val="24"/>
        </w:rPr>
        <w:t>Zwiększanie dostępności pomocy terapeutycznej i rehabilitacyjnej dla osób uzależnionych od alkoholu.</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6C482E" w:rsidRPr="006C482E" w14:paraId="66CC2343" w14:textId="45A58C98" w:rsidTr="003A328A">
        <w:tc>
          <w:tcPr>
            <w:tcW w:w="568" w:type="dxa"/>
            <w:tcBorders>
              <w:top w:val="single" w:sz="4" w:space="0" w:color="auto"/>
              <w:left w:val="single" w:sz="4" w:space="0" w:color="auto"/>
              <w:bottom w:val="single" w:sz="4" w:space="0" w:color="auto"/>
              <w:right w:val="single" w:sz="4" w:space="0" w:color="auto"/>
            </w:tcBorders>
            <w:shd w:val="clear" w:color="auto" w:fill="FDE9D9"/>
          </w:tcPr>
          <w:p w14:paraId="74B288CB" w14:textId="77777777" w:rsidR="003A328A" w:rsidRPr="006C482E" w:rsidRDefault="003A328A" w:rsidP="00E637E4">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DE9D9"/>
            <w:hideMark/>
          </w:tcPr>
          <w:p w14:paraId="0036C917" w14:textId="77777777" w:rsidR="003A328A" w:rsidRPr="006C482E" w:rsidRDefault="003A328A" w:rsidP="00E637E4">
            <w:pPr>
              <w:spacing w:line="360" w:lineRule="auto"/>
              <w:contextualSpacing/>
              <w:jc w:val="center"/>
              <w:rPr>
                <w:rFonts w:ascii="Times New Roman" w:eastAsia="Times New Roman" w:hAnsi="Times New Roman"/>
                <w:sz w:val="24"/>
                <w:szCs w:val="24"/>
              </w:rPr>
            </w:pPr>
            <w:r w:rsidRPr="006C482E">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DE9D9"/>
          </w:tcPr>
          <w:p w14:paraId="227943F9" w14:textId="308A22A6" w:rsidR="003A328A" w:rsidRPr="006C482E" w:rsidRDefault="003A328A" w:rsidP="00E637E4">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DE9D9"/>
          </w:tcPr>
          <w:p w14:paraId="4F117559" w14:textId="3E2C30E9" w:rsidR="003A328A" w:rsidRPr="006C482E" w:rsidRDefault="003A328A" w:rsidP="00887FD6">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DE9D9"/>
          </w:tcPr>
          <w:p w14:paraId="402FBC9C" w14:textId="5262EE91" w:rsidR="003A328A" w:rsidRPr="006C482E" w:rsidRDefault="003A328A" w:rsidP="00E637E4">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Kwota wydatków</w:t>
            </w:r>
          </w:p>
        </w:tc>
      </w:tr>
      <w:tr w:rsidR="006C482E" w:rsidRPr="006C482E" w14:paraId="343832A5" w14:textId="1D402E7C" w:rsidTr="003A328A">
        <w:tc>
          <w:tcPr>
            <w:tcW w:w="568" w:type="dxa"/>
            <w:tcBorders>
              <w:top w:val="single" w:sz="4" w:space="0" w:color="auto"/>
              <w:left w:val="single" w:sz="4" w:space="0" w:color="auto"/>
              <w:bottom w:val="single" w:sz="4" w:space="0" w:color="auto"/>
              <w:right w:val="single" w:sz="4" w:space="0" w:color="auto"/>
            </w:tcBorders>
            <w:shd w:val="clear" w:color="auto" w:fill="FDE9D9"/>
            <w:hideMark/>
          </w:tcPr>
          <w:p w14:paraId="4071AC1D" w14:textId="77777777" w:rsidR="003A328A" w:rsidRPr="006C482E" w:rsidRDefault="003A328A" w:rsidP="00E637E4">
            <w:pPr>
              <w:spacing w:line="360" w:lineRule="auto"/>
              <w:contextualSpacing/>
              <w:rPr>
                <w:rFonts w:ascii="Times New Roman" w:eastAsia="Times New Roman" w:hAnsi="Times New Roman"/>
                <w:sz w:val="24"/>
                <w:szCs w:val="24"/>
              </w:rPr>
            </w:pPr>
            <w:r w:rsidRPr="006C482E">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63E4A827" w14:textId="0C4873DB" w:rsidR="003A328A" w:rsidRPr="006C482E" w:rsidRDefault="003A328A" w:rsidP="00E637E4">
            <w:pPr>
              <w:spacing w:line="360" w:lineRule="auto"/>
              <w:contextualSpacing/>
              <w:rPr>
                <w:rFonts w:ascii="Times New Roman" w:eastAsia="Times New Roman" w:hAnsi="Times New Roman"/>
                <w:b/>
                <w:bCs/>
                <w:sz w:val="20"/>
                <w:szCs w:val="24"/>
              </w:rPr>
            </w:pPr>
            <w:r w:rsidRPr="006C482E">
              <w:rPr>
                <w:rFonts w:ascii="Times New Roman" w:eastAsia="Times New Roman" w:hAnsi="Times New Roman"/>
                <w:b/>
                <w:bCs/>
                <w:sz w:val="20"/>
                <w:szCs w:val="24"/>
              </w:rPr>
              <w:t>Funkcjonowanie Punktu Konsultacyjnego dla osób uzależnionych od alkoholu</w:t>
            </w:r>
          </w:p>
          <w:p w14:paraId="5613D548" w14:textId="77777777" w:rsidR="003A328A" w:rsidRPr="006C482E" w:rsidRDefault="003A328A" w:rsidP="00E637E4">
            <w:pPr>
              <w:spacing w:line="360" w:lineRule="auto"/>
              <w:contextualSpacing/>
              <w:rPr>
                <w:rFonts w:ascii="Times New Roman" w:eastAsia="Times New Roman" w:hAnsi="Times New Roman"/>
                <w:sz w:val="20"/>
                <w:szCs w:val="24"/>
              </w:rPr>
            </w:pPr>
          </w:p>
          <w:p w14:paraId="51EA0153" w14:textId="77777777" w:rsidR="003A328A" w:rsidRPr="006C482E" w:rsidRDefault="003A328A" w:rsidP="00E637E4">
            <w:pPr>
              <w:spacing w:line="360" w:lineRule="auto"/>
              <w:contextualSpacing/>
              <w:rPr>
                <w:rFonts w:ascii="Times New Roman" w:eastAsia="Times New Roman" w:hAnsi="Times New Roman"/>
                <w:sz w:val="20"/>
                <w:szCs w:val="24"/>
              </w:rPr>
            </w:pPr>
            <w:r w:rsidRPr="006C482E">
              <w:rPr>
                <w:rFonts w:ascii="Times New Roman" w:eastAsia="Times New Roman" w:hAnsi="Times New Roman"/>
                <w:sz w:val="20"/>
                <w:szCs w:val="24"/>
              </w:rPr>
              <w:t>Adresaci zadania:</w:t>
            </w:r>
          </w:p>
          <w:p w14:paraId="1941A2A6" w14:textId="77777777" w:rsidR="003A328A" w:rsidRPr="006C482E" w:rsidRDefault="003A328A" w:rsidP="00194226">
            <w:pPr>
              <w:numPr>
                <w:ilvl w:val="0"/>
                <w:numId w:val="23"/>
              </w:numPr>
              <w:spacing w:line="360" w:lineRule="auto"/>
              <w:contextualSpacing/>
              <w:rPr>
                <w:rFonts w:ascii="Times New Roman" w:eastAsia="Times New Roman" w:hAnsi="Times New Roman"/>
                <w:sz w:val="24"/>
                <w:szCs w:val="24"/>
              </w:rPr>
            </w:pPr>
            <w:r w:rsidRPr="006C482E">
              <w:rPr>
                <w:rFonts w:ascii="Times New Roman" w:eastAsia="Times New Roman" w:hAnsi="Times New Roman"/>
                <w:sz w:val="20"/>
                <w:szCs w:val="24"/>
              </w:rPr>
              <w:t xml:space="preserve">mieszkańcy Gminy Czempiń z rodzin zmagających się </w:t>
            </w:r>
            <w:r w:rsidRPr="006C482E">
              <w:rPr>
                <w:rFonts w:ascii="Times New Roman" w:eastAsia="Times New Roman" w:hAnsi="Times New Roman"/>
                <w:sz w:val="20"/>
                <w:szCs w:val="24"/>
              </w:rPr>
              <w:br/>
              <w:t>z problemem alkoholowym.</w:t>
            </w:r>
          </w:p>
        </w:tc>
        <w:tc>
          <w:tcPr>
            <w:tcW w:w="1559" w:type="dxa"/>
            <w:tcBorders>
              <w:top w:val="single" w:sz="4" w:space="0" w:color="auto"/>
              <w:left w:val="single" w:sz="4" w:space="0" w:color="auto"/>
              <w:bottom w:val="single" w:sz="4" w:space="0" w:color="auto"/>
              <w:right w:val="single" w:sz="4" w:space="0" w:color="auto"/>
            </w:tcBorders>
          </w:tcPr>
          <w:p w14:paraId="026DFB78" w14:textId="4075285D" w:rsidR="003A328A" w:rsidRPr="006C482E" w:rsidRDefault="003A328A" w:rsidP="00E637E4">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 xml:space="preserve">Ośrodek Pomocy Społecznej </w:t>
            </w:r>
            <w:r w:rsidRPr="006C482E">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405555B5" w14:textId="77777777" w:rsidR="00A04BEB" w:rsidRPr="006C482E" w:rsidRDefault="003A328A" w:rsidP="00E637E4">
            <w:pPr>
              <w:spacing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I-XII.</w:t>
            </w:r>
          </w:p>
          <w:p w14:paraId="1C001D50" w14:textId="7B9C92B2" w:rsidR="003A328A" w:rsidRPr="006C482E" w:rsidRDefault="00564C8A" w:rsidP="00E637E4">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tcPr>
          <w:p w14:paraId="3D3AD7A3" w14:textId="5DFD989A" w:rsidR="003A328A" w:rsidRPr="006C482E" w:rsidRDefault="00564C8A" w:rsidP="00E637E4">
            <w:pPr>
              <w:spacing w:line="360" w:lineRule="auto"/>
              <w:contextualSpacing/>
              <w:jc w:val="center"/>
              <w:rPr>
                <w:rFonts w:ascii="Times New Roman" w:eastAsia="Times New Roman" w:hAnsi="Times New Roman"/>
                <w:b/>
                <w:sz w:val="24"/>
                <w:szCs w:val="24"/>
              </w:rPr>
            </w:pPr>
            <w:r w:rsidRPr="006C482E">
              <w:rPr>
                <w:rFonts w:ascii="Times New Roman" w:eastAsia="Times New Roman" w:hAnsi="Times New Roman"/>
                <w:b/>
                <w:sz w:val="24"/>
                <w:szCs w:val="24"/>
              </w:rPr>
              <w:t>52.000</w:t>
            </w:r>
            <w:r w:rsidR="003A328A" w:rsidRPr="006C482E">
              <w:rPr>
                <w:rFonts w:ascii="Times New Roman" w:eastAsia="Times New Roman" w:hAnsi="Times New Roman"/>
                <w:b/>
                <w:sz w:val="24"/>
                <w:szCs w:val="24"/>
              </w:rPr>
              <w:t xml:space="preserve"> zł</w:t>
            </w:r>
          </w:p>
        </w:tc>
      </w:tr>
    </w:tbl>
    <w:p w14:paraId="6AFBC2CC" w14:textId="77777777" w:rsidR="000B483F" w:rsidRPr="006C482E" w:rsidRDefault="000B483F" w:rsidP="002D5A08">
      <w:pPr>
        <w:spacing w:after="0" w:line="360" w:lineRule="auto"/>
        <w:rPr>
          <w:rFonts w:ascii="Times New Roman" w:eastAsia="Times New Roman" w:hAnsi="Times New Roman" w:cs="Times New Roman"/>
          <w:sz w:val="24"/>
          <w:szCs w:val="24"/>
        </w:rPr>
      </w:pPr>
    </w:p>
    <w:p w14:paraId="576D0AAA" w14:textId="77777777" w:rsidR="000B483F" w:rsidRPr="006C482E" w:rsidRDefault="000B483F" w:rsidP="002D5A08">
      <w:pPr>
        <w:spacing w:after="0" w:line="360" w:lineRule="auto"/>
        <w:rPr>
          <w:rFonts w:ascii="Times New Roman" w:eastAsia="Times New Roman" w:hAnsi="Times New Roman" w:cs="Times New Roman"/>
          <w:sz w:val="24"/>
          <w:szCs w:val="24"/>
        </w:rPr>
      </w:pPr>
    </w:p>
    <w:p w14:paraId="42300DF6" w14:textId="05A53ADC" w:rsidR="000B483F" w:rsidRPr="006C482E" w:rsidRDefault="000B483F" w:rsidP="00887FD6">
      <w:pPr>
        <w:numPr>
          <w:ilvl w:val="0"/>
          <w:numId w:val="30"/>
        </w:numPr>
        <w:spacing w:after="0" w:line="360" w:lineRule="auto"/>
        <w:contextualSpacing/>
        <w:jc w:val="both"/>
        <w:rPr>
          <w:rFonts w:ascii="Times New Roman" w:eastAsia="Times New Roman" w:hAnsi="Times New Roman" w:cs="Times New Roman"/>
          <w:b/>
          <w:sz w:val="24"/>
          <w:szCs w:val="24"/>
        </w:rPr>
      </w:pPr>
      <w:r w:rsidRPr="006C482E">
        <w:rPr>
          <w:rFonts w:ascii="Times New Roman" w:eastAsia="Times New Roman" w:hAnsi="Times New Roman" w:cs="Times New Roman"/>
          <w:b/>
          <w:sz w:val="24"/>
          <w:szCs w:val="24"/>
        </w:rPr>
        <w:t>Udzielenie rodzinom, w których występują problemy alkoholowe, pomocy psychospołecznej i prawnej, a w szczególności ochrony przed przemocą w rodzinie.</w:t>
      </w:r>
    </w:p>
    <w:tbl>
      <w:tblPr>
        <w:tblStyle w:val="Tabela-Siatka1"/>
        <w:tblW w:w="10774" w:type="dxa"/>
        <w:tblInd w:w="-431" w:type="dxa"/>
        <w:tblLook w:val="04A0" w:firstRow="1" w:lastRow="0" w:firstColumn="1" w:lastColumn="0" w:noHBand="0" w:noVBand="1"/>
      </w:tblPr>
      <w:tblGrid>
        <w:gridCol w:w="568"/>
        <w:gridCol w:w="5802"/>
        <w:gridCol w:w="1571"/>
        <w:gridCol w:w="1417"/>
        <w:gridCol w:w="1416"/>
      </w:tblGrid>
      <w:tr w:rsidR="006C482E" w:rsidRPr="006C482E" w14:paraId="29A7FB91" w14:textId="77777777" w:rsidTr="00887FD6">
        <w:tc>
          <w:tcPr>
            <w:tcW w:w="568" w:type="dxa"/>
            <w:tcBorders>
              <w:top w:val="single" w:sz="4" w:space="0" w:color="auto"/>
              <w:left w:val="single" w:sz="4" w:space="0" w:color="auto"/>
              <w:bottom w:val="single" w:sz="4" w:space="0" w:color="auto"/>
              <w:right w:val="single" w:sz="4" w:space="0" w:color="auto"/>
            </w:tcBorders>
            <w:shd w:val="clear" w:color="auto" w:fill="FDE9D9"/>
          </w:tcPr>
          <w:p w14:paraId="48947E98" w14:textId="77777777" w:rsidR="003A328A" w:rsidRPr="006C482E" w:rsidRDefault="003A328A" w:rsidP="002D5A08">
            <w:pPr>
              <w:spacing w:line="360" w:lineRule="auto"/>
              <w:contextualSpacing/>
              <w:jc w:val="center"/>
              <w:rPr>
                <w:rFonts w:ascii="Times New Roman" w:eastAsia="Times New Roman" w:hAnsi="Times New Roman"/>
                <w:sz w:val="24"/>
                <w:szCs w:val="24"/>
              </w:rPr>
            </w:pPr>
            <w:bookmarkStart w:id="10" w:name="_Hlk57012551"/>
          </w:p>
        </w:tc>
        <w:tc>
          <w:tcPr>
            <w:tcW w:w="5812" w:type="dxa"/>
            <w:tcBorders>
              <w:top w:val="single" w:sz="4" w:space="0" w:color="auto"/>
              <w:left w:val="single" w:sz="4" w:space="0" w:color="auto"/>
              <w:bottom w:val="single" w:sz="4" w:space="0" w:color="auto"/>
              <w:right w:val="single" w:sz="4" w:space="0" w:color="auto"/>
            </w:tcBorders>
            <w:shd w:val="clear" w:color="auto" w:fill="FDE9D9"/>
            <w:hideMark/>
          </w:tcPr>
          <w:p w14:paraId="03C95A19" w14:textId="77777777" w:rsidR="003A328A" w:rsidRPr="006C482E" w:rsidRDefault="003A328A" w:rsidP="002D5A08">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DE9D9"/>
          </w:tcPr>
          <w:p w14:paraId="79763EA2" w14:textId="7A5C5392" w:rsidR="003A328A" w:rsidRPr="006C482E" w:rsidRDefault="00887FD6" w:rsidP="002D5A08">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DE9D9"/>
          </w:tcPr>
          <w:p w14:paraId="3D725CD3" w14:textId="438577CB" w:rsidR="003A328A" w:rsidRPr="006C482E" w:rsidRDefault="00887FD6" w:rsidP="002D5A08">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DE9D9"/>
            <w:hideMark/>
          </w:tcPr>
          <w:p w14:paraId="5E92327E" w14:textId="52B323D4" w:rsidR="003A328A" w:rsidRPr="006C482E" w:rsidRDefault="003A328A" w:rsidP="002D5A08">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Kwota wydatków</w:t>
            </w:r>
          </w:p>
        </w:tc>
      </w:tr>
      <w:bookmarkEnd w:id="10"/>
      <w:tr w:rsidR="006C482E" w:rsidRPr="006C482E" w14:paraId="718D10F7" w14:textId="77777777" w:rsidTr="00887FD6">
        <w:tc>
          <w:tcPr>
            <w:tcW w:w="568" w:type="dxa"/>
            <w:tcBorders>
              <w:top w:val="single" w:sz="4" w:space="0" w:color="auto"/>
              <w:left w:val="single" w:sz="4" w:space="0" w:color="auto"/>
              <w:bottom w:val="single" w:sz="4" w:space="0" w:color="auto"/>
              <w:right w:val="single" w:sz="4" w:space="0" w:color="auto"/>
            </w:tcBorders>
            <w:shd w:val="clear" w:color="auto" w:fill="FDE9D9"/>
            <w:hideMark/>
          </w:tcPr>
          <w:p w14:paraId="2C6AC3D1" w14:textId="77777777" w:rsidR="003A328A" w:rsidRPr="006C482E" w:rsidRDefault="003A328A" w:rsidP="002D5A08">
            <w:pPr>
              <w:spacing w:after="255" w:line="360" w:lineRule="auto"/>
              <w:contextualSpacing/>
              <w:jc w:val="both"/>
              <w:rPr>
                <w:rFonts w:ascii="Times New Roman" w:eastAsia="Times New Roman" w:hAnsi="Times New Roman"/>
                <w:sz w:val="24"/>
                <w:szCs w:val="24"/>
              </w:rPr>
            </w:pPr>
            <w:r w:rsidRPr="006C482E">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16E6F01C" w14:textId="69D0A8C7" w:rsidR="003A328A" w:rsidRPr="006C482E" w:rsidRDefault="00115524"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b/>
                <w:bCs/>
                <w:sz w:val="20"/>
                <w:szCs w:val="24"/>
              </w:rPr>
              <w:t>Prowadzenie</w:t>
            </w:r>
            <w:r w:rsidR="003A328A" w:rsidRPr="006C482E">
              <w:rPr>
                <w:rFonts w:ascii="Times New Roman" w:eastAsia="Times New Roman" w:hAnsi="Times New Roman"/>
                <w:b/>
                <w:bCs/>
                <w:sz w:val="20"/>
                <w:szCs w:val="24"/>
              </w:rPr>
              <w:t xml:space="preserve"> placówek wsparcia (świetlic opiekuńczo-wychowawczych).</w:t>
            </w:r>
          </w:p>
          <w:p w14:paraId="34962B14" w14:textId="77777777" w:rsidR="003A328A" w:rsidRPr="006C482E" w:rsidRDefault="003A328A" w:rsidP="002D5A08">
            <w:pPr>
              <w:spacing w:after="255" w:line="360" w:lineRule="auto"/>
              <w:contextualSpacing/>
              <w:jc w:val="both"/>
              <w:rPr>
                <w:rFonts w:ascii="Times New Roman" w:eastAsia="Times New Roman" w:hAnsi="Times New Roman"/>
                <w:sz w:val="20"/>
                <w:szCs w:val="24"/>
              </w:rPr>
            </w:pPr>
          </w:p>
          <w:p w14:paraId="7FFF6DFC" w14:textId="77777777" w:rsidR="003A328A" w:rsidRPr="006C482E" w:rsidRDefault="003A328A"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Adresaci zadania:</w:t>
            </w:r>
          </w:p>
          <w:p w14:paraId="6D18F1E8" w14:textId="42805858" w:rsidR="003A328A" w:rsidRPr="006C482E" w:rsidRDefault="003A328A" w:rsidP="00887FD6">
            <w:pPr>
              <w:numPr>
                <w:ilvl w:val="0"/>
                <w:numId w:val="22"/>
              </w:numPr>
              <w:spacing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dzieci z rodzin z problemem alkoholowym oraz z rodzin zagrożonych powstaniem takiego problemu z terenu Gminy Czempiń.</w:t>
            </w:r>
          </w:p>
        </w:tc>
        <w:tc>
          <w:tcPr>
            <w:tcW w:w="1559" w:type="dxa"/>
            <w:tcBorders>
              <w:top w:val="single" w:sz="4" w:space="0" w:color="auto"/>
              <w:left w:val="single" w:sz="4" w:space="0" w:color="auto"/>
              <w:bottom w:val="single" w:sz="4" w:space="0" w:color="auto"/>
              <w:right w:val="single" w:sz="4" w:space="0" w:color="auto"/>
            </w:tcBorders>
          </w:tcPr>
          <w:p w14:paraId="6850E255" w14:textId="4B1C9648" w:rsidR="003A328A" w:rsidRPr="006C482E" w:rsidRDefault="00887FD6" w:rsidP="002D5A08">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 xml:space="preserve">Ośrodek Pomocy Społecznej </w:t>
            </w:r>
            <w:r w:rsidRPr="006C482E">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62F61CA7" w14:textId="29C856C5" w:rsidR="003A328A" w:rsidRPr="006C482E" w:rsidRDefault="00564C8A" w:rsidP="002D5A08">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I-V, X-XII. 2022</w:t>
            </w:r>
          </w:p>
        </w:tc>
        <w:tc>
          <w:tcPr>
            <w:tcW w:w="1417" w:type="dxa"/>
            <w:tcBorders>
              <w:top w:val="single" w:sz="4" w:space="0" w:color="auto"/>
              <w:left w:val="single" w:sz="4" w:space="0" w:color="auto"/>
              <w:bottom w:val="single" w:sz="4" w:space="0" w:color="auto"/>
              <w:right w:val="single" w:sz="4" w:space="0" w:color="auto"/>
            </w:tcBorders>
            <w:hideMark/>
          </w:tcPr>
          <w:p w14:paraId="7105409F" w14:textId="00E650CC" w:rsidR="003A328A" w:rsidRPr="006C482E" w:rsidRDefault="00564C8A" w:rsidP="002D5A08">
            <w:pPr>
              <w:spacing w:line="360" w:lineRule="auto"/>
              <w:contextualSpacing/>
              <w:jc w:val="center"/>
              <w:rPr>
                <w:rFonts w:ascii="Times New Roman" w:eastAsia="Times New Roman" w:hAnsi="Times New Roman"/>
                <w:b/>
                <w:sz w:val="24"/>
                <w:szCs w:val="24"/>
              </w:rPr>
            </w:pPr>
            <w:r w:rsidRPr="006C482E">
              <w:rPr>
                <w:rFonts w:ascii="Times New Roman" w:eastAsia="Times New Roman" w:hAnsi="Times New Roman"/>
                <w:b/>
                <w:sz w:val="24"/>
                <w:szCs w:val="24"/>
              </w:rPr>
              <w:t>60.900</w:t>
            </w:r>
            <w:r w:rsidR="003A328A" w:rsidRPr="006C482E">
              <w:rPr>
                <w:rFonts w:ascii="Times New Roman" w:eastAsia="Times New Roman" w:hAnsi="Times New Roman"/>
                <w:b/>
                <w:sz w:val="24"/>
                <w:szCs w:val="24"/>
              </w:rPr>
              <w:t xml:space="preserve"> zł</w:t>
            </w:r>
          </w:p>
        </w:tc>
      </w:tr>
      <w:tr w:rsidR="006C482E" w:rsidRPr="006C482E" w14:paraId="473407CE" w14:textId="77777777" w:rsidTr="00887FD6">
        <w:tc>
          <w:tcPr>
            <w:tcW w:w="568" w:type="dxa"/>
            <w:tcBorders>
              <w:top w:val="single" w:sz="4" w:space="0" w:color="auto"/>
              <w:left w:val="single" w:sz="4" w:space="0" w:color="auto"/>
              <w:bottom w:val="single" w:sz="4" w:space="0" w:color="auto"/>
              <w:right w:val="single" w:sz="4" w:space="0" w:color="auto"/>
            </w:tcBorders>
            <w:shd w:val="clear" w:color="auto" w:fill="FDE9D9"/>
            <w:hideMark/>
          </w:tcPr>
          <w:p w14:paraId="4BD0C1A6" w14:textId="77777777" w:rsidR="003A328A" w:rsidRPr="006C482E" w:rsidRDefault="003A328A" w:rsidP="002D5A08">
            <w:pPr>
              <w:spacing w:after="255" w:line="360" w:lineRule="auto"/>
              <w:contextualSpacing/>
              <w:jc w:val="both"/>
              <w:rPr>
                <w:rFonts w:ascii="Times New Roman" w:eastAsia="Times New Roman" w:hAnsi="Times New Roman"/>
                <w:sz w:val="24"/>
                <w:szCs w:val="24"/>
              </w:rPr>
            </w:pPr>
            <w:r w:rsidRPr="006C482E">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22A1E921" w14:textId="77777777" w:rsidR="003A328A" w:rsidRPr="006C482E" w:rsidRDefault="003A328A"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b/>
                <w:bCs/>
                <w:sz w:val="20"/>
                <w:szCs w:val="24"/>
              </w:rPr>
              <w:t>Organizowanie dla dzieci pochodzących ze środowisk zagrożonych problemami uzależnień i przemocą w rodzinie różnych form wypoczynku (wyjazdów i kolonii) z programami profilaktycznymi.</w:t>
            </w:r>
          </w:p>
          <w:p w14:paraId="38795913" w14:textId="77777777" w:rsidR="003A328A" w:rsidRPr="006C482E" w:rsidRDefault="003A328A" w:rsidP="002D5A08">
            <w:pPr>
              <w:spacing w:after="255" w:line="360" w:lineRule="auto"/>
              <w:contextualSpacing/>
              <w:jc w:val="both"/>
              <w:rPr>
                <w:rFonts w:ascii="Times New Roman" w:eastAsia="Times New Roman" w:hAnsi="Times New Roman"/>
                <w:sz w:val="20"/>
                <w:szCs w:val="24"/>
              </w:rPr>
            </w:pPr>
          </w:p>
          <w:p w14:paraId="225B0FB0" w14:textId="77777777" w:rsidR="003A328A" w:rsidRPr="006C482E" w:rsidRDefault="003A328A"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Adresaci zadania:</w:t>
            </w:r>
          </w:p>
          <w:p w14:paraId="1A7587FD" w14:textId="77777777" w:rsidR="003A328A" w:rsidRPr="006C482E" w:rsidRDefault="003A328A" w:rsidP="00194226">
            <w:pPr>
              <w:numPr>
                <w:ilvl w:val="0"/>
                <w:numId w:val="21"/>
              </w:numPr>
              <w:spacing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dzieci z rodzin z problemem alkoholowym z terenu Gminy Czempiń.</w:t>
            </w:r>
          </w:p>
        </w:tc>
        <w:tc>
          <w:tcPr>
            <w:tcW w:w="1559" w:type="dxa"/>
            <w:tcBorders>
              <w:top w:val="single" w:sz="4" w:space="0" w:color="auto"/>
              <w:left w:val="single" w:sz="4" w:space="0" w:color="auto"/>
              <w:bottom w:val="single" w:sz="4" w:space="0" w:color="auto"/>
              <w:right w:val="single" w:sz="4" w:space="0" w:color="auto"/>
            </w:tcBorders>
          </w:tcPr>
          <w:p w14:paraId="15CE9D49" w14:textId="77777777" w:rsidR="003A328A" w:rsidRPr="006C482E" w:rsidRDefault="00887FD6" w:rsidP="00887FD6">
            <w:pPr>
              <w:spacing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Organizacje pozarządowe</w:t>
            </w:r>
          </w:p>
          <w:p w14:paraId="7FA84B42" w14:textId="2859F5E5" w:rsidR="00887FD6" w:rsidRPr="006C482E" w:rsidRDefault="00887FD6" w:rsidP="00887FD6">
            <w:pPr>
              <w:spacing w:line="360" w:lineRule="auto"/>
              <w:contextualSpacing/>
              <w:jc w:val="center"/>
              <w:rPr>
                <w:rFonts w:ascii="Times New Roman" w:eastAsia="Times New Roman" w:hAnsi="Times New Roman"/>
                <w:b/>
                <w:sz w:val="24"/>
                <w:szCs w:val="24"/>
              </w:rPr>
            </w:pPr>
            <w:r w:rsidRPr="006C482E">
              <w:rPr>
                <w:rFonts w:ascii="Times New Roman" w:eastAsia="Times New Roman" w:hAnsi="Times New Roman"/>
                <w:bCs/>
                <w:sz w:val="20"/>
                <w:szCs w:val="20"/>
              </w:rPr>
              <w:t>(stowarzyszenia)</w:t>
            </w:r>
          </w:p>
        </w:tc>
        <w:tc>
          <w:tcPr>
            <w:tcW w:w="1418" w:type="dxa"/>
            <w:tcBorders>
              <w:top w:val="single" w:sz="4" w:space="0" w:color="auto"/>
              <w:left w:val="single" w:sz="4" w:space="0" w:color="auto"/>
              <w:bottom w:val="single" w:sz="4" w:space="0" w:color="auto"/>
              <w:right w:val="single" w:sz="4" w:space="0" w:color="auto"/>
            </w:tcBorders>
          </w:tcPr>
          <w:p w14:paraId="53F59B2F" w14:textId="77777777" w:rsidR="00A04BEB" w:rsidRPr="006C482E" w:rsidRDefault="00887FD6" w:rsidP="002D5A08">
            <w:pPr>
              <w:spacing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VII-VIII.</w:t>
            </w:r>
          </w:p>
          <w:p w14:paraId="6485C0CE" w14:textId="5424A5E3" w:rsidR="003A328A" w:rsidRPr="006C482E" w:rsidRDefault="002F5519" w:rsidP="002D5A08">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hideMark/>
          </w:tcPr>
          <w:p w14:paraId="29EEBF77" w14:textId="16B623BD" w:rsidR="003A328A" w:rsidRPr="006C482E" w:rsidRDefault="003A328A" w:rsidP="002D5A08">
            <w:pPr>
              <w:spacing w:line="360" w:lineRule="auto"/>
              <w:contextualSpacing/>
              <w:jc w:val="center"/>
              <w:rPr>
                <w:rFonts w:ascii="Times New Roman" w:eastAsia="Times New Roman" w:hAnsi="Times New Roman"/>
                <w:b/>
                <w:sz w:val="24"/>
                <w:szCs w:val="24"/>
              </w:rPr>
            </w:pPr>
            <w:r w:rsidRPr="006C482E">
              <w:rPr>
                <w:rFonts w:ascii="Times New Roman" w:eastAsia="Times New Roman" w:hAnsi="Times New Roman"/>
                <w:b/>
                <w:sz w:val="24"/>
                <w:szCs w:val="24"/>
              </w:rPr>
              <w:t>20.000 zł</w:t>
            </w:r>
          </w:p>
        </w:tc>
      </w:tr>
    </w:tbl>
    <w:p w14:paraId="321C3FEE" w14:textId="77777777" w:rsidR="000B483F" w:rsidRPr="006C482E" w:rsidRDefault="000B483F" w:rsidP="002D5A08">
      <w:pPr>
        <w:spacing w:after="0" w:line="360" w:lineRule="auto"/>
        <w:rPr>
          <w:rFonts w:ascii="Times New Roman" w:eastAsia="Times New Roman" w:hAnsi="Times New Roman" w:cs="Times New Roman"/>
          <w:sz w:val="24"/>
          <w:szCs w:val="24"/>
        </w:rPr>
      </w:pPr>
    </w:p>
    <w:p w14:paraId="614EBA2C" w14:textId="06AB88F8" w:rsidR="000B483F" w:rsidRPr="006C482E" w:rsidRDefault="000B483F" w:rsidP="00887FD6">
      <w:pPr>
        <w:numPr>
          <w:ilvl w:val="0"/>
          <w:numId w:val="30"/>
        </w:numPr>
        <w:spacing w:after="0" w:line="360" w:lineRule="auto"/>
        <w:contextualSpacing/>
        <w:jc w:val="both"/>
        <w:rPr>
          <w:rFonts w:ascii="Times New Roman" w:eastAsia="Times New Roman" w:hAnsi="Times New Roman" w:cs="Times New Roman"/>
          <w:b/>
          <w:sz w:val="24"/>
          <w:szCs w:val="24"/>
        </w:rPr>
      </w:pPr>
      <w:r w:rsidRPr="006C482E">
        <w:rPr>
          <w:rFonts w:ascii="Times New Roman" w:eastAsia="Times New Roman" w:hAnsi="Times New Roman" w:cs="Times New Roman"/>
          <w:b/>
          <w:sz w:val="24"/>
          <w:szCs w:val="24"/>
        </w:rPr>
        <w:lastRenderedPageBreak/>
        <w:t xml:space="preserve">Prowadzenie profilaktycznej działalności informacyjnej i edukacyjnej w zakresie rozwiązywania problemów alkoholowych i przeciwdziałania narkomanii, </w:t>
      </w:r>
      <w:r w:rsidRPr="006C482E">
        <w:rPr>
          <w:rFonts w:ascii="Times New Roman" w:eastAsia="Times New Roman" w:hAnsi="Times New Roman" w:cs="Times New Roman"/>
          <w:b/>
          <w:sz w:val="24"/>
          <w:szCs w:val="24"/>
        </w:rPr>
        <w:br/>
        <w:t xml:space="preserve">w szczególności dla dzieci i młodzieży, w tym prowadzenie pozalekcyjnych zajęć sportowych, a także działania na rzecz dożywiania dzieci uczestniczących </w:t>
      </w:r>
      <w:r w:rsidRPr="006C482E">
        <w:rPr>
          <w:rFonts w:ascii="Times New Roman" w:eastAsia="Times New Roman" w:hAnsi="Times New Roman" w:cs="Times New Roman"/>
          <w:b/>
          <w:sz w:val="24"/>
          <w:szCs w:val="24"/>
        </w:rPr>
        <w:br/>
        <w:t>w pozalekcyjnych programach opiekuńczo – wychowawczych i socjoterapeutycznych.</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6C482E" w:rsidRPr="006C482E" w14:paraId="6A7AF5B0" w14:textId="77777777" w:rsidTr="00887FD6">
        <w:tc>
          <w:tcPr>
            <w:tcW w:w="568" w:type="dxa"/>
            <w:tcBorders>
              <w:top w:val="single" w:sz="4" w:space="0" w:color="auto"/>
              <w:left w:val="single" w:sz="4" w:space="0" w:color="auto"/>
              <w:bottom w:val="single" w:sz="4" w:space="0" w:color="auto"/>
              <w:right w:val="single" w:sz="4" w:space="0" w:color="auto"/>
            </w:tcBorders>
            <w:shd w:val="clear" w:color="auto" w:fill="FDE9D9"/>
          </w:tcPr>
          <w:p w14:paraId="24490BD8" w14:textId="77777777" w:rsidR="00887FD6" w:rsidRPr="006C482E" w:rsidRDefault="00887FD6" w:rsidP="002D5A08">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DE9D9"/>
            <w:hideMark/>
          </w:tcPr>
          <w:p w14:paraId="215824F4" w14:textId="77777777" w:rsidR="00887FD6" w:rsidRPr="006C482E" w:rsidRDefault="00887FD6" w:rsidP="002D5A08">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DE9D9"/>
          </w:tcPr>
          <w:p w14:paraId="09F658B0" w14:textId="49CC87F6" w:rsidR="00887FD6" w:rsidRPr="006C482E" w:rsidRDefault="00A04BEB" w:rsidP="002D5A08">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DE9D9"/>
          </w:tcPr>
          <w:p w14:paraId="119B5474" w14:textId="0CBB10BC" w:rsidR="00887FD6" w:rsidRPr="006C482E" w:rsidRDefault="00A04BEB" w:rsidP="002D5A08">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DE9D9"/>
            <w:hideMark/>
          </w:tcPr>
          <w:p w14:paraId="4D8E630E" w14:textId="25E65D70" w:rsidR="00887FD6" w:rsidRPr="006C482E" w:rsidRDefault="00887FD6" w:rsidP="002D5A08">
            <w:pPr>
              <w:spacing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Kwota wydatków</w:t>
            </w:r>
          </w:p>
        </w:tc>
      </w:tr>
      <w:tr w:rsidR="006C482E" w:rsidRPr="006C482E" w14:paraId="522893C1" w14:textId="77777777" w:rsidTr="00887FD6">
        <w:tc>
          <w:tcPr>
            <w:tcW w:w="568" w:type="dxa"/>
            <w:tcBorders>
              <w:top w:val="single" w:sz="4" w:space="0" w:color="auto"/>
              <w:left w:val="single" w:sz="4" w:space="0" w:color="auto"/>
              <w:bottom w:val="single" w:sz="4" w:space="0" w:color="auto"/>
              <w:right w:val="single" w:sz="4" w:space="0" w:color="auto"/>
            </w:tcBorders>
            <w:shd w:val="clear" w:color="auto" w:fill="FDE9D9"/>
            <w:hideMark/>
          </w:tcPr>
          <w:p w14:paraId="0A304678" w14:textId="77777777" w:rsidR="00887FD6" w:rsidRPr="006C482E" w:rsidRDefault="00887FD6" w:rsidP="002D5A08">
            <w:pPr>
              <w:spacing w:after="255" w:line="360" w:lineRule="auto"/>
              <w:contextualSpacing/>
              <w:jc w:val="both"/>
              <w:rPr>
                <w:rFonts w:ascii="Times New Roman" w:eastAsia="Times New Roman" w:hAnsi="Times New Roman"/>
                <w:sz w:val="24"/>
                <w:szCs w:val="24"/>
              </w:rPr>
            </w:pPr>
            <w:r w:rsidRPr="006C482E">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790C21C9" w14:textId="77777777" w:rsidR="00887FD6" w:rsidRPr="006C482E" w:rsidRDefault="00887FD6"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b/>
                <w:bCs/>
                <w:sz w:val="20"/>
                <w:szCs w:val="24"/>
              </w:rPr>
              <w:t>Realizacja programów i zajęć mających na celu kształtowanie właściwych postaw dzieci i młodzieży wobec alkoholu, m. in. poprzez promowanie zdrowego stylu życia</w:t>
            </w:r>
            <w:r w:rsidRPr="006C482E">
              <w:rPr>
                <w:rFonts w:ascii="Times New Roman" w:eastAsia="Times New Roman" w:hAnsi="Times New Roman"/>
                <w:sz w:val="20"/>
                <w:szCs w:val="24"/>
              </w:rPr>
              <w:t>:</w:t>
            </w:r>
          </w:p>
          <w:p w14:paraId="61792510" w14:textId="77777777" w:rsidR="00887FD6" w:rsidRPr="006C482E" w:rsidRDefault="00887FD6" w:rsidP="002D5A08">
            <w:pPr>
              <w:spacing w:after="255" w:line="360" w:lineRule="auto"/>
              <w:contextualSpacing/>
              <w:jc w:val="both"/>
              <w:rPr>
                <w:rFonts w:ascii="Times New Roman" w:eastAsia="Times New Roman" w:hAnsi="Times New Roman"/>
                <w:sz w:val="20"/>
                <w:szCs w:val="24"/>
              </w:rPr>
            </w:pPr>
          </w:p>
          <w:p w14:paraId="7F8FB931" w14:textId="3057ADBA" w:rsidR="00887FD6" w:rsidRPr="006C482E" w:rsidRDefault="00887FD6"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 realizacja rekomen</w:t>
            </w:r>
            <w:r w:rsidR="002F5519" w:rsidRPr="006C482E">
              <w:rPr>
                <w:rFonts w:ascii="Times New Roman" w:eastAsia="Times New Roman" w:hAnsi="Times New Roman"/>
                <w:sz w:val="20"/>
                <w:szCs w:val="24"/>
              </w:rPr>
              <w:t>dowanych programów profilaktycznych.</w:t>
            </w:r>
          </w:p>
          <w:p w14:paraId="66792C1B" w14:textId="77777777" w:rsidR="00115524" w:rsidRPr="006C482E" w:rsidRDefault="00115524" w:rsidP="002D5A08">
            <w:pPr>
              <w:spacing w:after="255" w:line="360" w:lineRule="auto"/>
              <w:contextualSpacing/>
              <w:jc w:val="both"/>
              <w:rPr>
                <w:rFonts w:ascii="Times New Roman" w:eastAsia="Times New Roman" w:hAnsi="Times New Roman"/>
                <w:b/>
                <w:bCs/>
                <w:sz w:val="20"/>
                <w:szCs w:val="24"/>
              </w:rPr>
            </w:pPr>
          </w:p>
          <w:p w14:paraId="6E3693D0" w14:textId="77777777" w:rsidR="002F5519" w:rsidRPr="006C482E" w:rsidRDefault="002F5519" w:rsidP="002D5A08">
            <w:pPr>
              <w:spacing w:after="255" w:line="360" w:lineRule="auto"/>
              <w:contextualSpacing/>
              <w:jc w:val="both"/>
              <w:rPr>
                <w:rFonts w:ascii="Times New Roman" w:eastAsia="Times New Roman" w:hAnsi="Times New Roman"/>
                <w:b/>
                <w:bCs/>
                <w:sz w:val="20"/>
                <w:szCs w:val="24"/>
              </w:rPr>
            </w:pPr>
          </w:p>
          <w:p w14:paraId="3ED1782A" w14:textId="77777777" w:rsidR="002F5519" w:rsidRPr="006C482E" w:rsidRDefault="002F5519" w:rsidP="002D5A08">
            <w:pPr>
              <w:spacing w:after="255" w:line="360" w:lineRule="auto"/>
              <w:contextualSpacing/>
              <w:jc w:val="both"/>
              <w:rPr>
                <w:rFonts w:ascii="Times New Roman" w:eastAsia="Times New Roman" w:hAnsi="Times New Roman"/>
                <w:b/>
                <w:bCs/>
                <w:sz w:val="20"/>
                <w:szCs w:val="24"/>
              </w:rPr>
            </w:pPr>
          </w:p>
          <w:p w14:paraId="7B9EDDF9" w14:textId="317A8945" w:rsidR="00887FD6" w:rsidRPr="006C482E" w:rsidRDefault="00887FD6"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 realizacja biwaku profilaktycznego dla uczniów klas VII</w:t>
            </w:r>
            <w:r w:rsidR="00115524" w:rsidRPr="006C482E">
              <w:rPr>
                <w:rFonts w:ascii="Times New Roman" w:eastAsia="Times New Roman" w:hAnsi="Times New Roman"/>
                <w:sz w:val="20"/>
                <w:szCs w:val="24"/>
              </w:rPr>
              <w:t>.</w:t>
            </w:r>
          </w:p>
          <w:p w14:paraId="18B6A01B" w14:textId="519DE6F7" w:rsidR="00887FD6" w:rsidRPr="006C482E" w:rsidRDefault="00887FD6" w:rsidP="002D5A08">
            <w:pPr>
              <w:spacing w:after="255" w:line="360" w:lineRule="auto"/>
              <w:contextualSpacing/>
              <w:jc w:val="both"/>
              <w:rPr>
                <w:rFonts w:ascii="Times New Roman" w:eastAsia="Times New Roman" w:hAnsi="Times New Roman"/>
                <w:sz w:val="20"/>
                <w:szCs w:val="24"/>
              </w:rPr>
            </w:pPr>
          </w:p>
          <w:p w14:paraId="31B285CC" w14:textId="77777777" w:rsidR="00115524" w:rsidRPr="006C482E" w:rsidRDefault="00115524" w:rsidP="002D5A08">
            <w:pPr>
              <w:spacing w:after="255" w:line="360" w:lineRule="auto"/>
              <w:contextualSpacing/>
              <w:jc w:val="both"/>
              <w:rPr>
                <w:rFonts w:ascii="Times New Roman" w:eastAsia="Times New Roman" w:hAnsi="Times New Roman"/>
                <w:sz w:val="20"/>
                <w:szCs w:val="24"/>
              </w:rPr>
            </w:pPr>
          </w:p>
          <w:p w14:paraId="3128EF05" w14:textId="77777777" w:rsidR="00887FD6" w:rsidRPr="006C482E" w:rsidRDefault="00887FD6"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Adresaci zadania:</w:t>
            </w:r>
          </w:p>
          <w:p w14:paraId="0A666A09" w14:textId="77777777" w:rsidR="00887FD6" w:rsidRPr="006C482E" w:rsidRDefault="00887FD6" w:rsidP="00194226">
            <w:pPr>
              <w:numPr>
                <w:ilvl w:val="0"/>
                <w:numId w:val="20"/>
              </w:numPr>
              <w:spacing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uczniowie szkół dla których organem prowadzącym jest Gmina Czempiń.</w:t>
            </w:r>
          </w:p>
        </w:tc>
        <w:tc>
          <w:tcPr>
            <w:tcW w:w="1559" w:type="dxa"/>
            <w:tcBorders>
              <w:top w:val="single" w:sz="4" w:space="0" w:color="auto"/>
              <w:left w:val="single" w:sz="4" w:space="0" w:color="auto"/>
              <w:bottom w:val="single" w:sz="4" w:space="0" w:color="auto"/>
              <w:right w:val="single" w:sz="4" w:space="0" w:color="auto"/>
            </w:tcBorders>
          </w:tcPr>
          <w:p w14:paraId="11D3275E" w14:textId="77777777" w:rsidR="00887FD6" w:rsidRPr="006C482E" w:rsidRDefault="00887FD6" w:rsidP="00A04BEB">
            <w:pPr>
              <w:spacing w:line="360" w:lineRule="auto"/>
              <w:contextualSpacing/>
              <w:jc w:val="center"/>
              <w:rPr>
                <w:rFonts w:ascii="Times New Roman" w:eastAsia="Times New Roman" w:hAnsi="Times New Roman"/>
                <w:b/>
                <w:sz w:val="24"/>
                <w:szCs w:val="24"/>
              </w:rPr>
            </w:pPr>
          </w:p>
          <w:p w14:paraId="68B4F685" w14:textId="77777777" w:rsidR="00A04BEB" w:rsidRPr="006C482E" w:rsidRDefault="00A04BEB" w:rsidP="00A04BEB">
            <w:pPr>
              <w:spacing w:line="360" w:lineRule="auto"/>
              <w:contextualSpacing/>
              <w:jc w:val="center"/>
              <w:rPr>
                <w:rFonts w:ascii="Times New Roman" w:eastAsia="Times New Roman" w:hAnsi="Times New Roman"/>
                <w:b/>
                <w:sz w:val="24"/>
                <w:szCs w:val="24"/>
              </w:rPr>
            </w:pPr>
          </w:p>
          <w:p w14:paraId="30B177ED" w14:textId="77777777" w:rsidR="00A04BEB" w:rsidRPr="006C482E" w:rsidRDefault="00A04BEB" w:rsidP="00A04BEB">
            <w:pPr>
              <w:spacing w:line="360" w:lineRule="auto"/>
              <w:contextualSpacing/>
              <w:jc w:val="center"/>
              <w:rPr>
                <w:rFonts w:ascii="Times New Roman" w:eastAsia="Times New Roman" w:hAnsi="Times New Roman"/>
                <w:b/>
                <w:sz w:val="24"/>
                <w:szCs w:val="24"/>
              </w:rPr>
            </w:pPr>
          </w:p>
          <w:p w14:paraId="3177DB29" w14:textId="24F8D248" w:rsidR="00A04BEB" w:rsidRPr="006C482E" w:rsidRDefault="00A04BEB" w:rsidP="00A04BEB">
            <w:pPr>
              <w:spacing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 xml:space="preserve">Szkoła Podstawowa </w:t>
            </w:r>
            <w:r w:rsidRPr="006C482E">
              <w:rPr>
                <w:rFonts w:ascii="Times New Roman" w:eastAsia="Times New Roman" w:hAnsi="Times New Roman"/>
                <w:bCs/>
                <w:sz w:val="20"/>
                <w:szCs w:val="20"/>
              </w:rPr>
              <w:br/>
              <w:t>w Głuchowie</w:t>
            </w:r>
          </w:p>
          <w:p w14:paraId="7A0088D0" w14:textId="77777777" w:rsidR="00A04BEB" w:rsidRPr="006C482E" w:rsidRDefault="00A04BEB" w:rsidP="00A04BEB">
            <w:pPr>
              <w:spacing w:line="360" w:lineRule="auto"/>
              <w:contextualSpacing/>
              <w:jc w:val="center"/>
              <w:rPr>
                <w:rFonts w:ascii="Times New Roman" w:eastAsia="Times New Roman" w:hAnsi="Times New Roman"/>
                <w:bCs/>
                <w:sz w:val="20"/>
                <w:szCs w:val="20"/>
              </w:rPr>
            </w:pPr>
          </w:p>
          <w:p w14:paraId="202D200B" w14:textId="7D7AD65C" w:rsidR="00A04BEB" w:rsidRPr="006C482E" w:rsidRDefault="00A04BEB" w:rsidP="00897B22">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Szkoła Podstawowa</w:t>
            </w:r>
            <w:r w:rsidRPr="006C482E">
              <w:rPr>
                <w:rFonts w:ascii="Times New Roman" w:eastAsia="Times New Roman" w:hAnsi="Times New Roman"/>
                <w:bCs/>
                <w:sz w:val="20"/>
                <w:szCs w:val="20"/>
              </w:rPr>
              <w:br/>
              <w:t xml:space="preserve"> w Czempiniu</w:t>
            </w:r>
          </w:p>
        </w:tc>
        <w:tc>
          <w:tcPr>
            <w:tcW w:w="1418" w:type="dxa"/>
            <w:tcBorders>
              <w:top w:val="single" w:sz="4" w:space="0" w:color="auto"/>
              <w:left w:val="single" w:sz="4" w:space="0" w:color="auto"/>
              <w:bottom w:val="single" w:sz="4" w:space="0" w:color="auto"/>
              <w:right w:val="single" w:sz="4" w:space="0" w:color="auto"/>
            </w:tcBorders>
          </w:tcPr>
          <w:p w14:paraId="514AF4D2" w14:textId="77777777" w:rsidR="00887FD6" w:rsidRPr="006C482E" w:rsidRDefault="00887FD6" w:rsidP="00A04BEB">
            <w:pPr>
              <w:spacing w:line="360" w:lineRule="auto"/>
              <w:contextualSpacing/>
              <w:jc w:val="center"/>
              <w:rPr>
                <w:rFonts w:ascii="Times New Roman" w:eastAsia="Times New Roman" w:hAnsi="Times New Roman"/>
                <w:b/>
                <w:sz w:val="24"/>
                <w:szCs w:val="24"/>
              </w:rPr>
            </w:pPr>
          </w:p>
          <w:p w14:paraId="46072E22" w14:textId="77777777" w:rsidR="00A04BEB" w:rsidRPr="006C482E" w:rsidRDefault="00A04BEB" w:rsidP="00A04BEB">
            <w:pPr>
              <w:spacing w:line="360" w:lineRule="auto"/>
              <w:contextualSpacing/>
              <w:jc w:val="center"/>
              <w:rPr>
                <w:rFonts w:ascii="Times New Roman" w:eastAsia="Times New Roman" w:hAnsi="Times New Roman"/>
                <w:b/>
                <w:sz w:val="24"/>
                <w:szCs w:val="24"/>
              </w:rPr>
            </w:pPr>
          </w:p>
          <w:p w14:paraId="33C820DD" w14:textId="77777777" w:rsidR="00A04BEB" w:rsidRPr="006C482E" w:rsidRDefault="00A04BEB" w:rsidP="00A04BEB">
            <w:pPr>
              <w:spacing w:line="360" w:lineRule="auto"/>
              <w:contextualSpacing/>
              <w:jc w:val="center"/>
              <w:rPr>
                <w:rFonts w:ascii="Times New Roman" w:eastAsia="Times New Roman" w:hAnsi="Times New Roman"/>
                <w:b/>
                <w:sz w:val="24"/>
                <w:szCs w:val="24"/>
              </w:rPr>
            </w:pPr>
          </w:p>
          <w:p w14:paraId="3ED88932" w14:textId="08CD8E55" w:rsidR="00A04BEB" w:rsidRPr="006C482E" w:rsidRDefault="002F5519" w:rsidP="00A04BEB">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2022</w:t>
            </w:r>
            <w:r w:rsidR="00A04BEB" w:rsidRPr="006C482E">
              <w:rPr>
                <w:rFonts w:ascii="Times New Roman" w:eastAsia="Times New Roman" w:hAnsi="Times New Roman"/>
                <w:bCs/>
                <w:sz w:val="20"/>
                <w:szCs w:val="20"/>
              </w:rPr>
              <w:br/>
            </w:r>
          </w:p>
          <w:p w14:paraId="6153706C" w14:textId="77777777" w:rsidR="00A04BEB" w:rsidRPr="006C482E" w:rsidRDefault="00A04BEB" w:rsidP="00A04BEB">
            <w:pPr>
              <w:spacing w:line="360" w:lineRule="auto"/>
              <w:contextualSpacing/>
              <w:jc w:val="center"/>
              <w:rPr>
                <w:rFonts w:ascii="Times New Roman" w:eastAsia="Times New Roman" w:hAnsi="Times New Roman"/>
                <w:bCs/>
                <w:sz w:val="24"/>
                <w:szCs w:val="24"/>
              </w:rPr>
            </w:pPr>
          </w:p>
          <w:p w14:paraId="5C944C7D" w14:textId="77777777" w:rsidR="00A04BEB" w:rsidRPr="006C482E" w:rsidRDefault="00A04BEB" w:rsidP="00A04BEB">
            <w:pPr>
              <w:spacing w:line="360" w:lineRule="auto"/>
              <w:contextualSpacing/>
              <w:jc w:val="center"/>
              <w:rPr>
                <w:rFonts w:ascii="Times New Roman" w:eastAsia="Times New Roman" w:hAnsi="Times New Roman"/>
                <w:bCs/>
                <w:sz w:val="24"/>
                <w:szCs w:val="24"/>
              </w:rPr>
            </w:pPr>
          </w:p>
          <w:p w14:paraId="17403E8C" w14:textId="5FA70172" w:rsidR="00A04BEB" w:rsidRPr="006C482E" w:rsidRDefault="002F5519" w:rsidP="00A04BEB">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IX.2022</w:t>
            </w:r>
          </w:p>
        </w:tc>
        <w:tc>
          <w:tcPr>
            <w:tcW w:w="1417" w:type="dxa"/>
            <w:tcBorders>
              <w:top w:val="single" w:sz="4" w:space="0" w:color="auto"/>
              <w:left w:val="single" w:sz="4" w:space="0" w:color="auto"/>
              <w:bottom w:val="single" w:sz="4" w:space="0" w:color="auto"/>
              <w:right w:val="single" w:sz="4" w:space="0" w:color="auto"/>
            </w:tcBorders>
          </w:tcPr>
          <w:p w14:paraId="15FE9F3B" w14:textId="0F03938D" w:rsidR="00887FD6" w:rsidRPr="006C482E" w:rsidRDefault="00887FD6" w:rsidP="002D5A08">
            <w:pPr>
              <w:spacing w:line="360" w:lineRule="auto"/>
              <w:contextualSpacing/>
              <w:rPr>
                <w:rFonts w:ascii="Times New Roman" w:eastAsia="Times New Roman" w:hAnsi="Times New Roman"/>
                <w:b/>
                <w:sz w:val="24"/>
                <w:szCs w:val="24"/>
              </w:rPr>
            </w:pPr>
          </w:p>
          <w:p w14:paraId="642F6A9B" w14:textId="77777777" w:rsidR="00887FD6" w:rsidRPr="006C482E" w:rsidRDefault="00887FD6" w:rsidP="002D5A08">
            <w:pPr>
              <w:spacing w:line="360" w:lineRule="auto"/>
              <w:contextualSpacing/>
              <w:rPr>
                <w:rFonts w:ascii="Times New Roman" w:eastAsia="Times New Roman" w:hAnsi="Times New Roman"/>
                <w:b/>
                <w:sz w:val="24"/>
                <w:szCs w:val="24"/>
              </w:rPr>
            </w:pPr>
          </w:p>
          <w:p w14:paraId="0A19A3CA" w14:textId="77777777" w:rsidR="00887FD6" w:rsidRPr="006C482E" w:rsidRDefault="00887FD6" w:rsidP="002D5A08">
            <w:pPr>
              <w:spacing w:line="360" w:lineRule="auto"/>
              <w:contextualSpacing/>
              <w:rPr>
                <w:rFonts w:ascii="Times New Roman" w:eastAsia="Times New Roman" w:hAnsi="Times New Roman"/>
                <w:b/>
                <w:sz w:val="24"/>
                <w:szCs w:val="24"/>
              </w:rPr>
            </w:pPr>
          </w:p>
          <w:p w14:paraId="14AD29F1" w14:textId="77777777" w:rsidR="00887FD6" w:rsidRPr="006C482E" w:rsidRDefault="00887FD6" w:rsidP="002D5A08">
            <w:pPr>
              <w:spacing w:line="360" w:lineRule="auto"/>
              <w:contextualSpacing/>
              <w:jc w:val="center"/>
              <w:rPr>
                <w:rFonts w:ascii="Times New Roman" w:eastAsia="Times New Roman" w:hAnsi="Times New Roman"/>
                <w:b/>
                <w:sz w:val="24"/>
                <w:szCs w:val="24"/>
              </w:rPr>
            </w:pPr>
          </w:p>
          <w:p w14:paraId="522EC6CF" w14:textId="76FC9AFC" w:rsidR="00887FD6" w:rsidRPr="006C482E" w:rsidRDefault="00023475" w:rsidP="002D5A08">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5</w:t>
            </w:r>
            <w:r w:rsidR="00887FD6" w:rsidRPr="006C482E">
              <w:rPr>
                <w:rFonts w:ascii="Times New Roman" w:eastAsia="Times New Roman" w:hAnsi="Times New Roman"/>
                <w:b/>
                <w:sz w:val="24"/>
                <w:szCs w:val="24"/>
              </w:rPr>
              <w:t>.000 zł</w:t>
            </w:r>
          </w:p>
          <w:p w14:paraId="678DDF3E" w14:textId="77777777" w:rsidR="00887FD6" w:rsidRPr="006C482E" w:rsidRDefault="00887FD6" w:rsidP="002D5A08">
            <w:pPr>
              <w:spacing w:line="360" w:lineRule="auto"/>
              <w:contextualSpacing/>
              <w:jc w:val="center"/>
              <w:rPr>
                <w:rFonts w:ascii="Times New Roman" w:eastAsia="Times New Roman" w:hAnsi="Times New Roman"/>
                <w:b/>
                <w:sz w:val="24"/>
                <w:szCs w:val="24"/>
              </w:rPr>
            </w:pPr>
          </w:p>
          <w:p w14:paraId="48BA4AE1" w14:textId="77777777" w:rsidR="00887FD6" w:rsidRPr="006C482E" w:rsidRDefault="00887FD6" w:rsidP="002D5A08">
            <w:pPr>
              <w:spacing w:line="360" w:lineRule="auto"/>
              <w:contextualSpacing/>
              <w:jc w:val="center"/>
              <w:rPr>
                <w:rFonts w:ascii="Times New Roman" w:eastAsia="Times New Roman" w:hAnsi="Times New Roman"/>
                <w:b/>
                <w:sz w:val="24"/>
                <w:szCs w:val="24"/>
              </w:rPr>
            </w:pPr>
          </w:p>
          <w:p w14:paraId="2DD76F28" w14:textId="37DB979B" w:rsidR="00887FD6" w:rsidRPr="006C482E" w:rsidRDefault="00023475" w:rsidP="002D5A08">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10</w:t>
            </w:r>
            <w:r w:rsidR="00887FD6" w:rsidRPr="006C482E">
              <w:rPr>
                <w:rFonts w:ascii="Times New Roman" w:eastAsia="Times New Roman" w:hAnsi="Times New Roman"/>
                <w:b/>
                <w:sz w:val="24"/>
                <w:szCs w:val="24"/>
              </w:rPr>
              <w:t>.000 zł</w:t>
            </w:r>
          </w:p>
          <w:p w14:paraId="3CD02E11" w14:textId="77777777" w:rsidR="00887FD6" w:rsidRPr="006C482E" w:rsidRDefault="00887FD6" w:rsidP="002D5A08">
            <w:pPr>
              <w:spacing w:line="360" w:lineRule="auto"/>
              <w:contextualSpacing/>
              <w:jc w:val="center"/>
              <w:rPr>
                <w:rFonts w:ascii="Times New Roman" w:eastAsia="Times New Roman" w:hAnsi="Times New Roman"/>
                <w:b/>
                <w:sz w:val="24"/>
                <w:szCs w:val="24"/>
              </w:rPr>
            </w:pPr>
          </w:p>
          <w:p w14:paraId="19842888" w14:textId="77777777" w:rsidR="00887FD6" w:rsidRPr="006C482E" w:rsidRDefault="00887FD6" w:rsidP="002D5A08">
            <w:pPr>
              <w:spacing w:line="360" w:lineRule="auto"/>
              <w:contextualSpacing/>
              <w:jc w:val="center"/>
              <w:rPr>
                <w:rFonts w:ascii="Times New Roman" w:eastAsia="Times New Roman" w:hAnsi="Times New Roman"/>
                <w:b/>
                <w:sz w:val="24"/>
                <w:szCs w:val="24"/>
              </w:rPr>
            </w:pPr>
          </w:p>
          <w:p w14:paraId="7E13A186" w14:textId="77777777" w:rsidR="00887FD6" w:rsidRPr="006C482E" w:rsidRDefault="00887FD6" w:rsidP="002D5A08">
            <w:pPr>
              <w:spacing w:line="360" w:lineRule="auto"/>
              <w:contextualSpacing/>
              <w:jc w:val="center"/>
              <w:rPr>
                <w:rFonts w:ascii="Times New Roman" w:eastAsia="Times New Roman" w:hAnsi="Times New Roman"/>
                <w:b/>
                <w:sz w:val="24"/>
                <w:szCs w:val="24"/>
              </w:rPr>
            </w:pPr>
          </w:p>
        </w:tc>
      </w:tr>
      <w:tr w:rsidR="006C482E" w:rsidRPr="006C482E" w14:paraId="59623838" w14:textId="77777777" w:rsidTr="00887FD6">
        <w:tc>
          <w:tcPr>
            <w:tcW w:w="568" w:type="dxa"/>
            <w:tcBorders>
              <w:top w:val="single" w:sz="4" w:space="0" w:color="auto"/>
              <w:left w:val="single" w:sz="4" w:space="0" w:color="auto"/>
              <w:bottom w:val="single" w:sz="4" w:space="0" w:color="auto"/>
              <w:right w:val="single" w:sz="4" w:space="0" w:color="auto"/>
            </w:tcBorders>
            <w:shd w:val="clear" w:color="auto" w:fill="FDE9D9"/>
            <w:hideMark/>
          </w:tcPr>
          <w:p w14:paraId="79B93989" w14:textId="77777777" w:rsidR="00887FD6" w:rsidRPr="006C482E" w:rsidRDefault="00887FD6" w:rsidP="002D5A08">
            <w:pPr>
              <w:spacing w:after="255" w:line="360" w:lineRule="auto"/>
              <w:contextualSpacing/>
              <w:jc w:val="both"/>
              <w:rPr>
                <w:rFonts w:ascii="Times New Roman" w:eastAsia="Times New Roman" w:hAnsi="Times New Roman"/>
                <w:sz w:val="24"/>
                <w:szCs w:val="24"/>
              </w:rPr>
            </w:pPr>
            <w:r w:rsidRPr="006C482E">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51E14896" w14:textId="77777777" w:rsidR="00887FD6" w:rsidRPr="006C482E" w:rsidRDefault="00887FD6"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b/>
                <w:bCs/>
                <w:sz w:val="20"/>
                <w:szCs w:val="24"/>
              </w:rPr>
              <w:t xml:space="preserve">Szkolenia dla służb zajmujących się profilaktyką </w:t>
            </w:r>
            <w:r w:rsidRPr="006C482E">
              <w:rPr>
                <w:rFonts w:ascii="Times New Roman" w:eastAsia="Times New Roman" w:hAnsi="Times New Roman"/>
                <w:b/>
                <w:bCs/>
                <w:sz w:val="20"/>
                <w:szCs w:val="24"/>
              </w:rPr>
              <w:br/>
              <w:t>i przeciwdziałaniem przemocy domowej.</w:t>
            </w:r>
          </w:p>
          <w:p w14:paraId="4AAA7A3C" w14:textId="77777777" w:rsidR="00887FD6" w:rsidRPr="006C482E" w:rsidRDefault="00887FD6" w:rsidP="002D5A08">
            <w:pPr>
              <w:spacing w:after="255" w:line="360" w:lineRule="auto"/>
              <w:contextualSpacing/>
              <w:jc w:val="both"/>
              <w:rPr>
                <w:rFonts w:ascii="Times New Roman" w:eastAsia="Times New Roman" w:hAnsi="Times New Roman"/>
                <w:sz w:val="20"/>
                <w:szCs w:val="24"/>
              </w:rPr>
            </w:pPr>
          </w:p>
          <w:p w14:paraId="09201E2D" w14:textId="77777777" w:rsidR="00887FD6" w:rsidRPr="006C482E" w:rsidRDefault="00887FD6"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Adresaci zadania:</w:t>
            </w:r>
          </w:p>
          <w:p w14:paraId="303257AD" w14:textId="77777777" w:rsidR="00887FD6" w:rsidRPr="006C482E" w:rsidRDefault="00887FD6" w:rsidP="00194226">
            <w:pPr>
              <w:numPr>
                <w:ilvl w:val="0"/>
                <w:numId w:val="19"/>
              </w:numPr>
              <w:spacing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członkowie GKRPA w Czempiniu,</w:t>
            </w:r>
          </w:p>
          <w:p w14:paraId="165A4B96" w14:textId="77777777" w:rsidR="00887FD6" w:rsidRPr="006C482E" w:rsidRDefault="00887FD6" w:rsidP="00194226">
            <w:pPr>
              <w:numPr>
                <w:ilvl w:val="0"/>
                <w:numId w:val="19"/>
              </w:numPr>
              <w:spacing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koordynator GKRPA.</w:t>
            </w:r>
          </w:p>
        </w:tc>
        <w:tc>
          <w:tcPr>
            <w:tcW w:w="1559" w:type="dxa"/>
            <w:tcBorders>
              <w:top w:val="single" w:sz="4" w:space="0" w:color="auto"/>
              <w:left w:val="single" w:sz="4" w:space="0" w:color="auto"/>
              <w:bottom w:val="single" w:sz="4" w:space="0" w:color="auto"/>
              <w:right w:val="single" w:sz="4" w:space="0" w:color="auto"/>
            </w:tcBorders>
          </w:tcPr>
          <w:p w14:paraId="54E89EF0" w14:textId="77777777" w:rsidR="00A04BEB" w:rsidRPr="006C482E" w:rsidRDefault="00A04BEB" w:rsidP="002D5A08">
            <w:pPr>
              <w:spacing w:line="360" w:lineRule="auto"/>
              <w:contextualSpacing/>
              <w:jc w:val="center"/>
              <w:rPr>
                <w:rFonts w:ascii="Times New Roman" w:eastAsia="Times New Roman" w:hAnsi="Times New Roman"/>
                <w:bCs/>
                <w:sz w:val="20"/>
                <w:szCs w:val="20"/>
              </w:rPr>
            </w:pPr>
          </w:p>
          <w:p w14:paraId="051DA2AF" w14:textId="45973568" w:rsidR="00887FD6" w:rsidRPr="006C482E" w:rsidRDefault="00A04BEB" w:rsidP="002D5A08">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 xml:space="preserve">GKRPA </w:t>
            </w:r>
            <w:r w:rsidRPr="006C482E">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6CC46658" w14:textId="77777777" w:rsidR="00A04BEB" w:rsidRPr="006C482E" w:rsidRDefault="00A04BEB" w:rsidP="002D5A08">
            <w:pPr>
              <w:spacing w:line="360" w:lineRule="auto"/>
              <w:contextualSpacing/>
              <w:jc w:val="center"/>
              <w:rPr>
                <w:rFonts w:ascii="Times New Roman" w:eastAsia="Times New Roman" w:hAnsi="Times New Roman"/>
                <w:bCs/>
                <w:sz w:val="20"/>
                <w:szCs w:val="20"/>
              </w:rPr>
            </w:pPr>
          </w:p>
          <w:p w14:paraId="6B574B42" w14:textId="1536D19C" w:rsidR="00887FD6" w:rsidRPr="006C482E" w:rsidRDefault="002F5519" w:rsidP="002D5A08">
            <w:pPr>
              <w:spacing w:line="360" w:lineRule="auto"/>
              <w:contextualSpacing/>
              <w:jc w:val="center"/>
              <w:rPr>
                <w:rFonts w:ascii="Times New Roman" w:eastAsia="Times New Roman" w:hAnsi="Times New Roman"/>
                <w:bCs/>
                <w:sz w:val="24"/>
                <w:szCs w:val="24"/>
              </w:rPr>
            </w:pPr>
            <w:r w:rsidRPr="006C482E">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hideMark/>
          </w:tcPr>
          <w:p w14:paraId="211274C3" w14:textId="16AC4ECA" w:rsidR="00887FD6" w:rsidRPr="006C482E" w:rsidRDefault="00887FD6" w:rsidP="002D5A08">
            <w:pPr>
              <w:spacing w:line="360" w:lineRule="auto"/>
              <w:contextualSpacing/>
              <w:jc w:val="center"/>
              <w:rPr>
                <w:rFonts w:ascii="Times New Roman" w:eastAsia="Times New Roman" w:hAnsi="Times New Roman"/>
                <w:b/>
                <w:sz w:val="24"/>
                <w:szCs w:val="24"/>
              </w:rPr>
            </w:pPr>
          </w:p>
          <w:p w14:paraId="5C162A50" w14:textId="43B6B73D" w:rsidR="00887FD6" w:rsidRPr="006C482E" w:rsidRDefault="00023475" w:rsidP="002D5A08">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w:t>
            </w:r>
            <w:r w:rsidR="002F5519" w:rsidRPr="006C482E">
              <w:rPr>
                <w:rFonts w:ascii="Times New Roman" w:eastAsia="Times New Roman" w:hAnsi="Times New Roman"/>
                <w:b/>
                <w:sz w:val="24"/>
                <w:szCs w:val="24"/>
              </w:rPr>
              <w:t>.000</w:t>
            </w:r>
            <w:r w:rsidR="00887FD6" w:rsidRPr="006C482E">
              <w:rPr>
                <w:rFonts w:ascii="Times New Roman" w:eastAsia="Times New Roman" w:hAnsi="Times New Roman"/>
                <w:b/>
                <w:sz w:val="24"/>
                <w:szCs w:val="24"/>
              </w:rPr>
              <w:t xml:space="preserve"> zł</w:t>
            </w:r>
          </w:p>
        </w:tc>
      </w:tr>
      <w:tr w:rsidR="006C482E" w:rsidRPr="006C482E" w14:paraId="3DB55B49" w14:textId="77777777" w:rsidTr="00887FD6">
        <w:tc>
          <w:tcPr>
            <w:tcW w:w="568" w:type="dxa"/>
            <w:tcBorders>
              <w:top w:val="single" w:sz="4" w:space="0" w:color="auto"/>
              <w:left w:val="single" w:sz="4" w:space="0" w:color="auto"/>
              <w:bottom w:val="single" w:sz="4" w:space="0" w:color="auto"/>
              <w:right w:val="single" w:sz="4" w:space="0" w:color="auto"/>
            </w:tcBorders>
            <w:shd w:val="clear" w:color="auto" w:fill="FDE9D9"/>
          </w:tcPr>
          <w:p w14:paraId="11200A68" w14:textId="2B2E53C7" w:rsidR="00887FD6" w:rsidRPr="006C482E" w:rsidRDefault="002F5519" w:rsidP="002D5A08">
            <w:pPr>
              <w:spacing w:after="255" w:line="360" w:lineRule="auto"/>
              <w:contextualSpacing/>
              <w:jc w:val="both"/>
              <w:rPr>
                <w:rFonts w:ascii="Times New Roman" w:eastAsia="Times New Roman" w:hAnsi="Times New Roman"/>
                <w:sz w:val="24"/>
                <w:szCs w:val="24"/>
              </w:rPr>
            </w:pPr>
            <w:bookmarkStart w:id="11" w:name="_Hlk56420274"/>
            <w:r w:rsidRPr="006C482E">
              <w:rPr>
                <w:rFonts w:ascii="Times New Roman" w:eastAsia="Times New Roman" w:hAnsi="Times New Roman"/>
                <w:sz w:val="24"/>
                <w:szCs w:val="24"/>
              </w:rPr>
              <w:t>3</w:t>
            </w:r>
            <w:r w:rsidR="00887FD6" w:rsidRPr="006C482E">
              <w:rPr>
                <w:rFonts w:ascii="Times New Roman" w:eastAsia="Times New Roman" w:hAnsi="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14:paraId="153BFFF1" w14:textId="77777777" w:rsidR="00887FD6" w:rsidRPr="006C482E" w:rsidRDefault="00887FD6"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39D670F5" w14:textId="77777777" w:rsidR="00887FD6" w:rsidRPr="006C482E" w:rsidRDefault="00887FD6" w:rsidP="002D5A08">
            <w:pPr>
              <w:spacing w:after="255" w:line="360" w:lineRule="auto"/>
              <w:contextualSpacing/>
              <w:jc w:val="both"/>
              <w:rPr>
                <w:rFonts w:ascii="Times New Roman" w:eastAsia="Times New Roman" w:hAnsi="Times New Roman"/>
                <w:sz w:val="20"/>
                <w:szCs w:val="24"/>
              </w:rPr>
            </w:pPr>
          </w:p>
          <w:p w14:paraId="72B82784" w14:textId="77777777" w:rsidR="00887FD6" w:rsidRPr="006C482E" w:rsidRDefault="00887FD6" w:rsidP="002D5A08">
            <w:pPr>
              <w:spacing w:after="255" w:line="360" w:lineRule="auto"/>
              <w:contextualSpacing/>
              <w:jc w:val="both"/>
              <w:rPr>
                <w:rFonts w:ascii="Times New Roman" w:eastAsia="Times New Roman" w:hAnsi="Times New Roman"/>
                <w:sz w:val="20"/>
                <w:szCs w:val="20"/>
              </w:rPr>
            </w:pPr>
            <w:r w:rsidRPr="006C482E">
              <w:rPr>
                <w:rFonts w:ascii="Times New Roman" w:eastAsia="Times New Roman" w:hAnsi="Times New Roman"/>
                <w:sz w:val="20"/>
                <w:szCs w:val="20"/>
              </w:rPr>
              <w:t>Adresaci zadania:</w:t>
            </w:r>
          </w:p>
          <w:p w14:paraId="1DD0DBDB" w14:textId="336D95D4" w:rsidR="002F5519" w:rsidRPr="006C482E" w:rsidRDefault="00887FD6" w:rsidP="002F5519">
            <w:pPr>
              <w:numPr>
                <w:ilvl w:val="0"/>
                <w:numId w:val="16"/>
              </w:numPr>
              <w:spacing w:line="360" w:lineRule="auto"/>
              <w:contextualSpacing/>
              <w:jc w:val="both"/>
              <w:rPr>
                <w:rFonts w:ascii="Times New Roman" w:eastAsia="Times New Roman" w:hAnsi="Times New Roman"/>
                <w:sz w:val="20"/>
                <w:szCs w:val="20"/>
              </w:rPr>
            </w:pPr>
            <w:r w:rsidRPr="006C482E">
              <w:rPr>
                <w:rFonts w:ascii="Times New Roman" w:eastAsia="Times New Roman" w:hAnsi="Times New Roman"/>
                <w:sz w:val="20"/>
                <w:szCs w:val="20"/>
              </w:rPr>
              <w:t>uczniowie szkół z terenu Gminy Czempiń.</w:t>
            </w:r>
          </w:p>
        </w:tc>
        <w:tc>
          <w:tcPr>
            <w:tcW w:w="1559" w:type="dxa"/>
            <w:tcBorders>
              <w:top w:val="single" w:sz="4" w:space="0" w:color="auto"/>
              <w:left w:val="single" w:sz="4" w:space="0" w:color="auto"/>
              <w:bottom w:val="single" w:sz="4" w:space="0" w:color="auto"/>
              <w:right w:val="single" w:sz="4" w:space="0" w:color="auto"/>
            </w:tcBorders>
          </w:tcPr>
          <w:p w14:paraId="17DCA175" w14:textId="77777777" w:rsidR="00A04BEB" w:rsidRPr="006C482E" w:rsidRDefault="00A04BEB" w:rsidP="002D5A08">
            <w:pPr>
              <w:spacing w:line="360" w:lineRule="auto"/>
              <w:contextualSpacing/>
              <w:jc w:val="center"/>
              <w:rPr>
                <w:rFonts w:ascii="Times New Roman" w:eastAsia="Times New Roman" w:hAnsi="Times New Roman"/>
                <w:bCs/>
                <w:sz w:val="20"/>
                <w:szCs w:val="20"/>
              </w:rPr>
            </w:pPr>
          </w:p>
          <w:p w14:paraId="6D5FCBB8" w14:textId="1C0F73DD" w:rsidR="00887FD6" w:rsidRPr="006C482E" w:rsidRDefault="00A04BEB" w:rsidP="002D5A08">
            <w:pPr>
              <w:spacing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2F35704C" w14:textId="77777777" w:rsidR="00A04BEB" w:rsidRPr="006C482E" w:rsidRDefault="00A04BEB" w:rsidP="002D5A08">
            <w:pPr>
              <w:spacing w:line="360" w:lineRule="auto"/>
              <w:contextualSpacing/>
              <w:jc w:val="center"/>
              <w:rPr>
                <w:rFonts w:ascii="Times New Roman" w:eastAsia="Times New Roman" w:hAnsi="Times New Roman"/>
                <w:bCs/>
                <w:sz w:val="20"/>
                <w:szCs w:val="20"/>
              </w:rPr>
            </w:pPr>
          </w:p>
          <w:p w14:paraId="6B3AA660" w14:textId="59D81EE7" w:rsidR="00887FD6" w:rsidRPr="006C482E" w:rsidRDefault="002F5519" w:rsidP="002D5A08">
            <w:pPr>
              <w:spacing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tcPr>
          <w:p w14:paraId="1FA511B4" w14:textId="77777777" w:rsidR="00A04BEB" w:rsidRPr="006C482E" w:rsidRDefault="00A04BEB" w:rsidP="002D5A08">
            <w:pPr>
              <w:spacing w:line="360" w:lineRule="auto"/>
              <w:contextualSpacing/>
              <w:jc w:val="center"/>
              <w:rPr>
                <w:rFonts w:ascii="Times New Roman" w:eastAsia="Times New Roman" w:hAnsi="Times New Roman"/>
                <w:b/>
                <w:sz w:val="24"/>
                <w:szCs w:val="24"/>
              </w:rPr>
            </w:pPr>
          </w:p>
          <w:p w14:paraId="708F1F6C" w14:textId="73E523AA" w:rsidR="00887FD6" w:rsidRPr="006C482E" w:rsidRDefault="00023475" w:rsidP="002D5A08">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1</w:t>
            </w:r>
            <w:r w:rsidR="002F5519" w:rsidRPr="006C482E">
              <w:rPr>
                <w:rFonts w:ascii="Times New Roman" w:eastAsia="Times New Roman" w:hAnsi="Times New Roman"/>
                <w:b/>
                <w:sz w:val="24"/>
                <w:szCs w:val="24"/>
              </w:rPr>
              <w:t>.000</w:t>
            </w:r>
            <w:r w:rsidR="00887FD6" w:rsidRPr="006C482E">
              <w:rPr>
                <w:rFonts w:ascii="Times New Roman" w:eastAsia="Times New Roman" w:hAnsi="Times New Roman"/>
                <w:b/>
                <w:sz w:val="24"/>
                <w:szCs w:val="24"/>
              </w:rPr>
              <w:t xml:space="preserve"> zł</w:t>
            </w:r>
          </w:p>
        </w:tc>
      </w:tr>
      <w:tr w:rsidR="00023475" w:rsidRPr="006C482E" w14:paraId="552ACB5C" w14:textId="77777777" w:rsidTr="00887FD6">
        <w:tc>
          <w:tcPr>
            <w:tcW w:w="568" w:type="dxa"/>
            <w:tcBorders>
              <w:top w:val="single" w:sz="4" w:space="0" w:color="auto"/>
              <w:left w:val="single" w:sz="4" w:space="0" w:color="auto"/>
              <w:bottom w:val="single" w:sz="4" w:space="0" w:color="auto"/>
              <w:right w:val="single" w:sz="4" w:space="0" w:color="auto"/>
            </w:tcBorders>
            <w:shd w:val="clear" w:color="auto" w:fill="FDE9D9"/>
          </w:tcPr>
          <w:p w14:paraId="1B7AA9A2" w14:textId="65C87331" w:rsidR="00023475" w:rsidRPr="006C482E" w:rsidRDefault="00023475" w:rsidP="002D5A08">
            <w:pPr>
              <w:spacing w:after="255"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14:paraId="1568F11C" w14:textId="77777777" w:rsidR="00023475" w:rsidRPr="0082676C" w:rsidRDefault="00023475" w:rsidP="00023475">
            <w:pPr>
              <w:spacing w:after="255" w:line="360" w:lineRule="auto"/>
              <w:contextualSpacing/>
              <w:jc w:val="both"/>
              <w:rPr>
                <w:rFonts w:ascii="Times New Roman" w:eastAsia="Times New Roman" w:hAnsi="Times New Roman"/>
                <w:b/>
                <w:bCs/>
                <w:sz w:val="20"/>
                <w:szCs w:val="24"/>
              </w:rPr>
            </w:pPr>
            <w:r w:rsidRPr="0082676C">
              <w:rPr>
                <w:rFonts w:ascii="Times New Roman" w:eastAsia="Times New Roman" w:hAnsi="Times New Roman"/>
                <w:b/>
                <w:bCs/>
                <w:sz w:val="20"/>
                <w:szCs w:val="24"/>
              </w:rPr>
              <w:t>Wspieranie w utrzymaniu abstynencji oraz kształtowaniu atmosfery społecznej negującej nadmierne używanie alkoholu.</w:t>
            </w:r>
          </w:p>
          <w:p w14:paraId="75F67711" w14:textId="77777777" w:rsidR="00023475" w:rsidRPr="0082676C" w:rsidRDefault="00023475" w:rsidP="00023475">
            <w:pPr>
              <w:spacing w:after="255" w:line="360" w:lineRule="auto"/>
              <w:contextualSpacing/>
              <w:jc w:val="both"/>
              <w:rPr>
                <w:rFonts w:ascii="Times New Roman" w:eastAsia="Times New Roman" w:hAnsi="Times New Roman"/>
                <w:b/>
                <w:bCs/>
                <w:sz w:val="20"/>
                <w:szCs w:val="24"/>
              </w:rPr>
            </w:pPr>
          </w:p>
          <w:p w14:paraId="0B42B45A" w14:textId="77777777" w:rsidR="00023475" w:rsidRPr="0082676C" w:rsidRDefault="00023475" w:rsidP="00023475">
            <w:pPr>
              <w:spacing w:after="255" w:line="360" w:lineRule="auto"/>
              <w:contextualSpacing/>
              <w:jc w:val="both"/>
              <w:rPr>
                <w:rFonts w:ascii="Times New Roman" w:eastAsia="Times New Roman" w:hAnsi="Times New Roman"/>
                <w:sz w:val="20"/>
                <w:szCs w:val="24"/>
              </w:rPr>
            </w:pPr>
            <w:r w:rsidRPr="0082676C">
              <w:rPr>
                <w:rFonts w:ascii="Times New Roman" w:eastAsia="Times New Roman" w:hAnsi="Times New Roman"/>
                <w:sz w:val="20"/>
                <w:szCs w:val="24"/>
              </w:rPr>
              <w:t>- realizacja projektu edukacyjnego dla mieszkańców Gminy Czempiń w zakresie przeciwdziałania problemom uzależnień od substancji psychoaktywnych (alkoholu, narkotyków i dopalaczy).</w:t>
            </w:r>
          </w:p>
          <w:p w14:paraId="190D86D6" w14:textId="77777777" w:rsidR="00023475" w:rsidRPr="0082676C" w:rsidRDefault="00023475" w:rsidP="00023475">
            <w:pPr>
              <w:spacing w:after="255" w:line="360" w:lineRule="auto"/>
              <w:contextualSpacing/>
              <w:jc w:val="both"/>
              <w:rPr>
                <w:rFonts w:ascii="Times New Roman" w:eastAsia="Times New Roman" w:hAnsi="Times New Roman"/>
                <w:sz w:val="20"/>
                <w:szCs w:val="24"/>
              </w:rPr>
            </w:pPr>
          </w:p>
          <w:p w14:paraId="36FA84AD" w14:textId="77777777" w:rsidR="00023475" w:rsidRPr="0082676C" w:rsidRDefault="00023475" w:rsidP="00023475">
            <w:pPr>
              <w:spacing w:after="255" w:line="360" w:lineRule="auto"/>
              <w:contextualSpacing/>
              <w:jc w:val="both"/>
              <w:rPr>
                <w:rFonts w:ascii="Times New Roman" w:eastAsia="Times New Roman" w:hAnsi="Times New Roman"/>
                <w:sz w:val="20"/>
                <w:szCs w:val="24"/>
              </w:rPr>
            </w:pPr>
            <w:r w:rsidRPr="0082676C">
              <w:rPr>
                <w:rFonts w:ascii="Times New Roman" w:eastAsia="Times New Roman" w:hAnsi="Times New Roman"/>
                <w:sz w:val="20"/>
                <w:szCs w:val="24"/>
              </w:rPr>
              <w:t>Adresaci zadania:</w:t>
            </w:r>
          </w:p>
          <w:p w14:paraId="43C0BEE2" w14:textId="77777777" w:rsidR="00023475" w:rsidRDefault="00023475" w:rsidP="00023475">
            <w:pPr>
              <w:numPr>
                <w:ilvl w:val="0"/>
                <w:numId w:val="18"/>
              </w:numPr>
              <w:spacing w:line="360" w:lineRule="auto"/>
              <w:contextualSpacing/>
              <w:jc w:val="both"/>
              <w:rPr>
                <w:rFonts w:ascii="Times New Roman" w:eastAsia="Times New Roman" w:hAnsi="Times New Roman"/>
                <w:sz w:val="20"/>
                <w:szCs w:val="24"/>
              </w:rPr>
            </w:pPr>
            <w:r w:rsidRPr="0082676C">
              <w:rPr>
                <w:rFonts w:ascii="Times New Roman" w:eastAsia="Times New Roman" w:hAnsi="Times New Roman"/>
                <w:sz w:val="20"/>
                <w:szCs w:val="24"/>
              </w:rPr>
              <w:t>mieszkańcy sołectw z terenu Gminy Czempiń.</w:t>
            </w:r>
          </w:p>
          <w:p w14:paraId="4BCA7F06" w14:textId="77777777" w:rsidR="00023475" w:rsidRPr="006C482E" w:rsidRDefault="00023475" w:rsidP="002D5A08">
            <w:pPr>
              <w:spacing w:after="255" w:line="360" w:lineRule="auto"/>
              <w:contextualSpacing/>
              <w:jc w:val="both"/>
              <w:rPr>
                <w:rFonts w:ascii="Times New Roman" w:eastAsia="Times New Roman" w:hAnsi="Times New Roman"/>
                <w:b/>
                <w:bCs/>
                <w:sz w:val="20"/>
                <w:szCs w:val="24"/>
              </w:rPr>
            </w:pPr>
          </w:p>
        </w:tc>
        <w:tc>
          <w:tcPr>
            <w:tcW w:w="1559" w:type="dxa"/>
            <w:tcBorders>
              <w:top w:val="single" w:sz="4" w:space="0" w:color="auto"/>
              <w:left w:val="single" w:sz="4" w:space="0" w:color="auto"/>
              <w:bottom w:val="single" w:sz="4" w:space="0" w:color="auto"/>
              <w:right w:val="single" w:sz="4" w:space="0" w:color="auto"/>
            </w:tcBorders>
          </w:tcPr>
          <w:p w14:paraId="3277D47C" w14:textId="1CF8A50D" w:rsidR="00023475" w:rsidRPr="006C482E" w:rsidRDefault="00023475" w:rsidP="002D5A08">
            <w:pPr>
              <w:spacing w:line="360" w:lineRule="auto"/>
              <w:contextualSpacing/>
              <w:jc w:val="center"/>
              <w:rPr>
                <w:rFonts w:ascii="Times New Roman" w:eastAsia="Times New Roman" w:hAnsi="Times New Roman"/>
                <w:bCs/>
                <w:sz w:val="20"/>
                <w:szCs w:val="20"/>
              </w:rPr>
            </w:pPr>
            <w:r w:rsidRPr="0082676C">
              <w:rPr>
                <w:rFonts w:ascii="Times New Roman" w:eastAsia="Times New Roman" w:hAnsi="Times New Roman"/>
                <w:bCs/>
                <w:sz w:val="20"/>
                <w:szCs w:val="20"/>
              </w:rPr>
              <w:lastRenderedPageBreak/>
              <w:t>Centrum Kultury Czempiń</w:t>
            </w:r>
          </w:p>
        </w:tc>
        <w:tc>
          <w:tcPr>
            <w:tcW w:w="1418" w:type="dxa"/>
            <w:tcBorders>
              <w:top w:val="single" w:sz="4" w:space="0" w:color="auto"/>
              <w:left w:val="single" w:sz="4" w:space="0" w:color="auto"/>
              <w:bottom w:val="single" w:sz="4" w:space="0" w:color="auto"/>
              <w:right w:val="single" w:sz="4" w:space="0" w:color="auto"/>
            </w:tcBorders>
          </w:tcPr>
          <w:p w14:paraId="3A1F6194" w14:textId="09E0ACB5" w:rsidR="00023475" w:rsidRPr="006C482E" w:rsidRDefault="00023475" w:rsidP="002D5A08">
            <w:pPr>
              <w:spacing w:line="360" w:lineRule="auto"/>
              <w:contextualSpacing/>
              <w:jc w:val="center"/>
              <w:rPr>
                <w:rFonts w:ascii="Times New Roman" w:eastAsia="Times New Roman" w:hAnsi="Times New Roman"/>
                <w:bCs/>
                <w:sz w:val="20"/>
                <w:szCs w:val="20"/>
              </w:rPr>
            </w:pPr>
            <w:r>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tcPr>
          <w:p w14:paraId="53A0655E" w14:textId="77777777" w:rsidR="00023475" w:rsidRDefault="00023475" w:rsidP="002D5A08">
            <w:pPr>
              <w:spacing w:line="360" w:lineRule="auto"/>
              <w:contextualSpacing/>
              <w:jc w:val="center"/>
              <w:rPr>
                <w:rFonts w:ascii="Times New Roman" w:eastAsia="Times New Roman" w:hAnsi="Times New Roman"/>
                <w:b/>
                <w:sz w:val="24"/>
                <w:szCs w:val="24"/>
              </w:rPr>
            </w:pPr>
          </w:p>
          <w:p w14:paraId="60EF3E02" w14:textId="55C9A189" w:rsidR="00023475" w:rsidRPr="006C482E" w:rsidRDefault="00023475" w:rsidP="002D5A08">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19.000 zł</w:t>
            </w:r>
          </w:p>
        </w:tc>
      </w:tr>
      <w:bookmarkEnd w:id="11"/>
    </w:tbl>
    <w:p w14:paraId="094F3262" w14:textId="77777777" w:rsidR="002F5519" w:rsidRPr="006C482E" w:rsidRDefault="002F5519" w:rsidP="002D5A08">
      <w:pPr>
        <w:spacing w:after="0" w:line="360" w:lineRule="auto"/>
        <w:jc w:val="both"/>
        <w:rPr>
          <w:rFonts w:ascii="Times New Roman" w:eastAsia="Times New Roman" w:hAnsi="Times New Roman" w:cs="Times New Roman"/>
          <w:b/>
          <w:sz w:val="24"/>
          <w:szCs w:val="24"/>
        </w:rPr>
      </w:pPr>
    </w:p>
    <w:p w14:paraId="3E4C922C" w14:textId="77777777" w:rsidR="002F5519" w:rsidRPr="006C482E" w:rsidRDefault="002F5519" w:rsidP="002D5A08">
      <w:pPr>
        <w:spacing w:after="0" w:line="360" w:lineRule="auto"/>
        <w:jc w:val="both"/>
        <w:rPr>
          <w:rFonts w:ascii="Times New Roman" w:eastAsia="Times New Roman" w:hAnsi="Times New Roman" w:cs="Times New Roman"/>
          <w:b/>
          <w:sz w:val="24"/>
          <w:szCs w:val="24"/>
        </w:rPr>
      </w:pPr>
    </w:p>
    <w:p w14:paraId="3FDFFD10" w14:textId="672B7788" w:rsidR="000B483F" w:rsidRPr="006C482E" w:rsidRDefault="000B483F" w:rsidP="00A04BEB">
      <w:pPr>
        <w:numPr>
          <w:ilvl w:val="0"/>
          <w:numId w:val="30"/>
        </w:numPr>
        <w:spacing w:after="0" w:line="360" w:lineRule="auto"/>
        <w:contextualSpacing/>
        <w:jc w:val="both"/>
        <w:rPr>
          <w:rFonts w:ascii="Times New Roman" w:eastAsia="Calibri" w:hAnsi="Times New Roman" w:cs="Times New Roman"/>
          <w:b/>
          <w:sz w:val="24"/>
          <w:szCs w:val="24"/>
        </w:rPr>
      </w:pPr>
      <w:r w:rsidRPr="006C482E">
        <w:rPr>
          <w:rFonts w:ascii="Times New Roman" w:eastAsia="Calibri" w:hAnsi="Times New Roman" w:cs="Times New Roman"/>
          <w:b/>
          <w:sz w:val="24"/>
          <w:szCs w:val="24"/>
        </w:rPr>
        <w:t>Wspomaganie działalności instytucji, stowarzyszeń i osób fizycznych, służącej rozwiązywaniu problemów alkoholowych.</w:t>
      </w:r>
    </w:p>
    <w:tbl>
      <w:tblPr>
        <w:tblStyle w:val="Tabela-Siatka1"/>
        <w:tblW w:w="10774" w:type="dxa"/>
        <w:tblInd w:w="-431" w:type="dxa"/>
        <w:tblLook w:val="04A0" w:firstRow="1" w:lastRow="0" w:firstColumn="1" w:lastColumn="0" w:noHBand="0" w:noVBand="1"/>
      </w:tblPr>
      <w:tblGrid>
        <w:gridCol w:w="523"/>
        <w:gridCol w:w="5857"/>
        <w:gridCol w:w="1559"/>
        <w:gridCol w:w="1418"/>
        <w:gridCol w:w="1417"/>
      </w:tblGrid>
      <w:tr w:rsidR="006C482E" w:rsidRPr="006C482E" w14:paraId="79A29666" w14:textId="77777777" w:rsidTr="00A04BEB">
        <w:trPr>
          <w:trHeight w:val="794"/>
        </w:trPr>
        <w:tc>
          <w:tcPr>
            <w:tcW w:w="523" w:type="dxa"/>
            <w:tcBorders>
              <w:top w:val="single" w:sz="4" w:space="0" w:color="auto"/>
              <w:left w:val="single" w:sz="4" w:space="0" w:color="auto"/>
              <w:bottom w:val="single" w:sz="4" w:space="0" w:color="auto"/>
              <w:right w:val="single" w:sz="4" w:space="0" w:color="auto"/>
            </w:tcBorders>
            <w:shd w:val="clear" w:color="auto" w:fill="FDE9D9"/>
          </w:tcPr>
          <w:p w14:paraId="0EFC3744" w14:textId="77777777" w:rsidR="00A04BEB" w:rsidRPr="006C482E" w:rsidRDefault="00A04BEB" w:rsidP="002D5A08">
            <w:pPr>
              <w:spacing w:after="255" w:line="360" w:lineRule="auto"/>
              <w:contextualSpacing/>
              <w:jc w:val="center"/>
              <w:rPr>
                <w:rFonts w:ascii="Times New Roman" w:eastAsia="Calibri" w:hAnsi="Times New Roman"/>
                <w:sz w:val="24"/>
                <w:szCs w:val="24"/>
              </w:rPr>
            </w:pPr>
            <w:bookmarkStart w:id="12" w:name="_Hlk55468679"/>
          </w:p>
        </w:tc>
        <w:tc>
          <w:tcPr>
            <w:tcW w:w="5857" w:type="dxa"/>
            <w:tcBorders>
              <w:top w:val="single" w:sz="4" w:space="0" w:color="auto"/>
              <w:left w:val="single" w:sz="4" w:space="0" w:color="auto"/>
              <w:bottom w:val="single" w:sz="4" w:space="0" w:color="auto"/>
              <w:right w:val="single" w:sz="4" w:space="0" w:color="auto"/>
            </w:tcBorders>
            <w:shd w:val="clear" w:color="auto" w:fill="FDE9D9"/>
            <w:hideMark/>
          </w:tcPr>
          <w:p w14:paraId="7CE0E71E" w14:textId="77777777" w:rsidR="00A04BEB" w:rsidRPr="006C482E" w:rsidRDefault="00A04BEB"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DE9D9"/>
          </w:tcPr>
          <w:p w14:paraId="5DEC8DE1" w14:textId="3402CD82" w:rsidR="00A04BEB" w:rsidRPr="006C482E" w:rsidRDefault="00A04BEB"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DE9D9"/>
          </w:tcPr>
          <w:p w14:paraId="30FD2027" w14:textId="7870A878" w:rsidR="00A04BEB" w:rsidRPr="006C482E" w:rsidRDefault="00A04BEB"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DE9D9"/>
            <w:hideMark/>
          </w:tcPr>
          <w:p w14:paraId="5B0F6BAC" w14:textId="42898697" w:rsidR="00A04BEB" w:rsidRPr="006C482E" w:rsidRDefault="00A04BEB"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Kwota wydatków</w:t>
            </w:r>
          </w:p>
        </w:tc>
      </w:tr>
      <w:tr w:rsidR="006C482E" w:rsidRPr="006C482E" w14:paraId="702D690F" w14:textId="77777777" w:rsidTr="00A04BEB">
        <w:tc>
          <w:tcPr>
            <w:tcW w:w="523" w:type="dxa"/>
            <w:tcBorders>
              <w:top w:val="single" w:sz="4" w:space="0" w:color="auto"/>
              <w:left w:val="single" w:sz="4" w:space="0" w:color="auto"/>
              <w:bottom w:val="single" w:sz="4" w:space="0" w:color="auto"/>
              <w:right w:val="single" w:sz="4" w:space="0" w:color="auto"/>
            </w:tcBorders>
            <w:shd w:val="clear" w:color="auto" w:fill="FDE9D9"/>
            <w:hideMark/>
          </w:tcPr>
          <w:p w14:paraId="6D70BCFD" w14:textId="77777777" w:rsidR="00A04BEB" w:rsidRPr="006C482E" w:rsidRDefault="00A04BEB" w:rsidP="002D5A08">
            <w:pPr>
              <w:spacing w:after="255" w:line="360" w:lineRule="auto"/>
              <w:contextualSpacing/>
              <w:jc w:val="both"/>
              <w:rPr>
                <w:rFonts w:ascii="Times New Roman" w:eastAsia="Times New Roman" w:hAnsi="Times New Roman"/>
                <w:sz w:val="24"/>
                <w:szCs w:val="24"/>
              </w:rPr>
            </w:pPr>
            <w:r w:rsidRPr="006C482E">
              <w:rPr>
                <w:rFonts w:ascii="Times New Roman" w:eastAsia="Times New Roman" w:hAnsi="Times New Roman"/>
                <w:sz w:val="24"/>
                <w:szCs w:val="24"/>
              </w:rPr>
              <w:t>1.</w:t>
            </w:r>
          </w:p>
        </w:tc>
        <w:tc>
          <w:tcPr>
            <w:tcW w:w="5857" w:type="dxa"/>
            <w:tcBorders>
              <w:top w:val="single" w:sz="4" w:space="0" w:color="auto"/>
              <w:left w:val="single" w:sz="4" w:space="0" w:color="auto"/>
              <w:bottom w:val="single" w:sz="4" w:space="0" w:color="auto"/>
              <w:right w:val="single" w:sz="4" w:space="0" w:color="auto"/>
            </w:tcBorders>
          </w:tcPr>
          <w:p w14:paraId="190F3285" w14:textId="77777777" w:rsidR="00A04BEB" w:rsidRPr="006C482E" w:rsidRDefault="00A04BEB"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7711CE7D" w14:textId="77777777" w:rsidR="00A04BEB" w:rsidRPr="006C482E" w:rsidRDefault="00A04BEB" w:rsidP="002D5A08">
            <w:pPr>
              <w:spacing w:after="255" w:line="360" w:lineRule="auto"/>
              <w:contextualSpacing/>
              <w:jc w:val="both"/>
              <w:rPr>
                <w:rFonts w:ascii="Times New Roman" w:eastAsia="Times New Roman" w:hAnsi="Times New Roman"/>
                <w:sz w:val="20"/>
                <w:szCs w:val="24"/>
              </w:rPr>
            </w:pPr>
          </w:p>
          <w:p w14:paraId="012B77C4" w14:textId="77777777" w:rsidR="00A04BEB" w:rsidRPr="006C482E" w:rsidRDefault="00A04BEB" w:rsidP="002D5A08">
            <w:pPr>
              <w:spacing w:after="255" w:line="360" w:lineRule="auto"/>
              <w:contextualSpacing/>
              <w:jc w:val="both"/>
              <w:rPr>
                <w:rFonts w:ascii="Times New Roman" w:eastAsia="Times New Roman" w:hAnsi="Times New Roman"/>
                <w:sz w:val="20"/>
                <w:szCs w:val="20"/>
              </w:rPr>
            </w:pPr>
            <w:r w:rsidRPr="006C482E">
              <w:rPr>
                <w:rFonts w:ascii="Times New Roman" w:eastAsia="Times New Roman" w:hAnsi="Times New Roman"/>
                <w:sz w:val="20"/>
                <w:szCs w:val="20"/>
              </w:rPr>
              <w:t>Adresaci zadania:</w:t>
            </w:r>
          </w:p>
          <w:p w14:paraId="7B9E5279" w14:textId="77777777" w:rsidR="00A04BEB" w:rsidRPr="006C482E" w:rsidRDefault="00A04BEB" w:rsidP="00194226">
            <w:pPr>
              <w:numPr>
                <w:ilvl w:val="0"/>
                <w:numId w:val="16"/>
              </w:numPr>
              <w:spacing w:line="360" w:lineRule="auto"/>
              <w:contextualSpacing/>
              <w:jc w:val="both"/>
              <w:rPr>
                <w:rFonts w:ascii="Times New Roman" w:eastAsia="Times New Roman" w:hAnsi="Times New Roman"/>
                <w:sz w:val="20"/>
                <w:szCs w:val="20"/>
              </w:rPr>
            </w:pPr>
            <w:r w:rsidRPr="006C482E">
              <w:rPr>
                <w:rFonts w:ascii="Times New Roman" w:eastAsia="Times New Roman" w:hAnsi="Times New Roman"/>
                <w:sz w:val="20"/>
                <w:szCs w:val="20"/>
              </w:rPr>
              <w:t>pacjenci placówek leczenia uzależnień.</w:t>
            </w:r>
          </w:p>
          <w:p w14:paraId="03CED59C" w14:textId="77777777" w:rsidR="00A04BEB" w:rsidRPr="006C482E" w:rsidRDefault="00A04BEB" w:rsidP="00194226">
            <w:pPr>
              <w:numPr>
                <w:ilvl w:val="0"/>
                <w:numId w:val="16"/>
              </w:numPr>
              <w:spacing w:line="360" w:lineRule="auto"/>
              <w:contextualSpacing/>
              <w:jc w:val="both"/>
              <w:rPr>
                <w:rFonts w:ascii="Times New Roman" w:eastAsia="Times New Roman" w:hAnsi="Times New Roman"/>
                <w:sz w:val="20"/>
                <w:szCs w:val="20"/>
              </w:rPr>
            </w:pPr>
            <w:r w:rsidRPr="006C482E">
              <w:rPr>
                <w:rFonts w:ascii="Times New Roman" w:eastAsia="Times New Roman" w:hAnsi="Times New Roman"/>
                <w:sz w:val="20"/>
                <w:szCs w:val="20"/>
              </w:rPr>
              <w:t>przedstawiciele stowarzyszeń i instytucji służących rozwiązywaniu problemów alkoholowych.</w:t>
            </w:r>
          </w:p>
        </w:tc>
        <w:tc>
          <w:tcPr>
            <w:tcW w:w="1559" w:type="dxa"/>
            <w:tcBorders>
              <w:top w:val="single" w:sz="4" w:space="0" w:color="auto"/>
              <w:left w:val="single" w:sz="4" w:space="0" w:color="auto"/>
              <w:bottom w:val="single" w:sz="4" w:space="0" w:color="auto"/>
              <w:right w:val="single" w:sz="4" w:space="0" w:color="auto"/>
            </w:tcBorders>
          </w:tcPr>
          <w:p w14:paraId="07A8511D" w14:textId="77777777" w:rsidR="00A04BEB" w:rsidRPr="006C482E" w:rsidRDefault="00A04BEB" w:rsidP="002D5A08">
            <w:pPr>
              <w:spacing w:after="255" w:line="360" w:lineRule="auto"/>
              <w:contextualSpacing/>
              <w:jc w:val="center"/>
              <w:rPr>
                <w:rFonts w:ascii="Times New Roman" w:eastAsia="Times New Roman" w:hAnsi="Times New Roman"/>
                <w:bCs/>
                <w:sz w:val="20"/>
                <w:szCs w:val="20"/>
              </w:rPr>
            </w:pPr>
          </w:p>
          <w:p w14:paraId="7D24C1E1" w14:textId="6893C2E2" w:rsidR="00A04BEB" w:rsidRPr="006C482E" w:rsidRDefault="00A04BEB"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2FFDC29D" w14:textId="77777777" w:rsidR="00A04BEB" w:rsidRPr="006C482E" w:rsidRDefault="00A04BEB" w:rsidP="002D5A08">
            <w:pPr>
              <w:spacing w:after="255" w:line="360" w:lineRule="auto"/>
              <w:contextualSpacing/>
              <w:jc w:val="center"/>
              <w:rPr>
                <w:rFonts w:ascii="Times New Roman" w:eastAsia="Times New Roman" w:hAnsi="Times New Roman"/>
                <w:bCs/>
                <w:sz w:val="20"/>
                <w:szCs w:val="20"/>
              </w:rPr>
            </w:pPr>
          </w:p>
          <w:p w14:paraId="6F17C318" w14:textId="2725B876" w:rsidR="00A04BEB" w:rsidRPr="006C482E" w:rsidRDefault="002F5519"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hideMark/>
          </w:tcPr>
          <w:p w14:paraId="20BB04F5" w14:textId="77777777" w:rsidR="00A04BEB" w:rsidRPr="006C482E" w:rsidRDefault="00A04BEB" w:rsidP="002D5A08">
            <w:pPr>
              <w:spacing w:after="255" w:line="360" w:lineRule="auto"/>
              <w:contextualSpacing/>
              <w:jc w:val="center"/>
              <w:rPr>
                <w:rFonts w:ascii="Times New Roman" w:eastAsia="Times New Roman" w:hAnsi="Times New Roman"/>
                <w:b/>
                <w:sz w:val="24"/>
                <w:szCs w:val="24"/>
              </w:rPr>
            </w:pPr>
          </w:p>
          <w:p w14:paraId="30E58509" w14:textId="41912A63" w:rsidR="00A04BEB" w:rsidRPr="006C482E" w:rsidRDefault="00023475" w:rsidP="002D5A08">
            <w:pPr>
              <w:spacing w:after="255"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1.5</w:t>
            </w:r>
            <w:r w:rsidR="00A04BEB" w:rsidRPr="006C482E">
              <w:rPr>
                <w:rFonts w:ascii="Times New Roman" w:eastAsia="Times New Roman" w:hAnsi="Times New Roman"/>
                <w:b/>
                <w:sz w:val="24"/>
                <w:szCs w:val="24"/>
              </w:rPr>
              <w:t>00 zł</w:t>
            </w:r>
          </w:p>
        </w:tc>
      </w:tr>
      <w:tr w:rsidR="006C482E" w:rsidRPr="006C482E" w14:paraId="240DD95D" w14:textId="77777777" w:rsidTr="00A04BEB">
        <w:tc>
          <w:tcPr>
            <w:tcW w:w="523" w:type="dxa"/>
            <w:tcBorders>
              <w:top w:val="single" w:sz="4" w:space="0" w:color="auto"/>
              <w:left w:val="single" w:sz="4" w:space="0" w:color="auto"/>
              <w:bottom w:val="single" w:sz="4" w:space="0" w:color="auto"/>
              <w:right w:val="single" w:sz="4" w:space="0" w:color="auto"/>
            </w:tcBorders>
            <w:shd w:val="clear" w:color="auto" w:fill="FDE9D9"/>
          </w:tcPr>
          <w:p w14:paraId="21120418" w14:textId="6D223F23" w:rsidR="002F5519" w:rsidRPr="006C482E" w:rsidRDefault="002F5519" w:rsidP="002D5A08">
            <w:pPr>
              <w:spacing w:after="255" w:line="360" w:lineRule="auto"/>
              <w:contextualSpacing/>
              <w:jc w:val="both"/>
              <w:rPr>
                <w:rFonts w:ascii="Times New Roman" w:eastAsia="Times New Roman" w:hAnsi="Times New Roman"/>
                <w:sz w:val="24"/>
                <w:szCs w:val="24"/>
              </w:rPr>
            </w:pPr>
            <w:r w:rsidRPr="006C482E">
              <w:rPr>
                <w:rFonts w:ascii="Times New Roman" w:eastAsia="Times New Roman" w:hAnsi="Times New Roman"/>
                <w:sz w:val="24"/>
                <w:szCs w:val="24"/>
              </w:rPr>
              <w:t>2.</w:t>
            </w:r>
          </w:p>
        </w:tc>
        <w:tc>
          <w:tcPr>
            <w:tcW w:w="5857" w:type="dxa"/>
            <w:tcBorders>
              <w:top w:val="single" w:sz="4" w:space="0" w:color="auto"/>
              <w:left w:val="single" w:sz="4" w:space="0" w:color="auto"/>
              <w:bottom w:val="single" w:sz="4" w:space="0" w:color="auto"/>
              <w:right w:val="single" w:sz="4" w:space="0" w:color="auto"/>
            </w:tcBorders>
          </w:tcPr>
          <w:p w14:paraId="237C15E4" w14:textId="3ED9303A" w:rsidR="002F5519" w:rsidRPr="006C482E" w:rsidRDefault="002F5519"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b/>
                <w:bCs/>
                <w:sz w:val="20"/>
                <w:szCs w:val="24"/>
              </w:rPr>
              <w:t xml:space="preserve">Zakup wyposażenia do Oddziału Dziennego Leczenia Uzależnień w Szpitalu Neuropsychiatrycznym im. Oskara Bielawskiego </w:t>
            </w:r>
            <w:r w:rsidRPr="006C482E">
              <w:rPr>
                <w:rFonts w:ascii="Times New Roman" w:eastAsia="Times New Roman" w:hAnsi="Times New Roman"/>
                <w:b/>
                <w:bCs/>
                <w:sz w:val="20"/>
                <w:szCs w:val="24"/>
              </w:rPr>
              <w:br/>
              <w:t>w Kościanie.</w:t>
            </w:r>
          </w:p>
          <w:p w14:paraId="1337428E" w14:textId="77777777" w:rsidR="002F5519" w:rsidRPr="006C482E" w:rsidRDefault="002F5519" w:rsidP="002D5A08">
            <w:pPr>
              <w:spacing w:after="255" w:line="360" w:lineRule="auto"/>
              <w:contextualSpacing/>
              <w:jc w:val="both"/>
              <w:rPr>
                <w:rFonts w:ascii="Times New Roman" w:eastAsia="Times New Roman" w:hAnsi="Times New Roman"/>
                <w:b/>
                <w:bCs/>
                <w:sz w:val="20"/>
                <w:szCs w:val="24"/>
              </w:rPr>
            </w:pPr>
          </w:p>
          <w:p w14:paraId="64BF19CC" w14:textId="77777777" w:rsidR="002F5519" w:rsidRPr="006C482E" w:rsidRDefault="002F5519"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b/>
                <w:bCs/>
                <w:sz w:val="20"/>
                <w:szCs w:val="24"/>
              </w:rPr>
              <w:t>Adresaci zadania:</w:t>
            </w:r>
          </w:p>
          <w:p w14:paraId="4B33E2E3" w14:textId="024F7F74" w:rsidR="002F5519" w:rsidRPr="006C482E" w:rsidRDefault="002F5519" w:rsidP="002F5519">
            <w:pPr>
              <w:numPr>
                <w:ilvl w:val="0"/>
                <w:numId w:val="16"/>
              </w:numPr>
              <w:spacing w:line="360" w:lineRule="auto"/>
              <w:contextualSpacing/>
              <w:jc w:val="both"/>
              <w:rPr>
                <w:rFonts w:ascii="Times New Roman" w:eastAsia="Times New Roman" w:hAnsi="Times New Roman"/>
                <w:sz w:val="20"/>
                <w:szCs w:val="20"/>
              </w:rPr>
            </w:pPr>
            <w:r w:rsidRPr="006C482E">
              <w:rPr>
                <w:rFonts w:ascii="Times New Roman" w:eastAsia="Times New Roman" w:hAnsi="Times New Roman"/>
                <w:sz w:val="20"/>
                <w:szCs w:val="20"/>
              </w:rPr>
              <w:t>pacjenci placówek leczenia uzależnień.</w:t>
            </w:r>
          </w:p>
        </w:tc>
        <w:tc>
          <w:tcPr>
            <w:tcW w:w="1559" w:type="dxa"/>
            <w:tcBorders>
              <w:top w:val="single" w:sz="4" w:space="0" w:color="auto"/>
              <w:left w:val="single" w:sz="4" w:space="0" w:color="auto"/>
              <w:bottom w:val="single" w:sz="4" w:space="0" w:color="auto"/>
              <w:right w:val="single" w:sz="4" w:space="0" w:color="auto"/>
            </w:tcBorders>
          </w:tcPr>
          <w:p w14:paraId="2093F3F6" w14:textId="3EB9B3F9" w:rsidR="002F5519" w:rsidRPr="006C482E" w:rsidRDefault="002F5519"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6702E182" w14:textId="753A20F5" w:rsidR="002F5519" w:rsidRPr="006C482E" w:rsidRDefault="002F5519"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tcPr>
          <w:p w14:paraId="520F5E79" w14:textId="77777777" w:rsidR="002F5519" w:rsidRPr="006C482E" w:rsidRDefault="002F5519" w:rsidP="002D5A08">
            <w:pPr>
              <w:spacing w:after="255" w:line="360" w:lineRule="auto"/>
              <w:contextualSpacing/>
              <w:jc w:val="center"/>
              <w:rPr>
                <w:rFonts w:ascii="Times New Roman" w:eastAsia="Times New Roman" w:hAnsi="Times New Roman"/>
                <w:b/>
                <w:sz w:val="24"/>
                <w:szCs w:val="24"/>
              </w:rPr>
            </w:pPr>
          </w:p>
          <w:p w14:paraId="74921A74" w14:textId="797B45E1" w:rsidR="002F5519" w:rsidRPr="006C482E" w:rsidRDefault="002F5519" w:rsidP="002D5A08">
            <w:pPr>
              <w:spacing w:after="255" w:line="360" w:lineRule="auto"/>
              <w:contextualSpacing/>
              <w:jc w:val="center"/>
              <w:rPr>
                <w:rFonts w:ascii="Times New Roman" w:eastAsia="Times New Roman" w:hAnsi="Times New Roman"/>
                <w:b/>
                <w:sz w:val="24"/>
                <w:szCs w:val="24"/>
              </w:rPr>
            </w:pPr>
            <w:r w:rsidRPr="006C482E">
              <w:rPr>
                <w:rFonts w:ascii="Times New Roman" w:eastAsia="Times New Roman" w:hAnsi="Times New Roman"/>
                <w:b/>
                <w:sz w:val="24"/>
                <w:szCs w:val="24"/>
              </w:rPr>
              <w:t>3.000 zł</w:t>
            </w:r>
          </w:p>
        </w:tc>
      </w:tr>
      <w:bookmarkEnd w:id="12"/>
    </w:tbl>
    <w:p w14:paraId="19244688" w14:textId="6A6080BA" w:rsidR="000B483F" w:rsidRPr="006C482E" w:rsidRDefault="000B483F" w:rsidP="002D5A08">
      <w:pPr>
        <w:spacing w:after="0" w:line="360" w:lineRule="auto"/>
        <w:jc w:val="both"/>
        <w:rPr>
          <w:rFonts w:ascii="Times New Roman" w:eastAsia="Calibri" w:hAnsi="Times New Roman" w:cs="Times New Roman"/>
          <w:b/>
          <w:sz w:val="24"/>
          <w:szCs w:val="24"/>
        </w:rPr>
      </w:pPr>
    </w:p>
    <w:p w14:paraId="1FB2A068" w14:textId="77777777" w:rsidR="000B483F" w:rsidRPr="006C482E" w:rsidRDefault="000B483F" w:rsidP="002D5A08">
      <w:pPr>
        <w:spacing w:after="0" w:line="360" w:lineRule="auto"/>
        <w:jc w:val="both"/>
        <w:rPr>
          <w:rFonts w:ascii="Times New Roman" w:eastAsia="Calibri" w:hAnsi="Times New Roman" w:cs="Times New Roman"/>
          <w:b/>
          <w:sz w:val="24"/>
          <w:szCs w:val="24"/>
        </w:rPr>
      </w:pPr>
    </w:p>
    <w:p w14:paraId="4C9B233D" w14:textId="49930C1C" w:rsidR="000B483F" w:rsidRPr="006C482E" w:rsidRDefault="000B483F" w:rsidP="00A04BEB">
      <w:pPr>
        <w:numPr>
          <w:ilvl w:val="0"/>
          <w:numId w:val="30"/>
        </w:numPr>
        <w:spacing w:after="0" w:line="360" w:lineRule="auto"/>
        <w:contextualSpacing/>
        <w:jc w:val="both"/>
        <w:rPr>
          <w:rFonts w:ascii="Times New Roman" w:eastAsia="Calibri" w:hAnsi="Times New Roman" w:cs="Times New Roman"/>
          <w:b/>
          <w:sz w:val="24"/>
        </w:rPr>
      </w:pPr>
      <w:r w:rsidRPr="006C482E">
        <w:rPr>
          <w:rFonts w:ascii="Times New Roman" w:eastAsia="Calibri" w:hAnsi="Times New Roman" w:cs="Times New Roman"/>
          <w:b/>
          <w:sz w:val="24"/>
        </w:rPr>
        <w:t xml:space="preserve">Podejmowanie interwencji w związku z naruszeniem przepisów określonych </w:t>
      </w:r>
      <w:r w:rsidRPr="006C482E">
        <w:rPr>
          <w:rFonts w:ascii="Times New Roman" w:eastAsia="Calibri" w:hAnsi="Times New Roman" w:cs="Times New Roman"/>
          <w:b/>
          <w:sz w:val="24"/>
        </w:rPr>
        <w:br/>
        <w:t>w art. 13 ust 1 i art. 15 ustawy (zakaz reklamy i sprzedaży alkoholu nieletnim) oraz występowanie przed sądem w charakterze oskarżyciela publicznego.</w:t>
      </w:r>
    </w:p>
    <w:tbl>
      <w:tblPr>
        <w:tblStyle w:val="Tabela-Siatka1"/>
        <w:tblW w:w="10774" w:type="dxa"/>
        <w:tblInd w:w="-431" w:type="dxa"/>
        <w:tblLook w:val="04A0" w:firstRow="1" w:lastRow="0" w:firstColumn="1" w:lastColumn="0" w:noHBand="0" w:noVBand="1"/>
      </w:tblPr>
      <w:tblGrid>
        <w:gridCol w:w="498"/>
        <w:gridCol w:w="5882"/>
        <w:gridCol w:w="1417"/>
        <w:gridCol w:w="1560"/>
        <w:gridCol w:w="1417"/>
      </w:tblGrid>
      <w:tr w:rsidR="006C482E" w:rsidRPr="006C482E" w14:paraId="53F60D0B" w14:textId="77777777" w:rsidTr="00A04BEB">
        <w:trPr>
          <w:trHeight w:val="794"/>
        </w:trPr>
        <w:tc>
          <w:tcPr>
            <w:tcW w:w="498" w:type="dxa"/>
            <w:tcBorders>
              <w:top w:val="single" w:sz="4" w:space="0" w:color="auto"/>
              <w:left w:val="single" w:sz="4" w:space="0" w:color="auto"/>
              <w:bottom w:val="single" w:sz="4" w:space="0" w:color="auto"/>
              <w:right w:val="single" w:sz="4" w:space="0" w:color="auto"/>
            </w:tcBorders>
            <w:shd w:val="clear" w:color="auto" w:fill="FDE9D9"/>
          </w:tcPr>
          <w:p w14:paraId="76A3C9E7" w14:textId="77777777" w:rsidR="00A04BEB" w:rsidRPr="006C482E" w:rsidRDefault="00A04BEB" w:rsidP="002D5A08">
            <w:pPr>
              <w:spacing w:after="255" w:line="360" w:lineRule="auto"/>
              <w:contextualSpacing/>
              <w:jc w:val="center"/>
              <w:rPr>
                <w:rFonts w:ascii="Times New Roman" w:eastAsia="Calibri" w:hAnsi="Times New Roman"/>
                <w:sz w:val="24"/>
                <w:szCs w:val="24"/>
              </w:rPr>
            </w:pPr>
          </w:p>
        </w:tc>
        <w:tc>
          <w:tcPr>
            <w:tcW w:w="5882" w:type="dxa"/>
            <w:tcBorders>
              <w:top w:val="single" w:sz="4" w:space="0" w:color="auto"/>
              <w:left w:val="single" w:sz="4" w:space="0" w:color="auto"/>
              <w:bottom w:val="single" w:sz="4" w:space="0" w:color="auto"/>
              <w:right w:val="single" w:sz="4" w:space="0" w:color="auto"/>
            </w:tcBorders>
            <w:shd w:val="clear" w:color="auto" w:fill="FDE9D9"/>
            <w:hideMark/>
          </w:tcPr>
          <w:p w14:paraId="04858E98" w14:textId="77777777" w:rsidR="00A04BEB" w:rsidRPr="006C482E" w:rsidRDefault="00A04BEB"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FDE9D9"/>
          </w:tcPr>
          <w:p w14:paraId="149D00F0" w14:textId="40BD3464" w:rsidR="00A04BEB" w:rsidRPr="006C482E" w:rsidRDefault="00A04BEB"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Realizator</w:t>
            </w:r>
          </w:p>
        </w:tc>
        <w:tc>
          <w:tcPr>
            <w:tcW w:w="1560" w:type="dxa"/>
            <w:tcBorders>
              <w:top w:val="single" w:sz="4" w:space="0" w:color="auto"/>
              <w:left w:val="single" w:sz="4" w:space="0" w:color="auto"/>
              <w:bottom w:val="single" w:sz="4" w:space="0" w:color="auto"/>
              <w:right w:val="single" w:sz="4" w:space="0" w:color="auto"/>
            </w:tcBorders>
            <w:shd w:val="clear" w:color="auto" w:fill="FDE9D9"/>
          </w:tcPr>
          <w:p w14:paraId="73B3FC95" w14:textId="3F5CAF1E" w:rsidR="00A04BEB" w:rsidRPr="006C482E" w:rsidRDefault="00A04BEB"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DE9D9"/>
            <w:hideMark/>
          </w:tcPr>
          <w:p w14:paraId="12BC1172" w14:textId="33D7AA7B" w:rsidR="00A04BEB" w:rsidRPr="006C482E" w:rsidRDefault="00A04BEB"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Kwota wydatków</w:t>
            </w:r>
          </w:p>
        </w:tc>
      </w:tr>
      <w:tr w:rsidR="006C482E" w:rsidRPr="006C482E" w14:paraId="6BE17056" w14:textId="77777777" w:rsidTr="00A04BEB">
        <w:tc>
          <w:tcPr>
            <w:tcW w:w="498" w:type="dxa"/>
            <w:tcBorders>
              <w:top w:val="single" w:sz="4" w:space="0" w:color="auto"/>
              <w:left w:val="single" w:sz="4" w:space="0" w:color="auto"/>
              <w:bottom w:val="single" w:sz="4" w:space="0" w:color="auto"/>
              <w:right w:val="single" w:sz="4" w:space="0" w:color="auto"/>
            </w:tcBorders>
            <w:shd w:val="clear" w:color="auto" w:fill="FDE9D9"/>
            <w:hideMark/>
          </w:tcPr>
          <w:p w14:paraId="215F358A" w14:textId="77777777" w:rsidR="00A04BEB" w:rsidRPr="006C482E" w:rsidRDefault="00A04BEB" w:rsidP="002D5A08">
            <w:pPr>
              <w:spacing w:after="255" w:line="360" w:lineRule="auto"/>
              <w:contextualSpacing/>
              <w:jc w:val="both"/>
              <w:rPr>
                <w:rFonts w:ascii="Times New Roman" w:eastAsia="Times New Roman" w:hAnsi="Times New Roman"/>
                <w:sz w:val="24"/>
                <w:szCs w:val="24"/>
              </w:rPr>
            </w:pPr>
            <w:r w:rsidRPr="006C482E">
              <w:rPr>
                <w:rFonts w:ascii="Times New Roman" w:eastAsia="Times New Roman" w:hAnsi="Times New Roman"/>
                <w:sz w:val="24"/>
                <w:szCs w:val="24"/>
              </w:rPr>
              <w:t>1.</w:t>
            </w:r>
          </w:p>
        </w:tc>
        <w:tc>
          <w:tcPr>
            <w:tcW w:w="5882" w:type="dxa"/>
            <w:tcBorders>
              <w:top w:val="single" w:sz="4" w:space="0" w:color="auto"/>
              <w:left w:val="single" w:sz="4" w:space="0" w:color="auto"/>
              <w:bottom w:val="single" w:sz="4" w:space="0" w:color="auto"/>
              <w:right w:val="single" w:sz="4" w:space="0" w:color="auto"/>
            </w:tcBorders>
          </w:tcPr>
          <w:p w14:paraId="533CDCFA" w14:textId="62ACE39D" w:rsidR="00A04BEB" w:rsidRPr="006C482E" w:rsidRDefault="00A04BEB"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b/>
                <w:bCs/>
                <w:sz w:val="20"/>
                <w:szCs w:val="24"/>
              </w:rPr>
              <w:t>Szkolenie dla sprzedawców i właścicieli sklepów handlujących napojami alkoholowymi oraz osób prowadzących kontrolę punktów sprzedaży napojów alkoholowych.</w:t>
            </w:r>
          </w:p>
          <w:p w14:paraId="6D0AB52C" w14:textId="77777777" w:rsidR="00A04BEB" w:rsidRPr="006C482E" w:rsidRDefault="00A04BEB" w:rsidP="002D5A08">
            <w:pPr>
              <w:spacing w:after="255" w:line="360" w:lineRule="auto"/>
              <w:contextualSpacing/>
              <w:jc w:val="both"/>
              <w:rPr>
                <w:rFonts w:ascii="Times New Roman" w:eastAsia="Times New Roman" w:hAnsi="Times New Roman"/>
                <w:sz w:val="20"/>
                <w:szCs w:val="24"/>
              </w:rPr>
            </w:pPr>
          </w:p>
          <w:p w14:paraId="36213B3D" w14:textId="0BC3AE84" w:rsidR="00A04BEB" w:rsidRPr="006C482E" w:rsidRDefault="00A04BEB" w:rsidP="002D5A08">
            <w:pPr>
              <w:spacing w:after="255"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Adresaci zadania:</w:t>
            </w:r>
          </w:p>
          <w:p w14:paraId="33EA6E59" w14:textId="77777777" w:rsidR="00A04BEB" w:rsidRPr="006C482E" w:rsidRDefault="00A04BEB" w:rsidP="00194226">
            <w:pPr>
              <w:numPr>
                <w:ilvl w:val="0"/>
                <w:numId w:val="17"/>
              </w:numPr>
              <w:spacing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 xml:space="preserve">właściciele i pracownicy sklepów korzystających z zezwoleń </w:t>
            </w:r>
            <w:r w:rsidRPr="006C482E">
              <w:rPr>
                <w:rFonts w:ascii="Times New Roman" w:eastAsia="Times New Roman" w:hAnsi="Times New Roman"/>
                <w:sz w:val="20"/>
                <w:szCs w:val="24"/>
              </w:rPr>
              <w:lastRenderedPageBreak/>
              <w:t>na sprzedaż napojów alkoholowych wydanych przez Burmistrza Gminy Czempiń.</w:t>
            </w:r>
          </w:p>
          <w:p w14:paraId="43982858" w14:textId="77777777" w:rsidR="00A04BEB" w:rsidRPr="006C482E" w:rsidRDefault="00A04BEB" w:rsidP="00194226">
            <w:pPr>
              <w:numPr>
                <w:ilvl w:val="0"/>
                <w:numId w:val="17"/>
              </w:numPr>
              <w:spacing w:line="360" w:lineRule="auto"/>
              <w:contextualSpacing/>
              <w:jc w:val="both"/>
              <w:rPr>
                <w:rFonts w:ascii="Times New Roman" w:eastAsia="Times New Roman" w:hAnsi="Times New Roman"/>
                <w:sz w:val="20"/>
                <w:szCs w:val="24"/>
              </w:rPr>
            </w:pPr>
            <w:r w:rsidRPr="006C482E">
              <w:rPr>
                <w:rFonts w:ascii="Times New Roman" w:eastAsia="Times New Roman" w:hAnsi="Times New Roman"/>
                <w:sz w:val="20"/>
                <w:szCs w:val="24"/>
              </w:rPr>
              <w:t>Osoby prowadzące kontrole punktów sprzedaży napojów alkoholowych.</w:t>
            </w:r>
          </w:p>
        </w:tc>
        <w:tc>
          <w:tcPr>
            <w:tcW w:w="1417" w:type="dxa"/>
            <w:tcBorders>
              <w:top w:val="single" w:sz="4" w:space="0" w:color="auto"/>
              <w:left w:val="single" w:sz="4" w:space="0" w:color="auto"/>
              <w:bottom w:val="single" w:sz="4" w:space="0" w:color="auto"/>
              <w:right w:val="single" w:sz="4" w:space="0" w:color="auto"/>
            </w:tcBorders>
          </w:tcPr>
          <w:p w14:paraId="334E8A0C" w14:textId="77777777" w:rsidR="00B70DFF" w:rsidRPr="006C482E" w:rsidRDefault="00B70DFF" w:rsidP="002D5A08">
            <w:pPr>
              <w:spacing w:after="255" w:line="360" w:lineRule="auto"/>
              <w:contextualSpacing/>
              <w:jc w:val="center"/>
              <w:rPr>
                <w:rFonts w:ascii="Times New Roman" w:eastAsia="Times New Roman" w:hAnsi="Times New Roman"/>
                <w:bCs/>
                <w:sz w:val="20"/>
                <w:szCs w:val="20"/>
              </w:rPr>
            </w:pPr>
          </w:p>
          <w:p w14:paraId="065E7E39" w14:textId="77777777" w:rsidR="00B70DFF" w:rsidRPr="006C482E" w:rsidRDefault="00B70DFF" w:rsidP="002D5A08">
            <w:pPr>
              <w:spacing w:after="255" w:line="360" w:lineRule="auto"/>
              <w:contextualSpacing/>
              <w:jc w:val="center"/>
              <w:rPr>
                <w:rFonts w:ascii="Times New Roman" w:eastAsia="Times New Roman" w:hAnsi="Times New Roman"/>
                <w:bCs/>
                <w:sz w:val="20"/>
                <w:szCs w:val="20"/>
              </w:rPr>
            </w:pPr>
          </w:p>
          <w:p w14:paraId="4F0CD9A4" w14:textId="70A1B30A" w:rsidR="00A04BEB" w:rsidRPr="006C482E" w:rsidRDefault="00B70DFF"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Urząd Gminy Czempiń</w:t>
            </w:r>
          </w:p>
        </w:tc>
        <w:tc>
          <w:tcPr>
            <w:tcW w:w="1560" w:type="dxa"/>
            <w:tcBorders>
              <w:top w:val="single" w:sz="4" w:space="0" w:color="auto"/>
              <w:left w:val="single" w:sz="4" w:space="0" w:color="auto"/>
              <w:bottom w:val="single" w:sz="4" w:space="0" w:color="auto"/>
              <w:right w:val="single" w:sz="4" w:space="0" w:color="auto"/>
            </w:tcBorders>
          </w:tcPr>
          <w:p w14:paraId="56AE1D2A" w14:textId="77777777" w:rsidR="00B70DFF" w:rsidRPr="006C482E" w:rsidRDefault="00B70DFF" w:rsidP="002D5A08">
            <w:pPr>
              <w:spacing w:after="255" w:line="360" w:lineRule="auto"/>
              <w:contextualSpacing/>
              <w:jc w:val="center"/>
              <w:rPr>
                <w:rFonts w:ascii="Times New Roman" w:eastAsia="Times New Roman" w:hAnsi="Times New Roman"/>
                <w:bCs/>
                <w:sz w:val="20"/>
                <w:szCs w:val="20"/>
              </w:rPr>
            </w:pPr>
          </w:p>
          <w:p w14:paraId="5DA0D778" w14:textId="77777777" w:rsidR="00B70DFF" w:rsidRPr="006C482E" w:rsidRDefault="00B70DFF" w:rsidP="002D5A08">
            <w:pPr>
              <w:spacing w:after="255" w:line="360" w:lineRule="auto"/>
              <w:contextualSpacing/>
              <w:jc w:val="center"/>
              <w:rPr>
                <w:rFonts w:ascii="Times New Roman" w:eastAsia="Times New Roman" w:hAnsi="Times New Roman"/>
                <w:bCs/>
                <w:sz w:val="20"/>
                <w:szCs w:val="20"/>
              </w:rPr>
            </w:pPr>
          </w:p>
          <w:p w14:paraId="72C6CE6B" w14:textId="5CD8857F" w:rsidR="00A04BEB" w:rsidRPr="006C482E" w:rsidRDefault="002F5519"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hideMark/>
          </w:tcPr>
          <w:p w14:paraId="3F5093E8" w14:textId="5AEDE068" w:rsidR="00A04BEB" w:rsidRPr="006C482E" w:rsidRDefault="00A04BEB" w:rsidP="002D5A08">
            <w:pPr>
              <w:spacing w:after="255" w:line="360" w:lineRule="auto"/>
              <w:contextualSpacing/>
              <w:jc w:val="center"/>
              <w:rPr>
                <w:rFonts w:ascii="Times New Roman" w:eastAsia="Times New Roman" w:hAnsi="Times New Roman"/>
                <w:b/>
                <w:sz w:val="24"/>
                <w:szCs w:val="24"/>
              </w:rPr>
            </w:pPr>
          </w:p>
          <w:p w14:paraId="5D1E6572" w14:textId="77777777" w:rsidR="00A04BEB" w:rsidRPr="006C482E" w:rsidRDefault="00A04BEB" w:rsidP="002D5A08">
            <w:pPr>
              <w:spacing w:after="255" w:line="360" w:lineRule="auto"/>
              <w:contextualSpacing/>
              <w:jc w:val="center"/>
              <w:rPr>
                <w:rFonts w:ascii="Times New Roman" w:eastAsia="Times New Roman" w:hAnsi="Times New Roman"/>
                <w:b/>
                <w:sz w:val="24"/>
                <w:szCs w:val="24"/>
              </w:rPr>
            </w:pPr>
          </w:p>
          <w:p w14:paraId="11470041" w14:textId="0E49F0D6" w:rsidR="00A04BEB" w:rsidRPr="006C482E" w:rsidRDefault="00023475" w:rsidP="002D5A08">
            <w:pPr>
              <w:spacing w:after="255"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w:t>
            </w:r>
            <w:r w:rsidR="00A04BEB" w:rsidRPr="006C482E">
              <w:rPr>
                <w:rFonts w:ascii="Times New Roman" w:eastAsia="Times New Roman" w:hAnsi="Times New Roman"/>
                <w:b/>
                <w:sz w:val="24"/>
                <w:szCs w:val="24"/>
              </w:rPr>
              <w:t>.000 zł</w:t>
            </w:r>
          </w:p>
        </w:tc>
      </w:tr>
    </w:tbl>
    <w:p w14:paraId="7EBD3006" w14:textId="77777777" w:rsidR="000B483F" w:rsidRPr="006C482E" w:rsidRDefault="000B483F" w:rsidP="002D5A08">
      <w:pPr>
        <w:spacing w:after="0" w:line="360" w:lineRule="auto"/>
        <w:jc w:val="both"/>
        <w:rPr>
          <w:rFonts w:ascii="Times New Roman" w:eastAsia="Calibri" w:hAnsi="Times New Roman" w:cs="Times New Roman"/>
          <w:b/>
          <w:sz w:val="24"/>
          <w:szCs w:val="24"/>
        </w:rPr>
      </w:pPr>
    </w:p>
    <w:p w14:paraId="7BF979EF" w14:textId="0FA18FAA" w:rsidR="000B483F" w:rsidRPr="006C482E" w:rsidRDefault="000B483F" w:rsidP="00B70DFF">
      <w:pPr>
        <w:numPr>
          <w:ilvl w:val="0"/>
          <w:numId w:val="30"/>
        </w:numPr>
        <w:spacing w:after="0" w:line="360" w:lineRule="auto"/>
        <w:contextualSpacing/>
        <w:jc w:val="both"/>
        <w:rPr>
          <w:rFonts w:ascii="Times New Roman" w:eastAsia="Calibri" w:hAnsi="Times New Roman" w:cs="Times New Roman"/>
          <w:b/>
          <w:sz w:val="24"/>
          <w:szCs w:val="24"/>
        </w:rPr>
      </w:pPr>
      <w:bookmarkStart w:id="13" w:name="_Hlk55468786"/>
      <w:r w:rsidRPr="006C482E">
        <w:rPr>
          <w:rFonts w:ascii="Times New Roman" w:eastAsia="Calibri" w:hAnsi="Times New Roman" w:cs="Times New Roman"/>
          <w:b/>
          <w:sz w:val="24"/>
          <w:szCs w:val="24"/>
        </w:rPr>
        <w:t>Zapewnienie warunków działania i pracy Gminnej Komisji Rozwiązywania Problemów Alkoholowych w Czempiniu.</w:t>
      </w:r>
    </w:p>
    <w:bookmarkEnd w:id="13"/>
    <w:tbl>
      <w:tblPr>
        <w:tblStyle w:val="Tabela-Siatka1"/>
        <w:tblW w:w="10774" w:type="dxa"/>
        <w:tblInd w:w="-431" w:type="dxa"/>
        <w:tblLook w:val="04A0" w:firstRow="1" w:lastRow="0" w:firstColumn="1" w:lastColumn="0" w:noHBand="0" w:noVBand="1"/>
      </w:tblPr>
      <w:tblGrid>
        <w:gridCol w:w="499"/>
        <w:gridCol w:w="5881"/>
        <w:gridCol w:w="1417"/>
        <w:gridCol w:w="1418"/>
        <w:gridCol w:w="1559"/>
      </w:tblGrid>
      <w:tr w:rsidR="006C482E" w:rsidRPr="006C482E" w14:paraId="0E6AD46F" w14:textId="77777777" w:rsidTr="00B70DFF">
        <w:trPr>
          <w:trHeight w:val="794"/>
        </w:trPr>
        <w:tc>
          <w:tcPr>
            <w:tcW w:w="499" w:type="dxa"/>
            <w:tcBorders>
              <w:top w:val="single" w:sz="4" w:space="0" w:color="auto"/>
              <w:left w:val="single" w:sz="4" w:space="0" w:color="auto"/>
              <w:bottom w:val="single" w:sz="4" w:space="0" w:color="auto"/>
              <w:right w:val="single" w:sz="4" w:space="0" w:color="auto"/>
            </w:tcBorders>
            <w:shd w:val="clear" w:color="auto" w:fill="FDE9D9"/>
          </w:tcPr>
          <w:p w14:paraId="2CC7ADFA" w14:textId="77777777" w:rsidR="00B70DFF" w:rsidRPr="006C482E" w:rsidRDefault="00B70DFF" w:rsidP="002D5A08">
            <w:pPr>
              <w:spacing w:after="255" w:line="360" w:lineRule="auto"/>
              <w:contextualSpacing/>
              <w:jc w:val="center"/>
              <w:rPr>
                <w:rFonts w:ascii="Times New Roman" w:eastAsia="Calibri"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shd w:val="clear" w:color="auto" w:fill="FDE9D9"/>
            <w:hideMark/>
          </w:tcPr>
          <w:p w14:paraId="036A15E2" w14:textId="77777777" w:rsidR="00B70DFF" w:rsidRPr="006C482E" w:rsidRDefault="00B70DFF"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FDE9D9"/>
          </w:tcPr>
          <w:p w14:paraId="71B1F9CD" w14:textId="46DCE533" w:rsidR="00B70DFF" w:rsidRPr="006C482E" w:rsidRDefault="00B70DFF"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DE9D9"/>
          </w:tcPr>
          <w:p w14:paraId="2766EE90" w14:textId="0C803691" w:rsidR="00B70DFF" w:rsidRPr="006C482E" w:rsidRDefault="00B70DFF"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FDE9D9"/>
            <w:hideMark/>
          </w:tcPr>
          <w:p w14:paraId="17D62C36" w14:textId="4C20F514" w:rsidR="00B70DFF" w:rsidRPr="006C482E" w:rsidRDefault="00B70DFF" w:rsidP="002D5A08">
            <w:pPr>
              <w:spacing w:after="255" w:line="360" w:lineRule="auto"/>
              <w:contextualSpacing/>
              <w:jc w:val="center"/>
              <w:rPr>
                <w:rFonts w:ascii="Times New Roman" w:eastAsia="Times New Roman" w:hAnsi="Times New Roman"/>
                <w:sz w:val="20"/>
                <w:szCs w:val="20"/>
              </w:rPr>
            </w:pPr>
            <w:r w:rsidRPr="006C482E">
              <w:rPr>
                <w:rFonts w:ascii="Times New Roman" w:eastAsia="Times New Roman" w:hAnsi="Times New Roman"/>
                <w:sz w:val="20"/>
                <w:szCs w:val="20"/>
              </w:rPr>
              <w:t>Kwota wydatków</w:t>
            </w:r>
          </w:p>
        </w:tc>
      </w:tr>
      <w:tr w:rsidR="006C482E" w:rsidRPr="006C482E" w14:paraId="79E99514" w14:textId="77777777" w:rsidTr="00B70DFF">
        <w:tc>
          <w:tcPr>
            <w:tcW w:w="499" w:type="dxa"/>
            <w:tcBorders>
              <w:top w:val="single" w:sz="4" w:space="0" w:color="auto"/>
              <w:left w:val="single" w:sz="4" w:space="0" w:color="auto"/>
              <w:bottom w:val="single" w:sz="4" w:space="0" w:color="auto"/>
              <w:right w:val="single" w:sz="4" w:space="0" w:color="auto"/>
            </w:tcBorders>
            <w:shd w:val="clear" w:color="auto" w:fill="FDE9D9"/>
            <w:hideMark/>
          </w:tcPr>
          <w:p w14:paraId="33645E5F" w14:textId="77777777" w:rsidR="00B70DFF" w:rsidRPr="006C482E" w:rsidRDefault="00B70DFF" w:rsidP="002D5A08">
            <w:pPr>
              <w:spacing w:after="255" w:line="360" w:lineRule="auto"/>
              <w:contextualSpacing/>
              <w:jc w:val="both"/>
              <w:rPr>
                <w:rFonts w:ascii="Times New Roman" w:eastAsia="Times New Roman" w:hAnsi="Times New Roman"/>
                <w:sz w:val="24"/>
                <w:szCs w:val="24"/>
              </w:rPr>
            </w:pPr>
            <w:bookmarkStart w:id="14" w:name="_Hlk55468842"/>
            <w:r w:rsidRPr="006C482E">
              <w:rPr>
                <w:rFonts w:ascii="Times New Roman" w:eastAsia="Times New Roman" w:hAnsi="Times New Roman"/>
                <w:sz w:val="24"/>
                <w:szCs w:val="24"/>
              </w:rPr>
              <w:t>1.</w:t>
            </w:r>
          </w:p>
        </w:tc>
        <w:tc>
          <w:tcPr>
            <w:tcW w:w="5881" w:type="dxa"/>
            <w:tcBorders>
              <w:top w:val="single" w:sz="4" w:space="0" w:color="auto"/>
              <w:left w:val="single" w:sz="4" w:space="0" w:color="auto"/>
              <w:bottom w:val="single" w:sz="4" w:space="0" w:color="auto"/>
              <w:right w:val="single" w:sz="4" w:space="0" w:color="auto"/>
            </w:tcBorders>
          </w:tcPr>
          <w:p w14:paraId="2C853742" w14:textId="77777777" w:rsidR="00B70DFF" w:rsidRPr="006C482E" w:rsidRDefault="00B70DFF"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b/>
                <w:bCs/>
                <w:sz w:val="20"/>
                <w:szCs w:val="24"/>
              </w:rPr>
              <w:t xml:space="preserve">Zapewnienie warunków działania i pracy Gminnej Komisji Rozwiązywania Problemów Alkoholowych w Czempiniu, </w:t>
            </w:r>
            <w:r w:rsidRPr="006C482E">
              <w:rPr>
                <w:rFonts w:ascii="Times New Roman" w:eastAsia="Times New Roman" w:hAnsi="Times New Roman"/>
                <w:b/>
                <w:bCs/>
                <w:sz w:val="20"/>
                <w:szCs w:val="24"/>
              </w:rPr>
              <w:br/>
            </w:r>
            <w:r w:rsidRPr="006C482E">
              <w:rPr>
                <w:rFonts w:ascii="Times New Roman" w:eastAsia="Times New Roman" w:hAnsi="Times New Roman"/>
                <w:sz w:val="20"/>
                <w:szCs w:val="24"/>
              </w:rPr>
              <w:t>w tym:</w:t>
            </w:r>
            <w:r w:rsidRPr="006C482E">
              <w:rPr>
                <w:rFonts w:ascii="Times New Roman" w:eastAsia="Times New Roman" w:hAnsi="Times New Roman"/>
                <w:b/>
                <w:bCs/>
                <w:sz w:val="20"/>
                <w:szCs w:val="24"/>
              </w:rPr>
              <w:t xml:space="preserve">  </w:t>
            </w:r>
          </w:p>
          <w:p w14:paraId="0DA5A32A" w14:textId="2DBA18AA" w:rsidR="00B70DFF" w:rsidRPr="006C482E" w:rsidRDefault="00B70DFF"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sz w:val="20"/>
                <w:szCs w:val="24"/>
              </w:rPr>
              <w:t xml:space="preserve">zabezpieczenie środków finansowych na wynagrodzenia dla członków Gminnej Komisji Rozwiązywania Problemów Alkoholowych </w:t>
            </w:r>
            <w:r w:rsidRPr="006C482E">
              <w:rPr>
                <w:rFonts w:ascii="Times New Roman" w:eastAsia="Times New Roman" w:hAnsi="Times New Roman"/>
                <w:sz w:val="20"/>
                <w:szCs w:val="24"/>
              </w:rPr>
              <w:br/>
              <w:t>i Koordynatora.</w:t>
            </w:r>
          </w:p>
          <w:p w14:paraId="267140FA" w14:textId="77777777" w:rsidR="00B70DFF" w:rsidRPr="006C482E" w:rsidRDefault="00B70DFF" w:rsidP="002D5A08">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4BF7B949" w14:textId="77777777" w:rsidR="00B70DFF" w:rsidRPr="006C482E" w:rsidRDefault="00B70DFF" w:rsidP="002D5A08">
            <w:pPr>
              <w:spacing w:after="255" w:line="360" w:lineRule="auto"/>
              <w:contextualSpacing/>
              <w:jc w:val="center"/>
              <w:rPr>
                <w:rFonts w:ascii="Times New Roman" w:eastAsia="Times New Roman" w:hAnsi="Times New Roman"/>
                <w:bCs/>
                <w:sz w:val="20"/>
                <w:szCs w:val="20"/>
              </w:rPr>
            </w:pPr>
          </w:p>
          <w:p w14:paraId="66FB8240" w14:textId="3FF242C1" w:rsidR="00B70DFF" w:rsidRPr="006C482E" w:rsidRDefault="00B70DFF"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 xml:space="preserve">Urząd Gminy Czempiń </w:t>
            </w:r>
          </w:p>
        </w:tc>
        <w:tc>
          <w:tcPr>
            <w:tcW w:w="1418" w:type="dxa"/>
            <w:tcBorders>
              <w:top w:val="single" w:sz="4" w:space="0" w:color="auto"/>
              <w:left w:val="single" w:sz="4" w:space="0" w:color="auto"/>
              <w:bottom w:val="single" w:sz="4" w:space="0" w:color="auto"/>
              <w:right w:val="single" w:sz="4" w:space="0" w:color="auto"/>
            </w:tcBorders>
          </w:tcPr>
          <w:p w14:paraId="08A29730" w14:textId="77777777" w:rsidR="00B70DFF" w:rsidRPr="006C482E" w:rsidRDefault="00B70DFF" w:rsidP="002D5A08">
            <w:pPr>
              <w:spacing w:after="255" w:line="360" w:lineRule="auto"/>
              <w:contextualSpacing/>
              <w:jc w:val="center"/>
              <w:rPr>
                <w:rFonts w:ascii="Times New Roman" w:eastAsia="Times New Roman" w:hAnsi="Times New Roman"/>
                <w:bCs/>
                <w:sz w:val="20"/>
                <w:szCs w:val="20"/>
              </w:rPr>
            </w:pPr>
          </w:p>
          <w:p w14:paraId="0ED7A73A" w14:textId="14B6D854" w:rsidR="00B70DFF" w:rsidRPr="006C482E" w:rsidRDefault="002F5519"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hideMark/>
          </w:tcPr>
          <w:p w14:paraId="5E68510F" w14:textId="77777777" w:rsidR="00B70DFF" w:rsidRPr="006C482E" w:rsidRDefault="00B70DFF" w:rsidP="002D5A08">
            <w:pPr>
              <w:spacing w:after="255" w:line="360" w:lineRule="auto"/>
              <w:contextualSpacing/>
              <w:jc w:val="center"/>
              <w:rPr>
                <w:rFonts w:ascii="Times New Roman" w:eastAsia="Times New Roman" w:hAnsi="Times New Roman"/>
                <w:b/>
                <w:sz w:val="24"/>
                <w:szCs w:val="24"/>
              </w:rPr>
            </w:pPr>
          </w:p>
          <w:p w14:paraId="61D66B91" w14:textId="1978FE0B" w:rsidR="00B70DFF" w:rsidRPr="006C482E" w:rsidRDefault="002F5519" w:rsidP="002D5A08">
            <w:pPr>
              <w:spacing w:after="255" w:line="360" w:lineRule="auto"/>
              <w:contextualSpacing/>
              <w:jc w:val="center"/>
              <w:rPr>
                <w:rFonts w:ascii="Times New Roman" w:eastAsia="Times New Roman" w:hAnsi="Times New Roman"/>
                <w:b/>
                <w:sz w:val="24"/>
                <w:szCs w:val="24"/>
              </w:rPr>
            </w:pPr>
            <w:r w:rsidRPr="006C482E">
              <w:rPr>
                <w:rFonts w:ascii="Times New Roman" w:eastAsia="Times New Roman" w:hAnsi="Times New Roman"/>
                <w:b/>
                <w:sz w:val="24"/>
                <w:szCs w:val="24"/>
              </w:rPr>
              <w:t>26.000</w:t>
            </w:r>
            <w:r w:rsidR="00B70DFF" w:rsidRPr="006C482E">
              <w:rPr>
                <w:rFonts w:ascii="Times New Roman" w:eastAsia="Times New Roman" w:hAnsi="Times New Roman"/>
                <w:b/>
                <w:sz w:val="24"/>
                <w:szCs w:val="24"/>
              </w:rPr>
              <w:t xml:space="preserve"> zł</w:t>
            </w:r>
          </w:p>
        </w:tc>
      </w:tr>
      <w:tr w:rsidR="006C482E" w:rsidRPr="006C482E" w14:paraId="6C968CB2" w14:textId="77777777" w:rsidTr="00B70DFF">
        <w:tc>
          <w:tcPr>
            <w:tcW w:w="499" w:type="dxa"/>
            <w:tcBorders>
              <w:top w:val="single" w:sz="4" w:space="0" w:color="auto"/>
              <w:left w:val="single" w:sz="4" w:space="0" w:color="auto"/>
              <w:bottom w:val="single" w:sz="4" w:space="0" w:color="auto"/>
              <w:right w:val="single" w:sz="4" w:space="0" w:color="auto"/>
            </w:tcBorders>
            <w:shd w:val="clear" w:color="auto" w:fill="FDE9D9"/>
            <w:hideMark/>
          </w:tcPr>
          <w:p w14:paraId="110926B1" w14:textId="77777777" w:rsidR="00B70DFF" w:rsidRPr="006C482E" w:rsidRDefault="00B70DFF" w:rsidP="002D5A08">
            <w:pPr>
              <w:spacing w:after="255" w:line="360" w:lineRule="auto"/>
              <w:contextualSpacing/>
              <w:jc w:val="both"/>
              <w:rPr>
                <w:rFonts w:ascii="Times New Roman" w:eastAsia="Times New Roman" w:hAnsi="Times New Roman"/>
                <w:sz w:val="24"/>
                <w:szCs w:val="24"/>
              </w:rPr>
            </w:pPr>
            <w:r w:rsidRPr="006C482E">
              <w:rPr>
                <w:rFonts w:ascii="Times New Roman" w:eastAsia="Times New Roman" w:hAnsi="Times New Roman"/>
                <w:sz w:val="24"/>
                <w:szCs w:val="24"/>
              </w:rPr>
              <w:t>2.</w:t>
            </w:r>
          </w:p>
        </w:tc>
        <w:tc>
          <w:tcPr>
            <w:tcW w:w="5881" w:type="dxa"/>
            <w:tcBorders>
              <w:top w:val="single" w:sz="4" w:space="0" w:color="auto"/>
              <w:left w:val="single" w:sz="4" w:space="0" w:color="auto"/>
              <w:bottom w:val="single" w:sz="4" w:space="0" w:color="auto"/>
              <w:right w:val="single" w:sz="4" w:space="0" w:color="auto"/>
            </w:tcBorders>
          </w:tcPr>
          <w:p w14:paraId="271E02AF" w14:textId="51B6BA72" w:rsidR="00B70DFF" w:rsidRPr="006C482E" w:rsidRDefault="00B70DFF" w:rsidP="002D5A08">
            <w:pPr>
              <w:spacing w:after="255" w:line="360" w:lineRule="auto"/>
              <w:contextualSpacing/>
              <w:jc w:val="both"/>
              <w:rPr>
                <w:rFonts w:ascii="Times New Roman" w:eastAsia="Times New Roman" w:hAnsi="Times New Roman"/>
                <w:b/>
                <w:bCs/>
                <w:sz w:val="20"/>
                <w:szCs w:val="24"/>
              </w:rPr>
            </w:pPr>
            <w:r w:rsidRPr="006C482E">
              <w:rPr>
                <w:rFonts w:ascii="Times New Roman" w:eastAsia="Times New Roman" w:hAnsi="Times New Roman"/>
                <w:b/>
                <w:bCs/>
                <w:sz w:val="20"/>
                <w:szCs w:val="24"/>
              </w:rPr>
              <w:t>Opłacenie kosztów zatrudnienia biegłych orzekających w przedmiocie uzależnień o</w:t>
            </w:r>
            <w:r w:rsidR="002F5519" w:rsidRPr="006C482E">
              <w:rPr>
                <w:rFonts w:ascii="Times New Roman" w:eastAsia="Times New Roman" w:hAnsi="Times New Roman"/>
                <w:b/>
                <w:bCs/>
                <w:sz w:val="20"/>
                <w:szCs w:val="24"/>
              </w:rPr>
              <w:t>r</w:t>
            </w:r>
            <w:r w:rsidRPr="006C482E">
              <w:rPr>
                <w:rFonts w:ascii="Times New Roman" w:eastAsia="Times New Roman" w:hAnsi="Times New Roman"/>
                <w:b/>
                <w:bCs/>
                <w:sz w:val="20"/>
                <w:szCs w:val="24"/>
              </w:rPr>
              <w:t>az opłacanie wniosków kierowanych przez GKRPA w Czempiniu do Sądu Rejonowego o zastosowanie obowiązku leczenia w zakładzie lecznictwa odwykowego.</w:t>
            </w:r>
          </w:p>
          <w:p w14:paraId="4559B7C2" w14:textId="77777777" w:rsidR="00B70DFF" w:rsidRPr="006C482E" w:rsidRDefault="00B70DFF" w:rsidP="002D5A08">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555D5A48" w14:textId="77777777" w:rsidR="00B70DFF" w:rsidRPr="006C482E" w:rsidRDefault="00B70DFF" w:rsidP="002D5A08">
            <w:pPr>
              <w:spacing w:after="255" w:line="360" w:lineRule="auto"/>
              <w:contextualSpacing/>
              <w:jc w:val="center"/>
              <w:rPr>
                <w:rFonts w:ascii="Times New Roman" w:eastAsia="Times New Roman" w:hAnsi="Times New Roman"/>
                <w:bCs/>
                <w:sz w:val="20"/>
                <w:szCs w:val="20"/>
              </w:rPr>
            </w:pPr>
          </w:p>
          <w:p w14:paraId="54A34726" w14:textId="6935F0A2" w:rsidR="00B70DFF" w:rsidRPr="006C482E" w:rsidRDefault="00B70DFF"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0CEF86DB" w14:textId="77777777" w:rsidR="00B70DFF" w:rsidRPr="006C482E" w:rsidRDefault="00B70DFF" w:rsidP="002D5A08">
            <w:pPr>
              <w:spacing w:after="255" w:line="360" w:lineRule="auto"/>
              <w:contextualSpacing/>
              <w:jc w:val="center"/>
              <w:rPr>
                <w:rFonts w:ascii="Times New Roman" w:eastAsia="Times New Roman" w:hAnsi="Times New Roman"/>
                <w:bCs/>
                <w:sz w:val="20"/>
                <w:szCs w:val="20"/>
              </w:rPr>
            </w:pPr>
          </w:p>
          <w:p w14:paraId="1772E77B" w14:textId="795D576A" w:rsidR="00B70DFF" w:rsidRPr="006C482E" w:rsidRDefault="00B70DFF" w:rsidP="002D5A08">
            <w:pPr>
              <w:spacing w:after="255" w:line="360" w:lineRule="auto"/>
              <w:contextualSpacing/>
              <w:jc w:val="center"/>
              <w:rPr>
                <w:rFonts w:ascii="Times New Roman" w:eastAsia="Times New Roman" w:hAnsi="Times New Roman"/>
                <w:bCs/>
                <w:sz w:val="20"/>
                <w:szCs w:val="20"/>
              </w:rPr>
            </w:pPr>
            <w:r w:rsidRPr="006C482E">
              <w:rPr>
                <w:rFonts w:ascii="Times New Roman" w:eastAsia="Times New Roman" w:hAnsi="Times New Roman"/>
                <w:bCs/>
                <w:sz w:val="20"/>
                <w:szCs w:val="20"/>
              </w:rPr>
              <w:t>2021</w:t>
            </w:r>
          </w:p>
        </w:tc>
        <w:tc>
          <w:tcPr>
            <w:tcW w:w="1559" w:type="dxa"/>
            <w:tcBorders>
              <w:top w:val="single" w:sz="4" w:space="0" w:color="auto"/>
              <w:left w:val="single" w:sz="4" w:space="0" w:color="auto"/>
              <w:bottom w:val="single" w:sz="4" w:space="0" w:color="auto"/>
              <w:right w:val="single" w:sz="4" w:space="0" w:color="auto"/>
            </w:tcBorders>
            <w:hideMark/>
          </w:tcPr>
          <w:p w14:paraId="3408F54E" w14:textId="77777777" w:rsidR="00B70DFF" w:rsidRPr="006C482E" w:rsidRDefault="00B70DFF" w:rsidP="002D5A08">
            <w:pPr>
              <w:spacing w:after="255" w:line="360" w:lineRule="auto"/>
              <w:contextualSpacing/>
              <w:jc w:val="center"/>
              <w:rPr>
                <w:rFonts w:ascii="Times New Roman" w:eastAsia="Times New Roman" w:hAnsi="Times New Roman"/>
                <w:b/>
                <w:sz w:val="24"/>
                <w:szCs w:val="24"/>
              </w:rPr>
            </w:pPr>
          </w:p>
          <w:p w14:paraId="1DEB728F" w14:textId="12EC73EE" w:rsidR="00B70DFF" w:rsidRPr="006C482E" w:rsidRDefault="00023475" w:rsidP="002D5A08">
            <w:pPr>
              <w:spacing w:after="255"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3.0</w:t>
            </w:r>
            <w:r w:rsidR="002F5519" w:rsidRPr="006C482E">
              <w:rPr>
                <w:rFonts w:ascii="Times New Roman" w:eastAsia="Times New Roman" w:hAnsi="Times New Roman"/>
                <w:b/>
                <w:sz w:val="24"/>
                <w:szCs w:val="24"/>
              </w:rPr>
              <w:t>00</w:t>
            </w:r>
            <w:r w:rsidR="00B70DFF" w:rsidRPr="006C482E">
              <w:rPr>
                <w:rFonts w:ascii="Times New Roman" w:eastAsia="Times New Roman" w:hAnsi="Times New Roman"/>
                <w:b/>
                <w:sz w:val="24"/>
                <w:szCs w:val="24"/>
              </w:rPr>
              <w:t xml:space="preserve"> zł</w:t>
            </w:r>
          </w:p>
        </w:tc>
      </w:tr>
      <w:bookmarkEnd w:id="14"/>
    </w:tbl>
    <w:p w14:paraId="14948AF8" w14:textId="77777777" w:rsidR="0001532C" w:rsidRPr="006C482E" w:rsidRDefault="0001532C" w:rsidP="0001532C">
      <w:pPr>
        <w:autoSpaceDE w:val="0"/>
        <w:autoSpaceDN w:val="0"/>
        <w:adjustRightInd w:val="0"/>
        <w:spacing w:line="360" w:lineRule="auto"/>
        <w:jc w:val="both"/>
        <w:rPr>
          <w:rFonts w:ascii="Times New Roman" w:eastAsia="Times New Roman" w:hAnsi="Times New Roman" w:cs="Times New Roman"/>
          <w:lang w:eastAsia="pl-PL"/>
        </w:rPr>
      </w:pPr>
    </w:p>
    <w:p w14:paraId="3233DCE0" w14:textId="22802BE7" w:rsidR="004919DA" w:rsidRPr="006C482E" w:rsidRDefault="004919DA" w:rsidP="004919DA">
      <w:pPr>
        <w:pStyle w:val="Stopka"/>
        <w:tabs>
          <w:tab w:val="clear" w:pos="4536"/>
          <w:tab w:val="clear" w:pos="9072"/>
        </w:tabs>
        <w:spacing w:line="360" w:lineRule="auto"/>
        <w:jc w:val="both"/>
        <w:rPr>
          <w:b/>
          <w:sz w:val="28"/>
        </w:rPr>
      </w:pPr>
      <w:r w:rsidRPr="006C482E">
        <w:rPr>
          <w:b/>
          <w:sz w:val="28"/>
        </w:rPr>
        <w:t>X</w:t>
      </w:r>
      <w:r w:rsidR="005341B8" w:rsidRPr="006C482E">
        <w:rPr>
          <w:b/>
          <w:sz w:val="28"/>
        </w:rPr>
        <w:t>I</w:t>
      </w:r>
      <w:r w:rsidRPr="006C482E">
        <w:rPr>
          <w:b/>
          <w:sz w:val="28"/>
        </w:rPr>
        <w:t>.</w:t>
      </w:r>
    </w:p>
    <w:p w14:paraId="61FDC6CA" w14:textId="77777777" w:rsidR="006B0DC8" w:rsidRPr="006C482E" w:rsidRDefault="006B0DC8" w:rsidP="002D5A08">
      <w:pPr>
        <w:pStyle w:val="Stopka"/>
        <w:tabs>
          <w:tab w:val="clear" w:pos="4536"/>
          <w:tab w:val="clear" w:pos="9072"/>
        </w:tabs>
        <w:spacing w:line="360" w:lineRule="auto"/>
        <w:jc w:val="both"/>
        <w:rPr>
          <w:b/>
          <w:sz w:val="28"/>
        </w:rPr>
      </w:pPr>
      <w:r w:rsidRPr="006C482E">
        <w:rPr>
          <w:b/>
          <w:sz w:val="28"/>
        </w:rPr>
        <w:t>Bibliografia.</w:t>
      </w:r>
    </w:p>
    <w:p w14:paraId="5FC029B1" w14:textId="77777777" w:rsidR="006B0DC8" w:rsidRPr="006C482E" w:rsidRDefault="006B0DC8" w:rsidP="002D5A08">
      <w:pPr>
        <w:pStyle w:val="Stopka"/>
        <w:tabs>
          <w:tab w:val="clear" w:pos="4536"/>
          <w:tab w:val="clear" w:pos="9072"/>
        </w:tabs>
        <w:spacing w:line="360" w:lineRule="auto"/>
        <w:jc w:val="both"/>
        <w:rPr>
          <w:b/>
          <w:sz w:val="28"/>
        </w:rPr>
      </w:pPr>
    </w:p>
    <w:p w14:paraId="6A0C643C" w14:textId="29EAF898" w:rsidR="006B0DC8" w:rsidRPr="006C482E" w:rsidRDefault="006B0DC8" w:rsidP="00B70DFF">
      <w:pPr>
        <w:pStyle w:val="WW-Tekstpodstawowywcity3"/>
        <w:numPr>
          <w:ilvl w:val="0"/>
          <w:numId w:val="37"/>
        </w:numPr>
        <w:tabs>
          <w:tab w:val="left" w:pos="5760"/>
        </w:tabs>
        <w:spacing w:line="360" w:lineRule="auto"/>
        <w:rPr>
          <w:bCs/>
          <w:szCs w:val="24"/>
        </w:rPr>
      </w:pPr>
      <w:r w:rsidRPr="006C482E">
        <w:rPr>
          <w:bCs/>
          <w:szCs w:val="24"/>
        </w:rPr>
        <w:t xml:space="preserve">Budowa gminnych programów profilaktyki i rozwiązywania problemów alkoholowych </w:t>
      </w:r>
      <w:r w:rsidRPr="006C482E">
        <w:rPr>
          <w:bCs/>
          <w:szCs w:val="24"/>
        </w:rPr>
        <w:br/>
        <w:t>z wykorzystaniem metody drzewa problemów – drzewa celów.   Katarzyna Łukowska, Katarzyna Okulicz-</w:t>
      </w:r>
      <w:proofErr w:type="spellStart"/>
      <w:r w:rsidRPr="006C482E">
        <w:rPr>
          <w:bCs/>
          <w:szCs w:val="24"/>
        </w:rPr>
        <w:t>Kozaryn</w:t>
      </w:r>
      <w:proofErr w:type="spellEnd"/>
      <w:r w:rsidRPr="006C482E">
        <w:rPr>
          <w:bCs/>
          <w:szCs w:val="24"/>
        </w:rPr>
        <w:t>; Fundacja ETOH; Warszawa 2010,</w:t>
      </w:r>
    </w:p>
    <w:p w14:paraId="786E3214" w14:textId="05A3C76A" w:rsidR="006B0DC8" w:rsidRPr="006C482E" w:rsidRDefault="006B0DC8" w:rsidP="00B70DFF">
      <w:pPr>
        <w:pStyle w:val="WW-Tekstpodstawowywcity3"/>
        <w:numPr>
          <w:ilvl w:val="0"/>
          <w:numId w:val="37"/>
        </w:numPr>
        <w:tabs>
          <w:tab w:val="left" w:pos="5760"/>
        </w:tabs>
        <w:spacing w:line="360" w:lineRule="auto"/>
        <w:rPr>
          <w:bCs/>
          <w:szCs w:val="24"/>
        </w:rPr>
      </w:pPr>
      <w:r w:rsidRPr="006C482E">
        <w:rPr>
          <w:bCs/>
          <w:szCs w:val="24"/>
        </w:rPr>
        <w:t>Narod</w:t>
      </w:r>
      <w:r w:rsidR="0025593D" w:rsidRPr="006C482E">
        <w:rPr>
          <w:bCs/>
          <w:szCs w:val="24"/>
        </w:rPr>
        <w:t>owy Program Zdrowia na lata 2021-2025</w:t>
      </w:r>
      <w:r w:rsidRPr="006C482E">
        <w:rPr>
          <w:bCs/>
          <w:szCs w:val="24"/>
        </w:rPr>
        <w:t>; W</w:t>
      </w:r>
      <w:r w:rsidR="0025593D" w:rsidRPr="006C482E">
        <w:rPr>
          <w:bCs/>
          <w:szCs w:val="24"/>
        </w:rPr>
        <w:t>arszawa 2021</w:t>
      </w:r>
      <w:r w:rsidRPr="006C482E">
        <w:rPr>
          <w:bCs/>
          <w:szCs w:val="24"/>
        </w:rPr>
        <w:t xml:space="preserve">, </w:t>
      </w:r>
    </w:p>
    <w:p w14:paraId="368412C4" w14:textId="7AA8DD67" w:rsidR="006B0DC8" w:rsidRPr="006C482E" w:rsidRDefault="006B0DC8" w:rsidP="00B70DFF">
      <w:pPr>
        <w:pStyle w:val="WW-Tekstpodstawowywcity3"/>
        <w:numPr>
          <w:ilvl w:val="0"/>
          <w:numId w:val="37"/>
        </w:numPr>
        <w:tabs>
          <w:tab w:val="left" w:pos="5760"/>
        </w:tabs>
        <w:spacing w:line="360" w:lineRule="auto"/>
        <w:rPr>
          <w:bCs/>
          <w:szCs w:val="24"/>
        </w:rPr>
      </w:pPr>
      <w:r w:rsidRPr="006C482E">
        <w:rPr>
          <w:bCs/>
          <w:szCs w:val="24"/>
        </w:rPr>
        <w:t xml:space="preserve">Rekomendacje do realizowania i finansowania gminnych programów profilaktyki </w:t>
      </w:r>
      <w:r w:rsidRPr="006C482E">
        <w:rPr>
          <w:bCs/>
          <w:szCs w:val="24"/>
        </w:rPr>
        <w:br/>
        <w:t>i rozwiązywania problemów alkoholowych w 2021 roku; PARPA; Warszawa 2019.</w:t>
      </w:r>
    </w:p>
    <w:p w14:paraId="21F0E09A" w14:textId="03490425" w:rsidR="008717AD" w:rsidRPr="006C482E" w:rsidRDefault="008717AD" w:rsidP="00B70DFF">
      <w:pPr>
        <w:pStyle w:val="WW-Tekstpodstawowywcity3"/>
        <w:numPr>
          <w:ilvl w:val="0"/>
          <w:numId w:val="37"/>
        </w:numPr>
        <w:tabs>
          <w:tab w:val="left" w:pos="5760"/>
        </w:tabs>
        <w:spacing w:line="360" w:lineRule="auto"/>
        <w:rPr>
          <w:bCs/>
          <w:szCs w:val="24"/>
        </w:rPr>
      </w:pPr>
      <w:r w:rsidRPr="006C482E">
        <w:rPr>
          <w:bCs/>
          <w:szCs w:val="24"/>
        </w:rPr>
        <w:t>ESPA</w:t>
      </w:r>
      <w:r w:rsidR="00B70DFF" w:rsidRPr="006C482E">
        <w:rPr>
          <w:bCs/>
          <w:szCs w:val="24"/>
        </w:rPr>
        <w:t>D 2019 - Materiał prasowy przygotowany na konferencję 25 czerwca 2020 r. zorganizowaną przez Krajowe Biuro ds. Przeciwdziałania Narkomanii oraz Państwową Agencję Rozwiązywania Problemów Alkoholowych,</w:t>
      </w:r>
    </w:p>
    <w:p w14:paraId="26C3E4BF" w14:textId="79F3F7A2" w:rsidR="00B70DFF" w:rsidRPr="006C482E" w:rsidRDefault="00B70DFF" w:rsidP="00B70DFF">
      <w:pPr>
        <w:pStyle w:val="WW-Tekstpodstawowywcity3"/>
        <w:numPr>
          <w:ilvl w:val="0"/>
          <w:numId w:val="37"/>
        </w:numPr>
        <w:tabs>
          <w:tab w:val="left" w:pos="5760"/>
        </w:tabs>
        <w:spacing w:line="360" w:lineRule="auto"/>
        <w:rPr>
          <w:bCs/>
          <w:szCs w:val="24"/>
        </w:rPr>
      </w:pPr>
      <w:r w:rsidRPr="006C482E">
        <w:rPr>
          <w:bCs/>
          <w:szCs w:val="24"/>
        </w:rPr>
        <w:t>Strategia Rozwoju Społeczno - Gospodar</w:t>
      </w:r>
      <w:r w:rsidR="0025593D" w:rsidRPr="006C482E">
        <w:rPr>
          <w:bCs/>
          <w:szCs w:val="24"/>
        </w:rPr>
        <w:t>czego Gminy Czempiń na lata 2021 – 2030</w:t>
      </w:r>
      <w:r w:rsidRPr="006C482E">
        <w:rPr>
          <w:bCs/>
          <w:szCs w:val="24"/>
        </w:rPr>
        <w:t>.</w:t>
      </w:r>
    </w:p>
    <w:sectPr w:rsidR="00B70DFF" w:rsidRPr="006C482E" w:rsidSect="004D62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2C2E" w14:textId="77777777" w:rsidR="007772CE" w:rsidRDefault="007772CE" w:rsidP="004D62CA">
      <w:pPr>
        <w:spacing w:after="0" w:line="240" w:lineRule="auto"/>
      </w:pPr>
      <w:r>
        <w:separator/>
      </w:r>
    </w:p>
  </w:endnote>
  <w:endnote w:type="continuationSeparator" w:id="0">
    <w:p w14:paraId="42DD417A" w14:textId="77777777" w:rsidR="007772CE" w:rsidRDefault="007772CE" w:rsidP="004D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TimesNewRomanPSMT">
    <w:altName w:val="Yu Gothic"/>
    <w:charset w:val="80"/>
    <w:family w:val="roman"/>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6B41" w14:textId="77777777" w:rsidR="001F0F9F" w:rsidRDefault="001F0F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D49A" w14:textId="77777777" w:rsidR="001F0F9F" w:rsidRDefault="001F0F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0D8" w14:textId="77777777" w:rsidR="001F0F9F" w:rsidRDefault="001F0F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D807" w14:textId="77777777" w:rsidR="007772CE" w:rsidRDefault="007772CE" w:rsidP="004D62CA">
      <w:pPr>
        <w:spacing w:after="0" w:line="240" w:lineRule="auto"/>
      </w:pPr>
      <w:r>
        <w:separator/>
      </w:r>
    </w:p>
  </w:footnote>
  <w:footnote w:type="continuationSeparator" w:id="0">
    <w:p w14:paraId="6C49CA73" w14:textId="77777777" w:rsidR="007772CE" w:rsidRDefault="007772CE" w:rsidP="004D62CA">
      <w:pPr>
        <w:spacing w:after="0" w:line="240" w:lineRule="auto"/>
      </w:pPr>
      <w:r>
        <w:continuationSeparator/>
      </w:r>
    </w:p>
  </w:footnote>
  <w:footnote w:id="1">
    <w:p w14:paraId="4B39DB8F" w14:textId="77777777" w:rsidR="001F0F9F" w:rsidRPr="00726D0C" w:rsidRDefault="001F0F9F" w:rsidP="00DE41FF">
      <w:pPr>
        <w:pStyle w:val="Tekstprzypisudolnego"/>
        <w:rPr>
          <w:rFonts w:ascii="Times New Roman" w:hAnsi="Times New Roman" w:cs="Times New Roman"/>
        </w:rPr>
      </w:pPr>
      <w:r w:rsidRPr="00726D0C">
        <w:rPr>
          <w:rStyle w:val="Odwoanieprzypisudolnego"/>
          <w:rFonts w:ascii="Times New Roman" w:hAnsi="Times New Roman" w:cs="Times New Roman"/>
        </w:rPr>
        <w:footnoteRef/>
      </w:r>
      <w:r w:rsidRPr="00726D0C">
        <w:rPr>
          <w:rFonts w:ascii="Times New Roman" w:hAnsi="Times New Roman" w:cs="Times New Roman"/>
        </w:rPr>
        <w:t xml:space="preserve"> J. Moskalewicz, J. Sierosławski, K. Dąbrowska, </w:t>
      </w:r>
      <w:r w:rsidRPr="00726D0C">
        <w:rPr>
          <w:rFonts w:ascii="Times New Roman" w:hAnsi="Times New Roman" w:cs="Times New Roman"/>
          <w:i/>
        </w:rPr>
        <w:t>Dostępność fizyczna alkoholu a szkody zdrowotne</w:t>
      </w:r>
      <w:r w:rsidRPr="00726D0C">
        <w:rPr>
          <w:rFonts w:ascii="Times New Roman" w:hAnsi="Times New Roman" w:cs="Times New Roman"/>
        </w:rPr>
        <w:t>, „Alkoholizm i Narkomania”, tom 18, nr 4/2005.</w:t>
      </w:r>
    </w:p>
  </w:footnote>
  <w:footnote w:id="2">
    <w:p w14:paraId="342EB9D6" w14:textId="75D6CEBF" w:rsidR="001F0F9F" w:rsidRPr="000F161E" w:rsidRDefault="001F0F9F" w:rsidP="000F161E">
      <w:pPr>
        <w:pStyle w:val="Tekstprzypisudolnego"/>
        <w:rPr>
          <w:rFonts w:ascii="Times New Roman" w:hAnsi="Times New Roman" w:cs="Times New Roman"/>
        </w:rPr>
      </w:pPr>
      <w:r w:rsidRPr="000F161E">
        <w:rPr>
          <w:rStyle w:val="Odwoanieprzypisudolnego"/>
          <w:rFonts w:ascii="Times New Roman" w:hAnsi="Times New Roman" w:cs="Times New Roman"/>
        </w:rPr>
        <w:footnoteRef/>
      </w:r>
      <w:r w:rsidRPr="000F161E">
        <w:rPr>
          <w:rFonts w:ascii="Times New Roman" w:hAnsi="Times New Roman" w:cs="Times New Roman"/>
        </w:rPr>
        <w:t xml:space="preserve"> Dane pozyskane ze Strategii Rozwoju Społeczno - Gospodar</w:t>
      </w:r>
      <w:r>
        <w:rPr>
          <w:rFonts w:ascii="Times New Roman" w:hAnsi="Times New Roman" w:cs="Times New Roman"/>
        </w:rPr>
        <w:t>czego Gminy Czempiń na lata 2021 – 2030</w:t>
      </w:r>
      <w:r w:rsidRPr="000F161E">
        <w:rPr>
          <w:rFonts w:ascii="Times New Roman" w:hAnsi="Times New Roman" w:cs="Times New Roman"/>
        </w:rPr>
        <w:t xml:space="preserve"> </w:t>
      </w:r>
      <w:r>
        <w:rPr>
          <w:rFonts w:ascii="Times New Roman" w:hAnsi="Times New Roman" w:cs="Times New Roman"/>
        </w:rPr>
        <w:br/>
      </w:r>
      <w:r w:rsidRPr="000F161E">
        <w:rPr>
          <w:rFonts w:ascii="Times New Roman" w:hAnsi="Times New Roman" w:cs="Times New Roman"/>
        </w:rPr>
        <w:t>oraz Referatu Spraw Obywatelskich Urzędu Gminy w Czempiniu.</w:t>
      </w:r>
    </w:p>
  </w:footnote>
  <w:footnote w:id="3">
    <w:p w14:paraId="282A6221" w14:textId="77777777" w:rsidR="001F0F9F" w:rsidRPr="004D62CA" w:rsidRDefault="001F0F9F">
      <w:pPr>
        <w:pStyle w:val="Tekstprzypisudolnego"/>
        <w:rPr>
          <w:rFonts w:ascii="Times New Roman" w:hAnsi="Times New Roman" w:cs="Times New Roman"/>
        </w:rPr>
      </w:pPr>
      <w:r w:rsidRPr="000F161E">
        <w:rPr>
          <w:rStyle w:val="Odwoanieprzypisudolnego"/>
          <w:rFonts w:ascii="Times New Roman" w:hAnsi="Times New Roman" w:cs="Times New Roman"/>
        </w:rPr>
        <w:footnoteRef/>
      </w:r>
      <w:r w:rsidRPr="000F161E">
        <w:rPr>
          <w:rFonts w:ascii="Times New Roman" w:hAnsi="Times New Roman" w:cs="Times New Roman"/>
        </w:rPr>
        <w:t xml:space="preserve"> Dane pozyskane z Referatu Spraw </w:t>
      </w:r>
      <w:bookmarkStart w:id="1" w:name="_Hlk55455982"/>
      <w:r w:rsidRPr="000F161E">
        <w:rPr>
          <w:rFonts w:ascii="Times New Roman" w:hAnsi="Times New Roman" w:cs="Times New Roman"/>
        </w:rPr>
        <w:t>Obywatelskich Urzędu Gminy w Czempiniu</w:t>
      </w:r>
      <w:bookmarkEnd w:id="1"/>
      <w:r w:rsidRPr="000F161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9DB" w14:textId="77777777" w:rsidR="001F0F9F" w:rsidRDefault="001F0F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8932" w14:textId="77777777" w:rsidR="001F0F9F" w:rsidRDefault="001F0F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C530" w14:textId="77777777" w:rsidR="001F0F9F" w:rsidRDefault="001F0F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96"/>
    <w:multiLevelType w:val="hybridMultilevel"/>
    <w:tmpl w:val="57FC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E08C7"/>
    <w:multiLevelType w:val="hybridMultilevel"/>
    <w:tmpl w:val="3E78EE46"/>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1B5437"/>
    <w:multiLevelType w:val="hybridMultilevel"/>
    <w:tmpl w:val="6D66543E"/>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32C5C"/>
    <w:multiLevelType w:val="hybridMultilevel"/>
    <w:tmpl w:val="F574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E4491"/>
    <w:multiLevelType w:val="hybridMultilevel"/>
    <w:tmpl w:val="438CC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3D28F1"/>
    <w:multiLevelType w:val="multilevel"/>
    <w:tmpl w:val="E5F208D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748A5"/>
    <w:multiLevelType w:val="hybridMultilevel"/>
    <w:tmpl w:val="53FEB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627AE"/>
    <w:multiLevelType w:val="hybridMultilevel"/>
    <w:tmpl w:val="DFC8A3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F9655F"/>
    <w:multiLevelType w:val="hybridMultilevel"/>
    <w:tmpl w:val="8588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D3DB6"/>
    <w:multiLevelType w:val="hybridMultilevel"/>
    <w:tmpl w:val="4482A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F24457"/>
    <w:multiLevelType w:val="hybridMultilevel"/>
    <w:tmpl w:val="10F0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0B6996"/>
    <w:multiLevelType w:val="hybridMultilevel"/>
    <w:tmpl w:val="FA0C4CA4"/>
    <w:lvl w:ilvl="0" w:tplc="84FE6460">
      <w:start w:val="1"/>
      <w:numFmt w:val="upperRoman"/>
      <w:lvlText w:val="%1."/>
      <w:lvlJc w:val="left"/>
      <w:pPr>
        <w:ind w:left="644" w:hanging="36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1642E"/>
    <w:multiLevelType w:val="hybridMultilevel"/>
    <w:tmpl w:val="014AB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253F6F"/>
    <w:multiLevelType w:val="hybridMultilevel"/>
    <w:tmpl w:val="4C32AC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1C458E"/>
    <w:multiLevelType w:val="hybridMultilevel"/>
    <w:tmpl w:val="3622419E"/>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301E07"/>
    <w:multiLevelType w:val="hybridMultilevel"/>
    <w:tmpl w:val="51C68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37400"/>
    <w:multiLevelType w:val="hybridMultilevel"/>
    <w:tmpl w:val="C704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7B0744"/>
    <w:multiLevelType w:val="hybridMultilevel"/>
    <w:tmpl w:val="0890E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09EA"/>
    <w:multiLevelType w:val="hybridMultilevel"/>
    <w:tmpl w:val="82BE4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E265E9"/>
    <w:multiLevelType w:val="hybridMultilevel"/>
    <w:tmpl w:val="A418C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A5630"/>
    <w:multiLevelType w:val="hybridMultilevel"/>
    <w:tmpl w:val="A22AC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1374B"/>
    <w:multiLevelType w:val="hybridMultilevel"/>
    <w:tmpl w:val="116CC70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0A855A4"/>
    <w:multiLevelType w:val="hybridMultilevel"/>
    <w:tmpl w:val="96E66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7626B1"/>
    <w:multiLevelType w:val="hybridMultilevel"/>
    <w:tmpl w:val="792C1F3E"/>
    <w:lvl w:ilvl="0" w:tplc="E4C29B4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5C55BB"/>
    <w:multiLevelType w:val="hybridMultilevel"/>
    <w:tmpl w:val="4A12FA9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22B2948"/>
    <w:multiLevelType w:val="hybridMultilevel"/>
    <w:tmpl w:val="2382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B62CF5"/>
    <w:multiLevelType w:val="multilevel"/>
    <w:tmpl w:val="FE50FCE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7CB03C6"/>
    <w:multiLevelType w:val="hybridMultilevel"/>
    <w:tmpl w:val="EB48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3507FD"/>
    <w:multiLevelType w:val="hybridMultilevel"/>
    <w:tmpl w:val="AD3ECEB8"/>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25749B"/>
    <w:multiLevelType w:val="hybridMultilevel"/>
    <w:tmpl w:val="39DE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546B4C"/>
    <w:multiLevelType w:val="hybridMultilevel"/>
    <w:tmpl w:val="EECA8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B0400B2"/>
    <w:multiLevelType w:val="hybridMultilevel"/>
    <w:tmpl w:val="9418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973CFB"/>
    <w:multiLevelType w:val="hybridMultilevel"/>
    <w:tmpl w:val="39D6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A47609"/>
    <w:multiLevelType w:val="hybridMultilevel"/>
    <w:tmpl w:val="275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CF010E"/>
    <w:multiLevelType w:val="hybridMultilevel"/>
    <w:tmpl w:val="5F2EC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806C91"/>
    <w:multiLevelType w:val="hybridMultilevel"/>
    <w:tmpl w:val="67A2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0E7A58"/>
    <w:multiLevelType w:val="hybridMultilevel"/>
    <w:tmpl w:val="EC864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22721F"/>
    <w:multiLevelType w:val="hybridMultilevel"/>
    <w:tmpl w:val="A6BA9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7E2732"/>
    <w:multiLevelType w:val="hybridMultilevel"/>
    <w:tmpl w:val="C70A5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4F165D"/>
    <w:multiLevelType w:val="hybridMultilevel"/>
    <w:tmpl w:val="2C88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D327C9"/>
    <w:multiLevelType w:val="hybridMultilevel"/>
    <w:tmpl w:val="F8940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8"/>
  </w:num>
  <w:num w:numId="4">
    <w:abstractNumId w:val="2"/>
  </w:num>
  <w:num w:numId="5">
    <w:abstractNumId w:val="1"/>
  </w:num>
  <w:num w:numId="6">
    <w:abstractNumId w:val="5"/>
  </w:num>
  <w:num w:numId="7">
    <w:abstractNumId w:val="26"/>
  </w:num>
  <w:num w:numId="8">
    <w:abstractNumId w:val="18"/>
  </w:num>
  <w:num w:numId="9">
    <w:abstractNumId w:val="8"/>
  </w:num>
  <w:num w:numId="10">
    <w:abstractNumId w:val="7"/>
  </w:num>
  <w:num w:numId="11">
    <w:abstractNumId w:val="14"/>
  </w:num>
  <w:num w:numId="12">
    <w:abstractNumId w:val="36"/>
  </w:num>
  <w:num w:numId="13">
    <w:abstractNumId w:val="30"/>
  </w:num>
  <w:num w:numId="14">
    <w:abstractNumId w:val="13"/>
  </w:num>
  <w:num w:numId="15">
    <w:abstractNumId w:val="0"/>
  </w:num>
  <w:num w:numId="16">
    <w:abstractNumId w:val="34"/>
  </w:num>
  <w:num w:numId="17">
    <w:abstractNumId w:val="33"/>
  </w:num>
  <w:num w:numId="18">
    <w:abstractNumId w:val="38"/>
  </w:num>
  <w:num w:numId="19">
    <w:abstractNumId w:val="40"/>
  </w:num>
  <w:num w:numId="20">
    <w:abstractNumId w:val="10"/>
  </w:num>
  <w:num w:numId="21">
    <w:abstractNumId w:val="16"/>
  </w:num>
  <w:num w:numId="22">
    <w:abstractNumId w:val="37"/>
  </w:num>
  <w:num w:numId="23">
    <w:abstractNumId w:val="31"/>
  </w:num>
  <w:num w:numId="24">
    <w:abstractNumId w:val="22"/>
  </w:num>
  <w:num w:numId="25">
    <w:abstractNumId w:val="35"/>
  </w:num>
  <w:num w:numId="26">
    <w:abstractNumId w:val="27"/>
  </w:num>
  <w:num w:numId="27">
    <w:abstractNumId w:val="4"/>
  </w:num>
  <w:num w:numId="28">
    <w:abstractNumId w:val="25"/>
  </w:num>
  <w:num w:numId="29">
    <w:abstractNumId w:val="2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2"/>
  </w:num>
  <w:num w:numId="33">
    <w:abstractNumId w:val="9"/>
  </w:num>
  <w:num w:numId="34">
    <w:abstractNumId w:val="19"/>
  </w:num>
  <w:num w:numId="35">
    <w:abstractNumId w:val="29"/>
  </w:num>
  <w:num w:numId="36">
    <w:abstractNumId w:val="39"/>
  </w:num>
  <w:num w:numId="37">
    <w:abstractNumId w:val="15"/>
  </w:num>
  <w:num w:numId="38">
    <w:abstractNumId w:val="3"/>
  </w:num>
  <w:num w:numId="39">
    <w:abstractNumId w:val="20"/>
  </w:num>
  <w:num w:numId="40">
    <w:abstractNumId w:val="21"/>
  </w:num>
  <w:num w:numId="4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80F"/>
    <w:rsid w:val="000058DE"/>
    <w:rsid w:val="0001532C"/>
    <w:rsid w:val="00023475"/>
    <w:rsid w:val="000252EA"/>
    <w:rsid w:val="000253CB"/>
    <w:rsid w:val="0005433F"/>
    <w:rsid w:val="00071BD6"/>
    <w:rsid w:val="00080087"/>
    <w:rsid w:val="00080664"/>
    <w:rsid w:val="00091B0C"/>
    <w:rsid w:val="000A3044"/>
    <w:rsid w:val="000A44D7"/>
    <w:rsid w:val="000A5A76"/>
    <w:rsid w:val="000B483F"/>
    <w:rsid w:val="000C1A50"/>
    <w:rsid w:val="000D1E32"/>
    <w:rsid w:val="000D27B1"/>
    <w:rsid w:val="000E3011"/>
    <w:rsid w:val="000F161E"/>
    <w:rsid w:val="000F69CE"/>
    <w:rsid w:val="00100736"/>
    <w:rsid w:val="00105B28"/>
    <w:rsid w:val="00115524"/>
    <w:rsid w:val="00115DA8"/>
    <w:rsid w:val="00116D6B"/>
    <w:rsid w:val="00185A44"/>
    <w:rsid w:val="00194226"/>
    <w:rsid w:val="00194F2F"/>
    <w:rsid w:val="001A2812"/>
    <w:rsid w:val="001E1E91"/>
    <w:rsid w:val="001F04F1"/>
    <w:rsid w:val="001F0F9F"/>
    <w:rsid w:val="00207363"/>
    <w:rsid w:val="002111A2"/>
    <w:rsid w:val="002209C2"/>
    <w:rsid w:val="00233AE5"/>
    <w:rsid w:val="0023668F"/>
    <w:rsid w:val="0024729C"/>
    <w:rsid w:val="00254EA7"/>
    <w:rsid w:val="0025593D"/>
    <w:rsid w:val="00257C0A"/>
    <w:rsid w:val="00261FA5"/>
    <w:rsid w:val="00285A75"/>
    <w:rsid w:val="00287674"/>
    <w:rsid w:val="00294D77"/>
    <w:rsid w:val="002A1594"/>
    <w:rsid w:val="002B0A4F"/>
    <w:rsid w:val="002B0B46"/>
    <w:rsid w:val="002B2044"/>
    <w:rsid w:val="002D5A08"/>
    <w:rsid w:val="002E51BB"/>
    <w:rsid w:val="002F5519"/>
    <w:rsid w:val="002F6CF9"/>
    <w:rsid w:val="00307EF1"/>
    <w:rsid w:val="00355B50"/>
    <w:rsid w:val="00371A35"/>
    <w:rsid w:val="00372CB2"/>
    <w:rsid w:val="00386901"/>
    <w:rsid w:val="00393633"/>
    <w:rsid w:val="003A328A"/>
    <w:rsid w:val="003A4F2D"/>
    <w:rsid w:val="003B2A64"/>
    <w:rsid w:val="003B59E2"/>
    <w:rsid w:val="003B6F20"/>
    <w:rsid w:val="003B77A9"/>
    <w:rsid w:val="003C450A"/>
    <w:rsid w:val="003C5644"/>
    <w:rsid w:val="003D0399"/>
    <w:rsid w:val="003F5847"/>
    <w:rsid w:val="00440B49"/>
    <w:rsid w:val="0046237C"/>
    <w:rsid w:val="0047054B"/>
    <w:rsid w:val="0047425C"/>
    <w:rsid w:val="004856FD"/>
    <w:rsid w:val="004919DA"/>
    <w:rsid w:val="004936F7"/>
    <w:rsid w:val="004A04D2"/>
    <w:rsid w:val="004A5802"/>
    <w:rsid w:val="004B623A"/>
    <w:rsid w:val="004C03C7"/>
    <w:rsid w:val="004C5F17"/>
    <w:rsid w:val="004D62CA"/>
    <w:rsid w:val="004E4CF1"/>
    <w:rsid w:val="004E605C"/>
    <w:rsid w:val="00500A06"/>
    <w:rsid w:val="005218F1"/>
    <w:rsid w:val="005262AB"/>
    <w:rsid w:val="005341B8"/>
    <w:rsid w:val="005467E8"/>
    <w:rsid w:val="00556ED3"/>
    <w:rsid w:val="00561FF0"/>
    <w:rsid w:val="0056264E"/>
    <w:rsid w:val="00564C8A"/>
    <w:rsid w:val="00571E6A"/>
    <w:rsid w:val="00574995"/>
    <w:rsid w:val="005826DF"/>
    <w:rsid w:val="00586596"/>
    <w:rsid w:val="005903CC"/>
    <w:rsid w:val="005908D7"/>
    <w:rsid w:val="005A240F"/>
    <w:rsid w:val="005A48CC"/>
    <w:rsid w:val="005B7723"/>
    <w:rsid w:val="005C184B"/>
    <w:rsid w:val="005D17A9"/>
    <w:rsid w:val="005F6C0C"/>
    <w:rsid w:val="00614975"/>
    <w:rsid w:val="006166C4"/>
    <w:rsid w:val="00624D6E"/>
    <w:rsid w:val="00645AA3"/>
    <w:rsid w:val="0065236E"/>
    <w:rsid w:val="006541AF"/>
    <w:rsid w:val="0065778B"/>
    <w:rsid w:val="00672EEE"/>
    <w:rsid w:val="00681B0F"/>
    <w:rsid w:val="006922EF"/>
    <w:rsid w:val="00692D52"/>
    <w:rsid w:val="0069567F"/>
    <w:rsid w:val="006963DB"/>
    <w:rsid w:val="006B0DC8"/>
    <w:rsid w:val="006B105E"/>
    <w:rsid w:val="006C482E"/>
    <w:rsid w:val="006E171D"/>
    <w:rsid w:val="006E7919"/>
    <w:rsid w:val="006F057C"/>
    <w:rsid w:val="006F1009"/>
    <w:rsid w:val="006F6D4B"/>
    <w:rsid w:val="007053BC"/>
    <w:rsid w:val="007071EA"/>
    <w:rsid w:val="00711799"/>
    <w:rsid w:val="00711C7E"/>
    <w:rsid w:val="007125CE"/>
    <w:rsid w:val="00726D0C"/>
    <w:rsid w:val="007279DA"/>
    <w:rsid w:val="00745137"/>
    <w:rsid w:val="00745D75"/>
    <w:rsid w:val="007772CE"/>
    <w:rsid w:val="0078359A"/>
    <w:rsid w:val="007875E7"/>
    <w:rsid w:val="007B04B8"/>
    <w:rsid w:val="007B50D5"/>
    <w:rsid w:val="007C5667"/>
    <w:rsid w:val="007C6D50"/>
    <w:rsid w:val="007D526B"/>
    <w:rsid w:val="007D620D"/>
    <w:rsid w:val="007E5738"/>
    <w:rsid w:val="007F131D"/>
    <w:rsid w:val="007F33BD"/>
    <w:rsid w:val="0082676C"/>
    <w:rsid w:val="00831166"/>
    <w:rsid w:val="00846433"/>
    <w:rsid w:val="00846A08"/>
    <w:rsid w:val="008506CE"/>
    <w:rsid w:val="00855D0C"/>
    <w:rsid w:val="008605E5"/>
    <w:rsid w:val="008717AD"/>
    <w:rsid w:val="0087287F"/>
    <w:rsid w:val="00875C46"/>
    <w:rsid w:val="00887FD6"/>
    <w:rsid w:val="00890581"/>
    <w:rsid w:val="008907FD"/>
    <w:rsid w:val="0089361A"/>
    <w:rsid w:val="00897B22"/>
    <w:rsid w:val="008C3C96"/>
    <w:rsid w:val="008F5D25"/>
    <w:rsid w:val="009032E3"/>
    <w:rsid w:val="009046B6"/>
    <w:rsid w:val="00916831"/>
    <w:rsid w:val="00932422"/>
    <w:rsid w:val="009418D8"/>
    <w:rsid w:val="00950AEE"/>
    <w:rsid w:val="009721E6"/>
    <w:rsid w:val="0097733A"/>
    <w:rsid w:val="00984F16"/>
    <w:rsid w:val="009B1264"/>
    <w:rsid w:val="009C2D0C"/>
    <w:rsid w:val="009F21DF"/>
    <w:rsid w:val="00A04BEB"/>
    <w:rsid w:val="00A122E8"/>
    <w:rsid w:val="00A162E1"/>
    <w:rsid w:val="00A24408"/>
    <w:rsid w:val="00A47B8A"/>
    <w:rsid w:val="00A510D1"/>
    <w:rsid w:val="00A5568E"/>
    <w:rsid w:val="00A611FB"/>
    <w:rsid w:val="00A82077"/>
    <w:rsid w:val="00A90F5B"/>
    <w:rsid w:val="00AA0609"/>
    <w:rsid w:val="00AA6EDE"/>
    <w:rsid w:val="00AC7ECD"/>
    <w:rsid w:val="00AD0641"/>
    <w:rsid w:val="00AD080F"/>
    <w:rsid w:val="00AD7C5E"/>
    <w:rsid w:val="00AE7C49"/>
    <w:rsid w:val="00AF6766"/>
    <w:rsid w:val="00B04CB4"/>
    <w:rsid w:val="00B13B07"/>
    <w:rsid w:val="00B167C5"/>
    <w:rsid w:val="00B22F36"/>
    <w:rsid w:val="00B305FB"/>
    <w:rsid w:val="00B417A8"/>
    <w:rsid w:val="00B41B9B"/>
    <w:rsid w:val="00B50D6E"/>
    <w:rsid w:val="00B51701"/>
    <w:rsid w:val="00B55924"/>
    <w:rsid w:val="00B663F9"/>
    <w:rsid w:val="00B70D25"/>
    <w:rsid w:val="00B70DFF"/>
    <w:rsid w:val="00BC5563"/>
    <w:rsid w:val="00BD022E"/>
    <w:rsid w:val="00BD59A7"/>
    <w:rsid w:val="00BE0244"/>
    <w:rsid w:val="00BE1EC7"/>
    <w:rsid w:val="00BF0E6E"/>
    <w:rsid w:val="00C03D11"/>
    <w:rsid w:val="00C048FE"/>
    <w:rsid w:val="00C07021"/>
    <w:rsid w:val="00C11E74"/>
    <w:rsid w:val="00C1250C"/>
    <w:rsid w:val="00C204A8"/>
    <w:rsid w:val="00C20D06"/>
    <w:rsid w:val="00C21A6B"/>
    <w:rsid w:val="00C327D4"/>
    <w:rsid w:val="00C35505"/>
    <w:rsid w:val="00C37EF8"/>
    <w:rsid w:val="00C44447"/>
    <w:rsid w:val="00C63C3C"/>
    <w:rsid w:val="00C90B6B"/>
    <w:rsid w:val="00C90F8F"/>
    <w:rsid w:val="00CA46BB"/>
    <w:rsid w:val="00CA6805"/>
    <w:rsid w:val="00CA6F0C"/>
    <w:rsid w:val="00CA766E"/>
    <w:rsid w:val="00CB0B87"/>
    <w:rsid w:val="00CB7B44"/>
    <w:rsid w:val="00CC539F"/>
    <w:rsid w:val="00CE368A"/>
    <w:rsid w:val="00CF1C8F"/>
    <w:rsid w:val="00CF68C7"/>
    <w:rsid w:val="00D53D67"/>
    <w:rsid w:val="00D53DB6"/>
    <w:rsid w:val="00D5798B"/>
    <w:rsid w:val="00D65B50"/>
    <w:rsid w:val="00D714AA"/>
    <w:rsid w:val="00D71819"/>
    <w:rsid w:val="00D758D5"/>
    <w:rsid w:val="00D7752B"/>
    <w:rsid w:val="00D95E97"/>
    <w:rsid w:val="00D95EC5"/>
    <w:rsid w:val="00D9777E"/>
    <w:rsid w:val="00DB1D45"/>
    <w:rsid w:val="00DC3587"/>
    <w:rsid w:val="00DC4F63"/>
    <w:rsid w:val="00DC50F2"/>
    <w:rsid w:val="00DD007A"/>
    <w:rsid w:val="00DD5C6D"/>
    <w:rsid w:val="00DE41FF"/>
    <w:rsid w:val="00DE4E87"/>
    <w:rsid w:val="00DE5975"/>
    <w:rsid w:val="00DF2C29"/>
    <w:rsid w:val="00DF2DC4"/>
    <w:rsid w:val="00E00850"/>
    <w:rsid w:val="00E12371"/>
    <w:rsid w:val="00E13C0D"/>
    <w:rsid w:val="00E548F7"/>
    <w:rsid w:val="00E637E4"/>
    <w:rsid w:val="00E70AFA"/>
    <w:rsid w:val="00E72882"/>
    <w:rsid w:val="00E72991"/>
    <w:rsid w:val="00E7762E"/>
    <w:rsid w:val="00E84FE5"/>
    <w:rsid w:val="00EA5B47"/>
    <w:rsid w:val="00EA72C2"/>
    <w:rsid w:val="00EA7FE3"/>
    <w:rsid w:val="00EB70E7"/>
    <w:rsid w:val="00EC4065"/>
    <w:rsid w:val="00EC4F38"/>
    <w:rsid w:val="00ED01C9"/>
    <w:rsid w:val="00EE2DE4"/>
    <w:rsid w:val="00EE5C35"/>
    <w:rsid w:val="00EF5F9E"/>
    <w:rsid w:val="00EF6B38"/>
    <w:rsid w:val="00F02321"/>
    <w:rsid w:val="00F141DD"/>
    <w:rsid w:val="00F22E79"/>
    <w:rsid w:val="00F47C30"/>
    <w:rsid w:val="00F508B5"/>
    <w:rsid w:val="00F52AF4"/>
    <w:rsid w:val="00F72FDF"/>
    <w:rsid w:val="00F8265D"/>
    <w:rsid w:val="00F876A0"/>
    <w:rsid w:val="00F917F2"/>
    <w:rsid w:val="00F934DD"/>
    <w:rsid w:val="00F95518"/>
    <w:rsid w:val="00FC0A53"/>
    <w:rsid w:val="00FC3812"/>
    <w:rsid w:val="00FC4E1E"/>
    <w:rsid w:val="00FD4676"/>
    <w:rsid w:val="00FD4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4353A"/>
  <w15:docId w15:val="{4E0C11DF-D2BE-450B-804D-EB0918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8D7"/>
  </w:style>
  <w:style w:type="paragraph" w:styleId="Nagwek1">
    <w:name w:val="heading 1"/>
    <w:basedOn w:val="Normalny"/>
    <w:next w:val="Normalny"/>
    <w:link w:val="Nagwek1Znak"/>
    <w:uiPriority w:val="9"/>
    <w:qFormat/>
    <w:rsid w:val="00932422"/>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932422"/>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932422"/>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932422"/>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932422"/>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9324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932422"/>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932422"/>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932422"/>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2422"/>
    <w:pPr>
      <w:ind w:left="720"/>
      <w:contextualSpacing/>
    </w:pPr>
  </w:style>
  <w:style w:type="character" w:customStyle="1" w:styleId="Nagwek1Znak">
    <w:name w:val="Nagłówek 1 Znak"/>
    <w:basedOn w:val="Domylnaczcionkaakapitu"/>
    <w:link w:val="Nagwek1"/>
    <w:uiPriority w:val="9"/>
    <w:rsid w:val="0093242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93242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932422"/>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932422"/>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932422"/>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93242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93242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93242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932422"/>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9324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932422"/>
    <w:rPr>
      <w:rFonts w:asciiTheme="majorHAnsi" w:eastAsiaTheme="majorEastAsia" w:hAnsiTheme="majorHAnsi" w:cstheme="majorBidi"/>
      <w:spacing w:val="5"/>
      <w:sz w:val="52"/>
      <w:szCs w:val="52"/>
    </w:rPr>
  </w:style>
  <w:style w:type="paragraph" w:styleId="Podtytu">
    <w:name w:val="Subtitle"/>
    <w:basedOn w:val="Normalny"/>
    <w:next w:val="Normalny"/>
    <w:link w:val="PodtytuZnak"/>
    <w:qFormat/>
    <w:rsid w:val="0093242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rsid w:val="00932422"/>
    <w:rPr>
      <w:rFonts w:asciiTheme="majorHAnsi" w:eastAsiaTheme="majorEastAsia" w:hAnsiTheme="majorHAnsi" w:cstheme="majorBidi"/>
      <w:i/>
      <w:iCs/>
      <w:spacing w:val="13"/>
      <w:sz w:val="24"/>
      <w:szCs w:val="24"/>
    </w:rPr>
  </w:style>
  <w:style w:type="character" w:styleId="Pogrubienie">
    <w:name w:val="Strong"/>
    <w:qFormat/>
    <w:rsid w:val="00932422"/>
    <w:rPr>
      <w:b/>
      <w:bCs/>
    </w:rPr>
  </w:style>
  <w:style w:type="character" w:styleId="Uwydatnienie">
    <w:name w:val="Emphasis"/>
    <w:uiPriority w:val="20"/>
    <w:qFormat/>
    <w:rsid w:val="00932422"/>
    <w:rPr>
      <w:b/>
      <w:bCs/>
      <w:i/>
      <w:iCs/>
      <w:spacing w:val="10"/>
      <w:bdr w:val="none" w:sz="0" w:space="0" w:color="auto"/>
      <w:shd w:val="clear" w:color="auto" w:fill="auto"/>
    </w:rPr>
  </w:style>
  <w:style w:type="paragraph" w:styleId="Bezodstpw">
    <w:name w:val="No Spacing"/>
    <w:basedOn w:val="Normalny"/>
    <w:uiPriority w:val="1"/>
    <w:qFormat/>
    <w:rsid w:val="00932422"/>
    <w:pPr>
      <w:spacing w:after="0" w:line="240" w:lineRule="auto"/>
    </w:pPr>
  </w:style>
  <w:style w:type="paragraph" w:styleId="Cytat">
    <w:name w:val="Quote"/>
    <w:basedOn w:val="Normalny"/>
    <w:next w:val="Normalny"/>
    <w:link w:val="CytatZnak"/>
    <w:uiPriority w:val="29"/>
    <w:qFormat/>
    <w:rsid w:val="00932422"/>
    <w:pPr>
      <w:spacing w:before="200" w:after="0"/>
      <w:ind w:left="360" w:right="360"/>
    </w:pPr>
    <w:rPr>
      <w:i/>
      <w:iCs/>
    </w:rPr>
  </w:style>
  <w:style w:type="character" w:customStyle="1" w:styleId="CytatZnak">
    <w:name w:val="Cytat Znak"/>
    <w:basedOn w:val="Domylnaczcionkaakapitu"/>
    <w:link w:val="Cytat"/>
    <w:uiPriority w:val="29"/>
    <w:rsid w:val="00932422"/>
    <w:rPr>
      <w:i/>
      <w:iCs/>
    </w:rPr>
  </w:style>
  <w:style w:type="paragraph" w:styleId="Cytatintensywny">
    <w:name w:val="Intense Quote"/>
    <w:basedOn w:val="Normalny"/>
    <w:next w:val="Normalny"/>
    <w:link w:val="CytatintensywnyZnak"/>
    <w:uiPriority w:val="30"/>
    <w:qFormat/>
    <w:rsid w:val="00932422"/>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932422"/>
    <w:rPr>
      <w:b/>
      <w:bCs/>
      <w:i/>
      <w:iCs/>
    </w:rPr>
  </w:style>
  <w:style w:type="character" w:styleId="Wyrnieniedelikatne">
    <w:name w:val="Subtle Emphasis"/>
    <w:uiPriority w:val="19"/>
    <w:qFormat/>
    <w:rsid w:val="00932422"/>
    <w:rPr>
      <w:i/>
      <w:iCs/>
    </w:rPr>
  </w:style>
  <w:style w:type="character" w:styleId="Wyrnienieintensywne">
    <w:name w:val="Intense Emphasis"/>
    <w:uiPriority w:val="21"/>
    <w:qFormat/>
    <w:rsid w:val="00932422"/>
    <w:rPr>
      <w:b/>
      <w:bCs/>
    </w:rPr>
  </w:style>
  <w:style w:type="character" w:styleId="Odwoaniedelikatne">
    <w:name w:val="Subtle Reference"/>
    <w:uiPriority w:val="31"/>
    <w:qFormat/>
    <w:rsid w:val="00932422"/>
    <w:rPr>
      <w:smallCaps/>
    </w:rPr>
  </w:style>
  <w:style w:type="character" w:styleId="Odwoanieintensywne">
    <w:name w:val="Intense Reference"/>
    <w:uiPriority w:val="32"/>
    <w:qFormat/>
    <w:rsid w:val="00932422"/>
    <w:rPr>
      <w:smallCaps/>
      <w:spacing w:val="5"/>
      <w:u w:val="single"/>
    </w:rPr>
  </w:style>
  <w:style w:type="character" w:styleId="Tytuksiki">
    <w:name w:val="Book Title"/>
    <w:uiPriority w:val="33"/>
    <w:qFormat/>
    <w:rsid w:val="00932422"/>
    <w:rPr>
      <w:i/>
      <w:iCs/>
      <w:smallCaps/>
      <w:spacing w:val="5"/>
    </w:rPr>
  </w:style>
  <w:style w:type="paragraph" w:styleId="Nagwekspisutreci">
    <w:name w:val="TOC Heading"/>
    <w:basedOn w:val="Nagwek1"/>
    <w:next w:val="Normalny"/>
    <w:uiPriority w:val="39"/>
    <w:semiHidden/>
    <w:unhideWhenUsed/>
    <w:qFormat/>
    <w:rsid w:val="00932422"/>
    <w:pPr>
      <w:outlineLvl w:val="9"/>
    </w:pPr>
    <w:rPr>
      <w:lang w:bidi="en-US"/>
    </w:rPr>
  </w:style>
  <w:style w:type="paragraph" w:styleId="NormalnyWeb">
    <w:name w:val="Normal (Web)"/>
    <w:basedOn w:val="Normalny"/>
    <w:uiPriority w:val="99"/>
    <w:rsid w:val="005C184B"/>
    <w:pPr>
      <w:spacing w:before="100" w:beforeAutospacing="1" w:after="100" w:afterAutospacing="1" w:line="360" w:lineRule="auto"/>
    </w:pPr>
    <w:rPr>
      <w:rFonts w:ascii="Arial Unicode MS" w:eastAsia="Times New Roman" w:hAnsi="Arial" w:cs="Arial Unicode MS"/>
      <w:sz w:val="24"/>
      <w:szCs w:val="24"/>
      <w:lang w:eastAsia="pl-PL"/>
    </w:rPr>
  </w:style>
  <w:style w:type="paragraph" w:customStyle="1" w:styleId="Standard">
    <w:name w:val="Standard"/>
    <w:rsid w:val="005C184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wcity">
    <w:name w:val="Body Text Indent"/>
    <w:basedOn w:val="Normalny"/>
    <w:link w:val="TekstpodstawowywcityZnak"/>
    <w:rsid w:val="005C184B"/>
    <w:pPr>
      <w:spacing w:before="120" w:after="120" w:line="36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5C184B"/>
    <w:rPr>
      <w:rFonts w:ascii="Arial" w:eastAsia="Times New Roman" w:hAnsi="Arial" w:cs="Times New Roman"/>
      <w:sz w:val="24"/>
      <w:szCs w:val="24"/>
      <w:lang w:eastAsia="pl-PL"/>
    </w:rPr>
  </w:style>
  <w:style w:type="paragraph" w:customStyle="1" w:styleId="doctitlesub">
    <w:name w:val="doctitlesub"/>
    <w:basedOn w:val="Normalny"/>
    <w:rsid w:val="005C184B"/>
    <w:pPr>
      <w:spacing w:before="100" w:after="100" w:line="240" w:lineRule="auto"/>
    </w:pPr>
    <w:rPr>
      <w:rFonts w:ascii="Verdana" w:eastAsia="Times New Roman" w:hAnsi="Verdana" w:cs="Times New Roman"/>
      <w:color w:val="000000"/>
      <w:sz w:val="17"/>
      <w:szCs w:val="20"/>
      <w:lang w:eastAsia="pl-PL"/>
    </w:rPr>
  </w:style>
  <w:style w:type="paragraph" w:customStyle="1" w:styleId="doctextbold">
    <w:name w:val="doctextbold"/>
    <w:basedOn w:val="Normalny"/>
    <w:rsid w:val="005C184B"/>
    <w:pPr>
      <w:spacing w:before="100" w:after="100" w:line="240" w:lineRule="auto"/>
    </w:pPr>
    <w:rPr>
      <w:rFonts w:ascii="Verdana" w:eastAsia="Times New Roman" w:hAnsi="Verdana" w:cs="Times New Roman"/>
      <w:color w:val="000000"/>
      <w:sz w:val="17"/>
      <w:szCs w:val="20"/>
      <w:lang w:eastAsia="pl-PL"/>
    </w:rPr>
  </w:style>
  <w:style w:type="paragraph" w:customStyle="1" w:styleId="doctext">
    <w:name w:val="doctext"/>
    <w:basedOn w:val="Normalny"/>
    <w:rsid w:val="005C184B"/>
    <w:pPr>
      <w:spacing w:before="100" w:after="100" w:line="240" w:lineRule="auto"/>
    </w:pPr>
    <w:rPr>
      <w:rFonts w:ascii="Verdana" w:eastAsia="Times New Roman" w:hAnsi="Verdana" w:cs="Times New Roman"/>
      <w:color w:val="000000"/>
      <w:sz w:val="17"/>
      <w:szCs w:val="20"/>
      <w:lang w:eastAsia="pl-PL"/>
    </w:rPr>
  </w:style>
  <w:style w:type="paragraph" w:customStyle="1" w:styleId="doctextsub">
    <w:name w:val="doctextsub"/>
    <w:basedOn w:val="Normalny"/>
    <w:rsid w:val="005C184B"/>
    <w:pPr>
      <w:spacing w:before="100" w:beforeAutospacing="1" w:after="100" w:afterAutospacing="1" w:line="240" w:lineRule="auto"/>
    </w:pPr>
    <w:rPr>
      <w:rFonts w:ascii="Verdana" w:eastAsia="Times New Roman" w:hAnsi="Verdana" w:cs="Times New Roman"/>
      <w:i/>
      <w:iCs/>
      <w:color w:val="000000"/>
      <w:sz w:val="16"/>
      <w:szCs w:val="16"/>
      <w:lang w:eastAsia="pl-PL"/>
    </w:rPr>
  </w:style>
  <w:style w:type="paragraph" w:styleId="Tekstdymka">
    <w:name w:val="Balloon Text"/>
    <w:basedOn w:val="Normalny"/>
    <w:link w:val="TekstdymkaZnak"/>
    <w:uiPriority w:val="99"/>
    <w:semiHidden/>
    <w:unhideWhenUsed/>
    <w:rsid w:val="004D6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2CA"/>
    <w:rPr>
      <w:rFonts w:ascii="Tahoma" w:hAnsi="Tahoma" w:cs="Tahoma"/>
      <w:sz w:val="16"/>
      <w:szCs w:val="16"/>
    </w:rPr>
  </w:style>
  <w:style w:type="paragraph" w:styleId="Tekstprzypisudolnego">
    <w:name w:val="footnote text"/>
    <w:basedOn w:val="Normalny"/>
    <w:link w:val="TekstprzypisudolnegoZnak"/>
    <w:uiPriority w:val="99"/>
    <w:unhideWhenUsed/>
    <w:rsid w:val="004D62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D62CA"/>
    <w:rPr>
      <w:sz w:val="20"/>
      <w:szCs w:val="20"/>
    </w:rPr>
  </w:style>
  <w:style w:type="character" w:styleId="Odwoanieprzypisudolnego">
    <w:name w:val="footnote reference"/>
    <w:basedOn w:val="Domylnaczcionkaakapitu"/>
    <w:uiPriority w:val="99"/>
    <w:semiHidden/>
    <w:unhideWhenUsed/>
    <w:rsid w:val="004D62CA"/>
    <w:rPr>
      <w:vertAlign w:val="superscript"/>
    </w:rPr>
  </w:style>
  <w:style w:type="table" w:styleId="Tabela-Siatka">
    <w:name w:val="Table Grid"/>
    <w:basedOn w:val="Standardowy"/>
    <w:uiPriority w:val="59"/>
    <w:rsid w:val="00624D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F72FDF"/>
    <w:pPr>
      <w:numPr>
        <w:numId w:val="6"/>
      </w:numPr>
    </w:pPr>
  </w:style>
  <w:style w:type="numbering" w:customStyle="1" w:styleId="WWNum5">
    <w:name w:val="WWNum5"/>
    <w:basedOn w:val="Bezlisty"/>
    <w:rsid w:val="00F72FDF"/>
    <w:pPr>
      <w:numPr>
        <w:numId w:val="7"/>
      </w:numPr>
    </w:pPr>
  </w:style>
  <w:style w:type="paragraph" w:customStyle="1" w:styleId="doctitle">
    <w:name w:val="doctitle"/>
    <w:basedOn w:val="Normalny"/>
    <w:rsid w:val="00672EEE"/>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styleId="Stopka">
    <w:name w:val="footer"/>
    <w:basedOn w:val="Normalny"/>
    <w:link w:val="StopkaZnak"/>
    <w:rsid w:val="009032E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032E3"/>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D758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6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20D"/>
  </w:style>
  <w:style w:type="paragraph" w:customStyle="1" w:styleId="WW-Tekstpodstawowywcity3">
    <w:name w:val="WW-Tekst podstawowy wcięty 3"/>
    <w:basedOn w:val="Normalny"/>
    <w:semiHidden/>
    <w:rsid w:val="006B0DC8"/>
    <w:pPr>
      <w:suppressAutoHyphens/>
      <w:spacing w:after="0" w:line="240" w:lineRule="auto"/>
      <w:ind w:firstLine="708"/>
      <w:jc w:val="both"/>
    </w:pPr>
    <w:rPr>
      <w:rFonts w:ascii="Times New Roman" w:eastAsia="Times New Roman" w:hAnsi="Times New Roman" w:cs="Times New Roman"/>
      <w:sz w:val="24"/>
      <w:szCs w:val="20"/>
      <w:lang w:eastAsia="pl-PL"/>
    </w:rPr>
  </w:style>
  <w:style w:type="table" w:customStyle="1" w:styleId="Tabela-Siatka2">
    <w:name w:val="Tabela - Siatka2"/>
    <w:basedOn w:val="Standardowy"/>
    <w:next w:val="Tabela-Siatka"/>
    <w:uiPriority w:val="59"/>
    <w:rsid w:val="007053B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4919D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5113">
      <w:bodyDiv w:val="1"/>
      <w:marLeft w:val="0"/>
      <w:marRight w:val="0"/>
      <w:marTop w:val="0"/>
      <w:marBottom w:val="0"/>
      <w:divBdr>
        <w:top w:val="none" w:sz="0" w:space="0" w:color="auto"/>
        <w:left w:val="none" w:sz="0" w:space="0" w:color="auto"/>
        <w:bottom w:val="none" w:sz="0" w:space="0" w:color="auto"/>
        <w:right w:val="none" w:sz="0" w:space="0" w:color="auto"/>
      </w:divBdr>
    </w:div>
    <w:div w:id="18493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A9DC-44AE-442A-87A2-1904F153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28</Pages>
  <Words>5785</Words>
  <Characters>34715</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Gmina Czempiñ</cp:lastModifiedBy>
  <cp:revision>24</cp:revision>
  <cp:lastPrinted>2021-12-07T08:24:00Z</cp:lastPrinted>
  <dcterms:created xsi:type="dcterms:W3CDTF">2020-11-20T18:36:00Z</dcterms:created>
  <dcterms:modified xsi:type="dcterms:W3CDTF">2021-12-07T08:24:00Z</dcterms:modified>
</cp:coreProperties>
</file>