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0002" w14:textId="1D411676" w:rsidR="003204AE" w:rsidRPr="003204AE" w:rsidRDefault="003204AE" w:rsidP="003204AE">
      <w:pPr>
        <w:pStyle w:val="Styl"/>
        <w:jc w:val="right"/>
        <w:rPr>
          <w:iCs/>
          <w:color w:val="000000"/>
          <w:sz w:val="16"/>
          <w:szCs w:val="16"/>
        </w:rPr>
      </w:pPr>
      <w:r w:rsidRPr="003204AE">
        <w:rPr>
          <w:iCs/>
          <w:color w:val="000000"/>
          <w:sz w:val="16"/>
          <w:szCs w:val="16"/>
        </w:rPr>
        <w:t xml:space="preserve">Załącznik </w:t>
      </w:r>
    </w:p>
    <w:p w14:paraId="650778EB" w14:textId="6FBC9605" w:rsidR="003204AE" w:rsidRPr="003204AE" w:rsidRDefault="003204AE" w:rsidP="003204AE">
      <w:pPr>
        <w:pStyle w:val="Styl"/>
        <w:jc w:val="right"/>
        <w:rPr>
          <w:iCs/>
          <w:color w:val="000000"/>
          <w:sz w:val="16"/>
          <w:szCs w:val="16"/>
        </w:rPr>
      </w:pPr>
      <w:r w:rsidRPr="003204AE">
        <w:rPr>
          <w:iCs/>
          <w:color w:val="000000"/>
          <w:sz w:val="16"/>
          <w:szCs w:val="16"/>
        </w:rPr>
        <w:t>do uchwały Nr XXXIX/323/21</w:t>
      </w:r>
    </w:p>
    <w:p w14:paraId="30D43BEC" w14:textId="4628CFE7" w:rsidR="003204AE" w:rsidRPr="003204AE" w:rsidRDefault="003204AE" w:rsidP="003204AE">
      <w:pPr>
        <w:pStyle w:val="Styl"/>
        <w:jc w:val="right"/>
        <w:rPr>
          <w:iCs/>
          <w:color w:val="000000"/>
          <w:sz w:val="16"/>
          <w:szCs w:val="16"/>
        </w:rPr>
      </w:pPr>
      <w:r w:rsidRPr="003204AE">
        <w:rPr>
          <w:iCs/>
          <w:color w:val="000000"/>
          <w:sz w:val="16"/>
          <w:szCs w:val="16"/>
        </w:rPr>
        <w:t xml:space="preserve">Rady Miejskiej w Czempiniu </w:t>
      </w:r>
    </w:p>
    <w:p w14:paraId="26BC9854" w14:textId="7EF11B9D" w:rsidR="003204AE" w:rsidRPr="003204AE" w:rsidRDefault="003204AE" w:rsidP="003204AE">
      <w:pPr>
        <w:pStyle w:val="Styl"/>
        <w:jc w:val="right"/>
        <w:rPr>
          <w:iCs/>
          <w:color w:val="000000"/>
          <w:sz w:val="16"/>
          <w:szCs w:val="16"/>
        </w:rPr>
      </w:pPr>
      <w:r w:rsidRPr="003204AE">
        <w:rPr>
          <w:iCs/>
          <w:color w:val="000000"/>
          <w:sz w:val="16"/>
          <w:szCs w:val="16"/>
        </w:rPr>
        <w:t xml:space="preserve">z dnia 29 września 2021r. </w:t>
      </w:r>
    </w:p>
    <w:p w14:paraId="2A6A0143" w14:textId="77777777" w:rsidR="003204AE" w:rsidRDefault="003204AE" w:rsidP="0015569E">
      <w:pPr>
        <w:pStyle w:val="Styl"/>
        <w:spacing w:line="360" w:lineRule="auto"/>
        <w:jc w:val="center"/>
        <w:rPr>
          <w:b/>
          <w:bCs/>
          <w:i/>
          <w:color w:val="000000"/>
          <w:sz w:val="22"/>
          <w:szCs w:val="22"/>
        </w:rPr>
      </w:pPr>
    </w:p>
    <w:p w14:paraId="4602AA44" w14:textId="5E88351A" w:rsidR="0015569E" w:rsidRPr="0015569E" w:rsidRDefault="0015569E" w:rsidP="0015569E">
      <w:pPr>
        <w:pStyle w:val="Styl"/>
        <w:spacing w:line="360" w:lineRule="auto"/>
        <w:jc w:val="center"/>
        <w:rPr>
          <w:b/>
          <w:bCs/>
          <w:i/>
          <w:color w:val="000000"/>
          <w:sz w:val="22"/>
          <w:szCs w:val="22"/>
        </w:rPr>
      </w:pPr>
      <w:r w:rsidRPr="0015569E">
        <w:rPr>
          <w:b/>
          <w:bCs/>
          <w:i/>
          <w:color w:val="000000"/>
          <w:sz w:val="22"/>
          <w:szCs w:val="22"/>
        </w:rPr>
        <w:t>REGULAMIN DOSTARCZANIA WODY I ODPROWADZANIA ŚCIEKÓW</w:t>
      </w:r>
    </w:p>
    <w:p w14:paraId="139FBBEC" w14:textId="056C234F" w:rsidR="0015569E" w:rsidRPr="0015569E" w:rsidRDefault="0015569E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hAnsi="Arial" w:cs="Arial"/>
          <w:b/>
          <w:bCs/>
          <w:i/>
          <w:color w:val="000000"/>
        </w:rPr>
        <w:t>NA TERENIE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 w:rsidR="005B5A0D">
        <w:rPr>
          <w:rFonts w:ascii="Arial" w:hAnsi="Arial" w:cs="Arial"/>
          <w:b/>
          <w:bCs/>
          <w:i/>
          <w:color w:val="000000"/>
        </w:rPr>
        <w:t>GMINY CZEMPIŃ</w:t>
      </w:r>
    </w:p>
    <w:p w14:paraId="7A6433F2" w14:textId="77777777" w:rsidR="0015569E" w:rsidRPr="0015569E" w:rsidRDefault="0015569E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22771DB" w14:textId="71F90C92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1</w:t>
      </w:r>
    </w:p>
    <w:p w14:paraId="6E47C356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Przepisy ogólne</w:t>
      </w:r>
    </w:p>
    <w:p w14:paraId="521D9FEB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16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58CE6F1" w14:textId="28BFAABE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b/>
          <w:lang w:eastAsia="pl-PL"/>
        </w:rPr>
        <w:t>§ 1.</w:t>
      </w:r>
      <w:r w:rsidR="0015569E" w:rsidRPr="0015569E">
        <w:rPr>
          <w:rFonts w:ascii="Arial" w:eastAsia="Times New Roman" w:hAnsi="Arial" w:cs="Arial"/>
          <w:b/>
          <w:lang w:eastAsia="pl-PL"/>
        </w:rPr>
        <w:t xml:space="preserve"> </w:t>
      </w:r>
      <w:r w:rsidRPr="0015569E">
        <w:rPr>
          <w:rFonts w:ascii="Arial" w:eastAsia="Times New Roman" w:hAnsi="Arial" w:cs="Arial"/>
          <w:lang w:eastAsia="pl-PL"/>
        </w:rPr>
        <w:t xml:space="preserve">1. Uchwala się regulamin dostarczania wody i odprowadzania ścieków na terenie </w:t>
      </w:r>
      <w:r w:rsidR="005B5A0D">
        <w:rPr>
          <w:rFonts w:ascii="Arial" w:eastAsia="Times New Roman" w:hAnsi="Arial" w:cs="Arial"/>
          <w:lang w:eastAsia="pl-PL"/>
        </w:rPr>
        <w:t>Gminy Czempiń</w:t>
      </w:r>
      <w:r w:rsidR="00E34350">
        <w:rPr>
          <w:rFonts w:ascii="Arial" w:eastAsia="Times New Roman" w:hAnsi="Arial" w:cs="Arial"/>
          <w:lang w:eastAsia="pl-PL"/>
        </w:rPr>
        <w:t>,</w:t>
      </w:r>
      <w:r w:rsidRPr="0015569E">
        <w:rPr>
          <w:rFonts w:ascii="Arial" w:eastAsia="Times New Roman" w:hAnsi="Arial" w:cs="Arial"/>
          <w:lang w:eastAsia="pl-PL"/>
        </w:rPr>
        <w:t xml:space="preserve"> zwany dalej Regulaminem.</w:t>
      </w:r>
    </w:p>
    <w:p w14:paraId="19848CF6" w14:textId="27CB8ECB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2. Regulamin określa prawa i obowiązki przedsiębiorstwa wodociągowo-kanalizacyjnego działającego na terenie </w:t>
      </w:r>
      <w:r w:rsidR="005B5A0D">
        <w:rPr>
          <w:rFonts w:ascii="Arial" w:eastAsia="Times New Roman" w:hAnsi="Arial" w:cs="Arial"/>
          <w:lang w:eastAsia="pl-PL"/>
        </w:rPr>
        <w:t>Gminy Czempiń</w:t>
      </w:r>
      <w:r w:rsidR="00E34350">
        <w:rPr>
          <w:rFonts w:ascii="Arial" w:eastAsia="Times New Roman" w:hAnsi="Arial" w:cs="Arial"/>
          <w:lang w:eastAsia="pl-PL"/>
        </w:rPr>
        <w:t xml:space="preserve"> </w:t>
      </w:r>
      <w:r w:rsidRPr="0015569E">
        <w:rPr>
          <w:rFonts w:ascii="Arial" w:eastAsia="Times New Roman" w:hAnsi="Arial" w:cs="Arial"/>
          <w:lang w:eastAsia="pl-PL"/>
        </w:rPr>
        <w:t>oraz odbiorców usług korzystających na tym terenie z usług z</w:t>
      </w:r>
      <w:r w:rsidR="00E34350">
        <w:rPr>
          <w:rFonts w:ascii="Arial" w:eastAsia="Times New Roman" w:hAnsi="Arial" w:cs="Arial"/>
          <w:lang w:eastAsia="pl-PL"/>
        </w:rPr>
        <w:t> </w:t>
      </w:r>
      <w:r w:rsidRPr="0015569E">
        <w:rPr>
          <w:rFonts w:ascii="Arial" w:eastAsia="Times New Roman" w:hAnsi="Arial" w:cs="Arial"/>
          <w:lang w:eastAsia="pl-PL"/>
        </w:rPr>
        <w:t>zakresu zbiorowego zaopatrzenia w wodę lub zbiorowego odprowadzania ścieków.</w:t>
      </w:r>
    </w:p>
    <w:p w14:paraId="0D2071F1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0BFE359" w14:textId="30915D1F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2.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1.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Ilekroć w Regulaminie mowa jest o „ustawie” należy przez to rozumieć ustawę z dnia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7 czerwca 2001 r. o zbiorowym zaopatrzeniu w wodę i zbiorowym odprowadzaniu ścieków </w:t>
      </w:r>
      <w:r w:rsidR="009777FB" w:rsidRPr="0015569E">
        <w:rPr>
          <w:rFonts w:ascii="Arial" w:eastAsia="Times New Roman" w:hAnsi="Arial" w:cs="Arial"/>
          <w:color w:val="000000"/>
          <w:lang w:eastAsia="pl-PL"/>
        </w:rPr>
        <w:t>(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>Dz.</w:t>
      </w:r>
      <w:r w:rsidR="00E80391" w:rsidRPr="004202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>U. z 20</w:t>
      </w:r>
      <w:r w:rsidR="005B5A0D">
        <w:rPr>
          <w:rFonts w:ascii="Arial" w:eastAsia="Times New Roman" w:hAnsi="Arial" w:cs="Arial"/>
          <w:color w:val="000000"/>
          <w:lang w:eastAsia="pl-PL"/>
        </w:rPr>
        <w:t>20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 xml:space="preserve"> r. poz. </w:t>
      </w:r>
      <w:r w:rsidR="005B5A0D">
        <w:rPr>
          <w:rFonts w:ascii="Arial" w:eastAsia="Times New Roman" w:hAnsi="Arial" w:cs="Arial"/>
          <w:color w:val="000000"/>
          <w:lang w:eastAsia="pl-PL"/>
        </w:rPr>
        <w:t>2028</w:t>
      </w:r>
      <w:r w:rsidR="007E5E40" w:rsidRPr="0015569E">
        <w:rPr>
          <w:rFonts w:ascii="Arial" w:eastAsia="Times New Roman" w:hAnsi="Arial" w:cs="Arial"/>
          <w:color w:val="000000"/>
          <w:lang w:eastAsia="pl-PL"/>
        </w:rPr>
        <w:t>).</w:t>
      </w:r>
    </w:p>
    <w:p w14:paraId="4C819B08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2. Użytym w Regulaminie pojęciom należy przypisywać znaczenie, jakie nadają im akty wyższego rzędu, w tym ustawa.</w:t>
      </w:r>
    </w:p>
    <w:p w14:paraId="00E35F2B" w14:textId="3BEEC102" w:rsidR="00EA26D2" w:rsidRPr="0015569E" w:rsidRDefault="007E5E40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3.</w:t>
      </w:r>
      <w:r w:rsidR="00EA26D2" w:rsidRPr="0015569E">
        <w:rPr>
          <w:rFonts w:ascii="Arial" w:eastAsia="Times New Roman" w:hAnsi="Arial" w:cs="Arial"/>
          <w:color w:val="000000"/>
          <w:lang w:eastAsia="pl-PL"/>
        </w:rPr>
        <w:t xml:space="preserve"> Postanowienia Regulaminu odnoszące się do taryfy</w:t>
      </w:r>
      <w:r w:rsidR="0015569E" w:rsidRPr="0015569E">
        <w:rPr>
          <w:rFonts w:ascii="Arial" w:eastAsia="Times New Roman" w:hAnsi="Arial" w:cs="Arial"/>
          <w:color w:val="000000"/>
          <w:lang w:eastAsia="pl-PL"/>
        </w:rPr>
        <w:t>,</w:t>
      </w:r>
      <w:r w:rsidR="00EA26D2" w:rsidRPr="0015569E">
        <w:rPr>
          <w:rFonts w:ascii="Arial" w:eastAsia="Times New Roman" w:hAnsi="Arial" w:cs="Arial"/>
          <w:color w:val="000000"/>
          <w:lang w:eastAsia="pl-PL"/>
        </w:rPr>
        <w:t xml:space="preserve"> znajdują zastosowanie do taryfy tymczasowej w rozumieniu ustawy.</w:t>
      </w:r>
    </w:p>
    <w:p w14:paraId="2DC6A5DA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5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8D55CA3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5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2</w:t>
      </w:r>
    </w:p>
    <w:p w14:paraId="6C4FA048" w14:textId="57F35A9D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5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Minimalny poziom usług świadczonych przez przedsiębiorstwo wodociągowo-kanalizacyjne w zakresie dostarczania wody i odprowadzania ścieków </w:t>
      </w:r>
    </w:p>
    <w:p w14:paraId="45C4E231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left="4535" w:right="-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D264B57" w14:textId="339CCD91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3.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>Przedsiębiorstwo wodociągowo-kanalizacyjne ma obowiązek zapewnienia następującego minimalnego poziomu świadczonych usług:</w:t>
      </w:r>
    </w:p>
    <w:p w14:paraId="312524C5" w14:textId="387C2FE2" w:rsidR="00EA26D2" w:rsidRPr="0015569E" w:rsidRDefault="00EA26D2" w:rsidP="0015569E">
      <w:pPr>
        <w:numPr>
          <w:ilvl w:val="0"/>
          <w:numId w:val="10"/>
        </w:numPr>
        <w:tabs>
          <w:tab w:val="clear" w:pos="360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ciągłości i niezawodności dostawy wody do </w:t>
      </w:r>
      <w:r w:rsidR="00690B8D" w:rsidRPr="0015569E">
        <w:rPr>
          <w:rFonts w:ascii="Arial" w:eastAsia="Times New Roman" w:hAnsi="Arial" w:cs="Arial"/>
          <w:color w:val="000000"/>
          <w:lang w:eastAsia="pl-PL"/>
        </w:rPr>
        <w:t>nieruchomości,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dla której zawarto umowę, zgodnie z wydanymi </w:t>
      </w:r>
      <w:r w:rsidR="003655F5">
        <w:rPr>
          <w:rFonts w:ascii="Arial" w:eastAsia="Times New Roman" w:hAnsi="Arial" w:cs="Arial"/>
          <w:color w:val="000000"/>
          <w:lang w:eastAsia="pl-PL"/>
        </w:rPr>
        <w:t>„W</w:t>
      </w:r>
      <w:r w:rsidR="003655F5" w:rsidRPr="0015569E">
        <w:rPr>
          <w:rFonts w:ascii="Arial" w:eastAsia="Times New Roman" w:hAnsi="Arial" w:cs="Arial"/>
          <w:color w:val="000000"/>
          <w:lang w:eastAsia="pl-PL"/>
        </w:rPr>
        <w:t xml:space="preserve">arunkami </w:t>
      </w:r>
      <w:r w:rsidRPr="0015569E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3655F5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3655F5">
        <w:rPr>
          <w:rFonts w:ascii="Arial" w:eastAsia="Times New Roman" w:hAnsi="Arial" w:cs="Arial"/>
          <w:color w:val="000000"/>
          <w:lang w:eastAsia="pl-PL"/>
        </w:rPr>
        <w:t xml:space="preserve">w ilości nie mniejszej niż </w:t>
      </w:r>
      <w:r w:rsidR="009604D8">
        <w:rPr>
          <w:rFonts w:ascii="Arial" w:eastAsia="Times New Roman" w:hAnsi="Arial" w:cs="Arial"/>
          <w:color w:val="000000"/>
          <w:lang w:eastAsia="pl-PL"/>
        </w:rPr>
        <w:t>0,5</w:t>
      </w:r>
      <w:r w:rsidR="003655F5">
        <w:rPr>
          <w:rFonts w:ascii="Arial" w:eastAsia="Times New Roman" w:hAnsi="Arial" w:cs="Arial"/>
          <w:color w:val="000000"/>
          <w:lang w:eastAsia="pl-PL"/>
        </w:rPr>
        <w:t xml:space="preserve"> m</w:t>
      </w:r>
      <w:r w:rsidR="003655F5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="003655F5">
        <w:rPr>
          <w:rFonts w:ascii="Arial" w:eastAsia="Times New Roman" w:hAnsi="Arial" w:cs="Arial"/>
          <w:color w:val="000000"/>
          <w:lang w:eastAsia="pl-PL"/>
        </w:rPr>
        <w:t xml:space="preserve"> na dobę,</w:t>
      </w:r>
      <w:r w:rsidR="003655F5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o ciśnieniu umożliwiającym użytkowanie wody nie mniejszym niż </w:t>
      </w:r>
      <w:r w:rsidR="005B5A0D">
        <w:rPr>
          <w:rFonts w:ascii="Arial" w:eastAsia="Times New Roman" w:hAnsi="Arial" w:cs="Arial"/>
          <w:color w:val="000000"/>
          <w:lang w:eastAsia="pl-PL"/>
        </w:rPr>
        <w:t>0,05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15569E">
        <w:rPr>
          <w:rFonts w:ascii="Arial" w:eastAsia="Times New Roman" w:hAnsi="Arial" w:cs="Arial"/>
          <w:color w:val="000000"/>
          <w:lang w:eastAsia="pl-PL"/>
        </w:rPr>
        <w:t>MPa</w:t>
      </w:r>
      <w:proofErr w:type="spellEnd"/>
      <w:r w:rsidRPr="0015569E">
        <w:rPr>
          <w:rFonts w:ascii="Arial" w:eastAsia="Times New Roman" w:hAnsi="Arial" w:cs="Arial"/>
          <w:color w:val="000000"/>
          <w:lang w:eastAsia="pl-PL"/>
        </w:rPr>
        <w:t xml:space="preserve"> i nie większym niż </w:t>
      </w:r>
      <w:r w:rsidR="005B5A0D">
        <w:rPr>
          <w:rFonts w:ascii="Arial" w:eastAsia="Times New Roman" w:hAnsi="Arial" w:cs="Arial"/>
          <w:color w:val="000000"/>
          <w:lang w:eastAsia="pl-PL"/>
        </w:rPr>
        <w:t>0,6</w:t>
      </w:r>
      <w:r w:rsidR="00D20424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15569E">
        <w:rPr>
          <w:rFonts w:ascii="Arial" w:eastAsia="Times New Roman" w:hAnsi="Arial" w:cs="Arial"/>
          <w:color w:val="000000"/>
          <w:lang w:eastAsia="pl-PL"/>
        </w:rPr>
        <w:t>MPa</w:t>
      </w:r>
      <w:proofErr w:type="spellEnd"/>
      <w:r w:rsidRPr="0015569E">
        <w:rPr>
          <w:rFonts w:ascii="Arial" w:eastAsia="Times New Roman" w:hAnsi="Arial" w:cs="Arial"/>
          <w:color w:val="000000"/>
          <w:lang w:eastAsia="pl-PL"/>
        </w:rPr>
        <w:t>, w granicach technicznych możliwości świadczenia usług wyznaczonych, m.in. strukturą i średnicą, przyłącza wodociągowego oraz instalacji wewnętrznej odbiorcy usług;</w:t>
      </w:r>
    </w:p>
    <w:p w14:paraId="79005D13" w14:textId="01E4EDD9" w:rsidR="00EA26D2" w:rsidRPr="0015569E" w:rsidRDefault="007E5E40" w:rsidP="0015569E">
      <w:pPr>
        <w:numPr>
          <w:ilvl w:val="0"/>
          <w:numId w:val="10"/>
        </w:numPr>
        <w:tabs>
          <w:tab w:val="clear" w:pos="360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zapewnienia dostawy wody o jakości przeznaczonej do spożycia przez ludzi </w:t>
      </w:r>
      <w:r w:rsidR="008E7362">
        <w:rPr>
          <w:rFonts w:ascii="Arial" w:eastAsia="Times New Roman" w:hAnsi="Arial" w:cs="Arial"/>
          <w:lang w:eastAsia="pl-PL"/>
        </w:rPr>
        <w:br/>
      </w:r>
      <w:r w:rsidRPr="0015569E">
        <w:rPr>
          <w:rFonts w:ascii="Arial" w:eastAsia="Times New Roman" w:hAnsi="Arial" w:cs="Arial"/>
          <w:lang w:eastAsia="pl-PL"/>
        </w:rPr>
        <w:t>i o parametrach nieprzekraczających wymienionych wartości – żelazo: 0,200 mg/dm</w:t>
      </w:r>
      <w:r w:rsidRPr="007518E1">
        <w:rPr>
          <w:rFonts w:ascii="Arial" w:eastAsia="Times New Roman" w:hAnsi="Arial" w:cs="Arial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lang w:eastAsia="pl-PL"/>
        </w:rPr>
        <w:t xml:space="preserve">, </w:t>
      </w:r>
      <w:r w:rsidRPr="0015569E">
        <w:rPr>
          <w:rFonts w:ascii="Arial" w:eastAsia="Times New Roman" w:hAnsi="Arial" w:cs="Arial"/>
          <w:lang w:eastAsia="pl-PL"/>
        </w:rPr>
        <w:lastRenderedPageBreak/>
        <w:t>mangan: 0,050 mg/dm</w:t>
      </w:r>
      <w:r w:rsidRPr="007518E1">
        <w:rPr>
          <w:rFonts w:ascii="Arial" w:eastAsia="Times New Roman" w:hAnsi="Arial" w:cs="Arial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lang w:eastAsia="pl-PL"/>
        </w:rPr>
        <w:t>, jon amonu: 0,50 mg/dm</w:t>
      </w:r>
      <w:r w:rsidRPr="005D76F8">
        <w:rPr>
          <w:rFonts w:ascii="Arial" w:eastAsia="Times New Roman" w:hAnsi="Arial" w:cs="Arial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lang w:eastAsia="pl-PL"/>
        </w:rPr>
        <w:t>, azotany: 50 mg/</w:t>
      </w:r>
      <w:bookmarkStart w:id="0" w:name="_Hlk40776243"/>
      <w:r w:rsidRPr="0015569E">
        <w:rPr>
          <w:rFonts w:ascii="Arial" w:eastAsia="Times New Roman" w:hAnsi="Arial" w:cs="Arial"/>
          <w:lang w:eastAsia="pl-PL"/>
        </w:rPr>
        <w:t>dm</w:t>
      </w:r>
      <w:r w:rsidRPr="007518E1">
        <w:rPr>
          <w:rFonts w:ascii="Arial" w:eastAsia="Times New Roman" w:hAnsi="Arial" w:cs="Arial"/>
          <w:vertAlign w:val="superscript"/>
          <w:lang w:eastAsia="pl-PL"/>
        </w:rPr>
        <w:t>3</w:t>
      </w:r>
      <w:bookmarkEnd w:id="0"/>
      <w:r w:rsidRPr="0015569E">
        <w:rPr>
          <w:rFonts w:ascii="Arial" w:eastAsia="Times New Roman" w:hAnsi="Arial" w:cs="Arial"/>
          <w:lang w:eastAsia="pl-PL"/>
        </w:rPr>
        <w:t>, azotyny: 0,50 mg/dm</w:t>
      </w:r>
      <w:r w:rsidRPr="007518E1">
        <w:rPr>
          <w:rFonts w:ascii="Arial" w:eastAsia="Times New Roman" w:hAnsi="Arial" w:cs="Arial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lang w:eastAsia="pl-PL"/>
        </w:rPr>
        <w:t>, fluorki: 1,5 mg/dm</w:t>
      </w:r>
      <w:r w:rsidRPr="007518E1">
        <w:rPr>
          <w:rFonts w:ascii="Arial" w:eastAsia="Times New Roman" w:hAnsi="Arial" w:cs="Arial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lang w:eastAsia="pl-PL"/>
        </w:rPr>
        <w:t xml:space="preserve">, mętność: 1 NTU, 6,5-9,5 </w:t>
      </w:r>
      <w:proofErr w:type="spellStart"/>
      <w:r w:rsidRPr="0015569E">
        <w:rPr>
          <w:rFonts w:ascii="Arial" w:eastAsia="Times New Roman" w:hAnsi="Arial" w:cs="Arial"/>
          <w:lang w:eastAsia="pl-PL"/>
        </w:rPr>
        <w:t>pH</w:t>
      </w:r>
      <w:proofErr w:type="spellEnd"/>
      <w:r w:rsidR="009604D8">
        <w:rPr>
          <w:rFonts w:ascii="Arial" w:eastAsia="Times New Roman" w:hAnsi="Arial" w:cs="Arial"/>
          <w:lang w:eastAsia="pl-PL"/>
        </w:rPr>
        <w:t>, przewodność elektryczna ≤2500µS, twardość wody : 60-500mg CaCO</w:t>
      </w:r>
      <w:r w:rsidR="009604D8">
        <w:rPr>
          <w:rFonts w:ascii="Arial" w:eastAsia="Times New Roman" w:hAnsi="Arial" w:cs="Arial"/>
          <w:vertAlign w:val="subscript"/>
          <w:lang w:eastAsia="pl-PL"/>
        </w:rPr>
        <w:t>3</w:t>
      </w:r>
      <w:r w:rsidR="009604D8">
        <w:rPr>
          <w:rFonts w:ascii="Arial" w:eastAsia="Times New Roman" w:hAnsi="Arial" w:cs="Arial"/>
          <w:lang w:eastAsia="pl-PL"/>
        </w:rPr>
        <w:t>/l</w:t>
      </w:r>
    </w:p>
    <w:p w14:paraId="1DFF94FF" w14:textId="35F82ADD" w:rsidR="00EA26D2" w:rsidRPr="0015569E" w:rsidRDefault="007E5E40" w:rsidP="0015569E">
      <w:pPr>
        <w:numPr>
          <w:ilvl w:val="0"/>
          <w:numId w:val="10"/>
        </w:numPr>
        <w:tabs>
          <w:tab w:val="clear" w:pos="360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ciągłości i niezawodności odprowadzania ścieków do urządzeń kanalizacyjnych</w:t>
      </w:r>
      <w:r w:rsidR="003655F5">
        <w:rPr>
          <w:rFonts w:ascii="Arial" w:eastAsia="Times New Roman" w:hAnsi="Arial" w:cs="Arial"/>
          <w:lang w:eastAsia="pl-PL"/>
        </w:rPr>
        <w:t xml:space="preserve"> z nieruchomości, dla której zawarto umowę, zgodnie z wydanymi „Warunkami przyłączenia do sieci”</w:t>
      </w:r>
      <w:r w:rsidRPr="0015569E">
        <w:rPr>
          <w:rFonts w:ascii="Arial" w:eastAsia="Times New Roman" w:hAnsi="Arial" w:cs="Arial"/>
          <w:lang w:eastAsia="pl-PL"/>
        </w:rPr>
        <w:t xml:space="preserve"> w granicach technicznych możliwości świadczenia usług wyznaczonych, m.in. strukturą i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średnicą, przyłącza kanalizacyjnego oraz instalacji wewnętrznej odbiorcy usług, w ilości nie mniejszej niż </w:t>
      </w:r>
      <w:r w:rsidR="009604D8">
        <w:rPr>
          <w:rFonts w:ascii="Arial" w:eastAsia="Times New Roman" w:hAnsi="Arial" w:cs="Arial"/>
          <w:color w:val="000000"/>
          <w:lang w:eastAsia="pl-PL"/>
        </w:rPr>
        <w:t>0,5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m</w:t>
      </w:r>
      <w:r w:rsidRPr="007518E1">
        <w:rPr>
          <w:rFonts w:ascii="Arial" w:eastAsia="Times New Roman" w:hAnsi="Arial" w:cs="Arial"/>
          <w:color w:val="000000"/>
          <w:vertAlign w:val="superscript"/>
          <w:lang w:eastAsia="pl-PL"/>
        </w:rPr>
        <w:t>3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na dobę;</w:t>
      </w:r>
    </w:p>
    <w:p w14:paraId="7103AE1C" w14:textId="3DEE4D1B" w:rsidR="00EA26D2" w:rsidRPr="0015569E" w:rsidRDefault="00EA26D2" w:rsidP="0015569E">
      <w:pPr>
        <w:numPr>
          <w:ilvl w:val="0"/>
          <w:numId w:val="10"/>
        </w:numPr>
        <w:tabs>
          <w:tab w:val="clear" w:pos="360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zapewnienia utrzymania i prawidłowego funkcjonowania urządzeń wodociągowych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i urządzeń kanalizacyjnych oraz posiadanych przez przedsiębiorstwo wodociągowo-kanalizacyjne przyłączy wodociągowych i przyłączy kanalizacyjnych; </w:t>
      </w:r>
    </w:p>
    <w:p w14:paraId="353B6035" w14:textId="77777777" w:rsidR="00EA26D2" w:rsidRPr="0015569E" w:rsidRDefault="00EA26D2" w:rsidP="0015569E">
      <w:pPr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budowy urządzeń wodociągowych i urządzeń kanalizacyjnych w zakresie wynikającym z wieloletniego planu rozwoju i modernizacji urządzeń wodociągowych i urządzeń kanalizacyjnych będących posiadaniu przedsiębiorstwa wodociągowo-kanalizacyjnego;</w:t>
      </w:r>
    </w:p>
    <w:p w14:paraId="41E6AACB" w14:textId="77777777" w:rsidR="00EA26D2" w:rsidRPr="0015569E" w:rsidRDefault="00EA26D2" w:rsidP="0015569E">
      <w:pPr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zakupu, zainstalowania i utrzymania wodomierza głównego.</w:t>
      </w:r>
    </w:p>
    <w:p w14:paraId="49DDB88B" w14:textId="72BC3F65" w:rsidR="00750A39" w:rsidRPr="0015569E" w:rsidRDefault="00F57CBB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2. </w:t>
      </w:r>
      <w:r w:rsidR="00CE3AFF" w:rsidRPr="0015569E">
        <w:rPr>
          <w:rFonts w:ascii="Arial" w:eastAsia="Times New Roman" w:hAnsi="Arial" w:cs="Arial"/>
          <w:bCs/>
          <w:color w:val="000000"/>
          <w:lang w:eastAsia="pl-PL"/>
        </w:rPr>
        <w:t>J</w:t>
      </w:r>
      <w:r w:rsidR="000776FE" w:rsidRPr="0015569E">
        <w:rPr>
          <w:rFonts w:ascii="Arial" w:eastAsia="Times New Roman" w:hAnsi="Arial" w:cs="Arial"/>
          <w:bCs/>
          <w:color w:val="000000"/>
          <w:lang w:eastAsia="pl-PL"/>
        </w:rPr>
        <w:t>eżeli umowa nie stanowi inaczej, p</w:t>
      </w:r>
      <w:r w:rsidR="00EA26D2" w:rsidRPr="0015569E">
        <w:rPr>
          <w:rFonts w:ascii="Arial" w:eastAsia="Times New Roman" w:hAnsi="Arial" w:cs="Arial"/>
          <w:bCs/>
          <w:color w:val="000000"/>
          <w:lang w:eastAsia="pl-PL"/>
        </w:rPr>
        <w:t>oziom świadczonych usług, za które przedsiębiorstwo wodociągowo-kanalizacyjne ponosi odpowiedzialność, stwierdza się w miejscu wł</w:t>
      </w:r>
      <w:r w:rsidR="000776FE" w:rsidRPr="0015569E">
        <w:rPr>
          <w:rFonts w:ascii="Arial" w:eastAsia="Times New Roman" w:hAnsi="Arial" w:cs="Arial"/>
          <w:bCs/>
          <w:color w:val="000000"/>
          <w:lang w:eastAsia="pl-PL"/>
        </w:rPr>
        <w:t>ączenia przyłącza wodociągowego</w:t>
      </w:r>
      <w:r w:rsidR="0058637B"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EA26D2" w:rsidRPr="0015569E">
        <w:rPr>
          <w:rFonts w:ascii="Arial" w:eastAsia="Times New Roman" w:hAnsi="Arial" w:cs="Arial"/>
          <w:bCs/>
          <w:color w:val="000000"/>
          <w:lang w:eastAsia="pl-PL"/>
        </w:rPr>
        <w:t>lub przyłącza kanalizacyjnego do sieci wodociągowej lub sieci kanalizacyjnej.</w:t>
      </w:r>
    </w:p>
    <w:p w14:paraId="460FF328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CF01241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3</w:t>
      </w:r>
    </w:p>
    <w:p w14:paraId="50F947D1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Szczegółowe warunki i tryb zawierania umów z odbiorcami usług</w:t>
      </w:r>
    </w:p>
    <w:p w14:paraId="0644EEAD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806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1D851CD8" w14:textId="6FFDAEE9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4.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Świadczenie usług zaopatrzenia w wodę i odbioru ścieków odbywa się w oparciu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o pisemną umowę zawartą między przedsiębiorstwem wodociągowo-kanalizacyjnym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a odbiorcą usług, zgodnie z art. 6 ustawy.</w:t>
      </w:r>
    </w:p>
    <w:p w14:paraId="16B05493" w14:textId="722C118F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2. Przedsiębiorstwo wodociągowo-kanalizacyjne może posługiwać się wzorcem umownym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w postaci ogólnych warunków umów.</w:t>
      </w:r>
    </w:p>
    <w:p w14:paraId="05A95789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4C8FC4DD" w14:textId="30A53CE1" w:rsidR="00EA26D2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5.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E568E1" w:rsidRPr="004202E8">
        <w:rPr>
          <w:rFonts w:ascii="Arial" w:eastAsia="Times New Roman" w:hAnsi="Arial" w:cs="Arial"/>
          <w:bCs/>
          <w:color w:val="000000"/>
          <w:lang w:eastAsia="pl-PL"/>
        </w:rPr>
        <w:t>1.</w:t>
      </w:r>
      <w:r w:rsidR="00E568E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Umowa o zaopatrzenie w wodę lub odprowadzanie ścieków jest zawierana z osobą, której nieruchomość została przyłączona do sieci i która wystąpiła z pisemnym wnioskiem o zawarcie umowy. </w:t>
      </w:r>
    </w:p>
    <w:p w14:paraId="6CC95C2F" w14:textId="4C4B6722" w:rsidR="009848D0" w:rsidRPr="00BF4F71" w:rsidRDefault="009848D0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202E8">
        <w:rPr>
          <w:rFonts w:ascii="Arial" w:eastAsia="Times New Roman" w:hAnsi="Arial" w:cs="Arial"/>
          <w:bCs/>
          <w:color w:val="000000"/>
          <w:lang w:eastAsia="pl-PL"/>
        </w:rPr>
        <w:t xml:space="preserve">2. </w:t>
      </w:r>
      <w:r w:rsidR="008525A5" w:rsidRPr="004202E8">
        <w:rPr>
          <w:rFonts w:ascii="Arial" w:eastAsia="Times New Roman" w:hAnsi="Arial" w:cs="Arial"/>
          <w:bCs/>
          <w:color w:val="000000"/>
          <w:lang w:eastAsia="pl-PL"/>
        </w:rPr>
        <w:t>Umowa o zaopatrzenie w wodę lub odprowadzanie ścieków może zostać zawarta z osobą, o której mowa w ust. 1</w:t>
      </w:r>
      <w:r w:rsidRPr="004202E8">
        <w:rPr>
          <w:rFonts w:ascii="Arial" w:eastAsia="Times New Roman" w:hAnsi="Arial" w:cs="Arial"/>
          <w:bCs/>
          <w:color w:val="000000"/>
          <w:lang w:eastAsia="pl-PL"/>
        </w:rPr>
        <w:t xml:space="preserve"> w lokalu przedsiębiorstwa wodociągowo-kanalizacyjnego lub innym punkcie obsługi klienta albo na odległość i poza lokalem przedsiębiorstwa wodociągowo-kanalizacyjnego.</w:t>
      </w:r>
    </w:p>
    <w:p w14:paraId="42801E90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82150B4" w14:textId="1FAA90F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Umowa może być zawarta z osobą, która posiada tytuł prawny do korzystania </w:t>
      </w:r>
      <w:r w:rsidR="008E736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z nieruchomości, do której ma być dostarczana woda lub z której mają być odprowadzane ścieki, albo z osobą, która korzysta z nieruchomości o nieuregulowanym stanie prawnym.</w:t>
      </w:r>
    </w:p>
    <w:p w14:paraId="4121F3CA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926386" w14:textId="3B060CD4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7.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Przedsiębiorstwo wodociągowo-kanalizacyjne zawiera umowę z osobami korzystającymi z lokali znajdujących się w budynku wielolokalowym na wniosek właściciela lub zarządcy budynku wielolokalowego lub budynków wielolokalowych, po spełnieniu warunków określonych w ustawie. </w:t>
      </w:r>
    </w:p>
    <w:p w14:paraId="6100EF08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BDF008F" w14:textId="6D880A80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8.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Przedsiębiorstwo wodociągowo-kanalizacyjne sporządza i przedkłada przyszłemu odbiorcy usług projekt umowy, w terminie nie dłuższym niż 14 dni od dnia złożenia wniosku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o zawarcie umowy. Wniosek, o którym mowa w zdaniu poprzednim, wymaga zachowania formy pisemnej.</w:t>
      </w:r>
    </w:p>
    <w:p w14:paraId="35257B6A" w14:textId="7CBDD4DF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2. W przypadku</w:t>
      </w:r>
      <w:r w:rsidR="005D76F8">
        <w:rPr>
          <w:rFonts w:ascii="Arial" w:eastAsia="Times New Roman" w:hAnsi="Arial" w:cs="Arial"/>
          <w:color w:val="000000"/>
          <w:lang w:eastAsia="pl-PL"/>
        </w:rPr>
        <w:t>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jeżeli przedsiębiorstwo wodociągowo-kanalizacyjne korzysta przy zawieraniu umów z ogólnych warunków umowy, wówczas wraz z projektem umowy doręcza przyszłemu odbiorcy projekt umowy wraz aktualnymi ogólnymi warunkami umowy obowiązującymi</w:t>
      </w:r>
      <w:r w:rsidR="007E5E40" w:rsidRPr="0015569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w przedsiębiorstwie wodociągowo-kanalizacyjnym.</w:t>
      </w:r>
    </w:p>
    <w:p w14:paraId="79FC68F2" w14:textId="22E1973A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3. W przypadku</w:t>
      </w:r>
      <w:r w:rsidR="005D76F8">
        <w:rPr>
          <w:rFonts w:ascii="Arial" w:eastAsia="Times New Roman" w:hAnsi="Arial" w:cs="Arial"/>
          <w:color w:val="000000"/>
          <w:lang w:eastAsia="pl-PL"/>
        </w:rPr>
        <w:t>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jeżeli przyszłym odbiorcą jest konsument w rozumieniu art. 22</w:t>
      </w:r>
      <w:r w:rsidRPr="0015569E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ustawy z dnia 23 kwietnia 1964 r. – Kodeks cywilny </w:t>
      </w:r>
      <w:r w:rsidR="007E5E40" w:rsidRPr="0015569E">
        <w:rPr>
          <w:rFonts w:ascii="Arial" w:eastAsia="Times New Roman" w:hAnsi="Arial" w:cs="Arial"/>
          <w:color w:val="000000"/>
          <w:lang w:eastAsia="pl-PL"/>
        </w:rPr>
        <w:t>(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>Dz.</w:t>
      </w:r>
      <w:r w:rsidR="00E80391" w:rsidRPr="004202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>U. z 2019 r. poz. 1145</w:t>
      </w:r>
      <w:r w:rsidR="0015569E" w:rsidRPr="004202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202E8">
        <w:rPr>
          <w:rFonts w:ascii="Arial" w:eastAsia="Times New Roman" w:hAnsi="Arial" w:cs="Arial"/>
          <w:color w:val="000000"/>
          <w:lang w:eastAsia="pl-PL"/>
        </w:rPr>
        <w:t>z późn. zm.</w:t>
      </w:r>
      <w:r w:rsidR="007E5E40" w:rsidRPr="0015569E">
        <w:rPr>
          <w:rFonts w:ascii="Arial" w:eastAsia="Times New Roman" w:hAnsi="Arial" w:cs="Arial"/>
          <w:color w:val="000000"/>
          <w:lang w:eastAsia="pl-PL"/>
        </w:rPr>
        <w:t>),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wówczas przedsiębiorstwo wodociągowo-kanalizacyjne zobowiązane jest do wypełnienia obowiązków </w:t>
      </w:r>
      <w:r w:rsidRPr="008E7362">
        <w:rPr>
          <w:rFonts w:ascii="Arial" w:eastAsia="Times New Roman" w:hAnsi="Arial" w:cs="Arial"/>
          <w:color w:val="000000"/>
          <w:spacing w:val="-2"/>
          <w:lang w:eastAsia="pl-PL"/>
        </w:rPr>
        <w:t xml:space="preserve">określonych przepisami ustawy z dnia 30 maja 2014 r. o prawach konsumenta </w:t>
      </w:r>
      <w:r w:rsidR="007E5E40" w:rsidRPr="008E7362">
        <w:rPr>
          <w:rFonts w:ascii="Arial" w:eastAsia="Times New Roman" w:hAnsi="Arial" w:cs="Arial"/>
          <w:color w:val="000000"/>
          <w:spacing w:val="-2"/>
          <w:lang w:eastAsia="pl-PL"/>
        </w:rPr>
        <w:t>(</w:t>
      </w:r>
      <w:r w:rsidR="007E5E40" w:rsidRPr="004202E8">
        <w:rPr>
          <w:rFonts w:ascii="Arial" w:eastAsia="Times New Roman" w:hAnsi="Arial" w:cs="Arial"/>
          <w:color w:val="000000"/>
          <w:spacing w:val="-2"/>
          <w:lang w:eastAsia="pl-PL"/>
        </w:rPr>
        <w:t>Dz.</w:t>
      </w:r>
      <w:r w:rsidR="00E80391" w:rsidRPr="004202E8">
        <w:rPr>
          <w:rFonts w:ascii="Arial" w:eastAsia="Times New Roman" w:hAnsi="Arial" w:cs="Arial"/>
          <w:color w:val="000000"/>
          <w:spacing w:val="-2"/>
          <w:lang w:eastAsia="pl-PL"/>
        </w:rPr>
        <w:t xml:space="preserve"> </w:t>
      </w:r>
      <w:r w:rsidR="007E5E40" w:rsidRPr="004202E8">
        <w:rPr>
          <w:rFonts w:ascii="Arial" w:eastAsia="Times New Roman" w:hAnsi="Arial" w:cs="Arial"/>
          <w:color w:val="000000"/>
          <w:spacing w:val="-2"/>
          <w:lang w:eastAsia="pl-PL"/>
        </w:rPr>
        <w:t>U. z 2020 r.</w:t>
      </w:r>
      <w:r w:rsidR="007E5E40" w:rsidRPr="004202E8">
        <w:rPr>
          <w:rFonts w:ascii="Arial" w:eastAsia="Times New Roman" w:hAnsi="Arial" w:cs="Arial"/>
          <w:color w:val="000000"/>
          <w:lang w:eastAsia="pl-PL"/>
        </w:rPr>
        <w:t xml:space="preserve"> poz. 287).</w:t>
      </w:r>
    </w:p>
    <w:p w14:paraId="28CF9598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rPr>
          <w:rFonts w:ascii="Arial" w:eastAsia="Times New Roman" w:hAnsi="Arial" w:cs="Arial"/>
          <w:color w:val="000000"/>
          <w:lang w:eastAsia="pl-PL"/>
        </w:rPr>
      </w:pPr>
    </w:p>
    <w:p w14:paraId="3EAAA955" w14:textId="24A60961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4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Postanowienia umów zawieranych przez przedsiębiorstwo wodociągowo-kanalizacyjne z</w:t>
      </w:r>
      <w:r w:rsidRPr="0015569E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odbiorcami usług nie mogą ograniczać praw i obowiązków stron wynikających z przepisów </w:t>
      </w:r>
      <w:r w:rsidR="0062768F" w:rsidRPr="0015569E">
        <w:rPr>
          <w:rFonts w:ascii="Arial" w:eastAsia="Times New Roman" w:hAnsi="Arial" w:cs="Arial"/>
          <w:color w:val="000000"/>
          <w:lang w:eastAsia="pl-PL"/>
        </w:rPr>
        <w:t>prawa powszechnie obowiązującego, w tym u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staw, przepisów wykonawczych wydanych </w:t>
      </w:r>
      <w:r w:rsidR="008E7362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na podstawie ustawy oraz postanowień Regulaminu.</w:t>
      </w:r>
    </w:p>
    <w:p w14:paraId="342EF5CD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3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8987DBC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3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4</w:t>
      </w:r>
    </w:p>
    <w:p w14:paraId="5D1C5AFB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Sposób rozliczeń w oparciu o ceny i stawki opłat ustalone w taryfach</w:t>
      </w:r>
    </w:p>
    <w:p w14:paraId="23DB262D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71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5461C5" w14:textId="110E1A1F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Rozliczenia za usługi zaopatrzenia w wodę i odprowadzania ścieków są prowadzone przez przedsiębiorstwo wodociągowo-kanalizacyjne z odbiorcami usług, na podstawie określonych w taryfach cen i stawek opłat oraz ilości dostarczonej wody i odprowadzonych ścieków.</w:t>
      </w:r>
    </w:p>
    <w:p w14:paraId="253778BE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rPr>
          <w:rFonts w:ascii="Arial" w:eastAsia="Times New Roman" w:hAnsi="Arial" w:cs="Arial"/>
          <w:color w:val="000000"/>
          <w:lang w:eastAsia="pl-PL"/>
        </w:rPr>
      </w:pPr>
    </w:p>
    <w:p w14:paraId="5C1FD103" w14:textId="37883DCC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left="426" w:right="-19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1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Długość okresu obrachunkowego określa umowa.</w:t>
      </w:r>
    </w:p>
    <w:p w14:paraId="4BA23E93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47691E" w14:textId="1D4486AD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1.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iCs/>
          <w:color w:val="000000"/>
          <w:lang w:eastAsia="pl-PL"/>
        </w:rPr>
        <w:t>Zmiana taryf, w tym wysokości i rodzajów cen i stawek opłat, jak również zmiana grupy taryfowej, do której zaliczony został odbiorca usług</w:t>
      </w:r>
      <w:r w:rsidR="005D76F8">
        <w:rPr>
          <w:rFonts w:ascii="Arial" w:eastAsia="Times New Roman" w:hAnsi="Arial" w:cs="Arial"/>
          <w:iCs/>
          <w:color w:val="000000"/>
          <w:lang w:eastAsia="pl-PL"/>
        </w:rPr>
        <w:t>,</w:t>
      </w:r>
      <w:r w:rsidRPr="0015569E">
        <w:rPr>
          <w:rFonts w:ascii="Arial" w:eastAsia="Times New Roman" w:hAnsi="Arial" w:cs="Arial"/>
          <w:iCs/>
          <w:color w:val="000000"/>
          <w:lang w:eastAsia="pl-PL"/>
        </w:rPr>
        <w:t xml:space="preserve"> wymaga podania taryf do wiadomości publicznej zgodnie z przepisami ustawy.</w:t>
      </w:r>
    </w:p>
    <w:p w14:paraId="109863F7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lang w:eastAsia="pl-PL"/>
        </w:rPr>
        <w:t xml:space="preserve">2. </w:t>
      </w:r>
      <w:r w:rsidRPr="0015569E">
        <w:rPr>
          <w:rFonts w:ascii="Arial" w:eastAsia="Times New Roman" w:hAnsi="Arial" w:cs="Arial"/>
          <w:color w:val="000000"/>
          <w:lang w:eastAsia="pl-PL"/>
        </w:rPr>
        <w:t>Stosowanie przez przedsiębiorstwo wodociągowo-kanalizacyjne cen i stawek opłat wynikających z nowych prawidłowo podanych do wiadomości publicznej taryf nie wymaga odrębnego informowania odbiorców usług o ich rodzajach ani wysokości.</w:t>
      </w:r>
    </w:p>
    <w:p w14:paraId="413FB9D2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lang w:eastAsia="pl-PL"/>
        </w:rPr>
        <w:t xml:space="preserve">3. </w:t>
      </w:r>
      <w:r w:rsidRPr="0015569E">
        <w:rPr>
          <w:rFonts w:ascii="Arial" w:eastAsia="Times New Roman" w:hAnsi="Arial" w:cs="Arial"/>
          <w:color w:val="000000"/>
          <w:lang w:eastAsia="pl-PL"/>
        </w:rPr>
        <w:t>Przedsiębiorstwo wodociągowo-kanalizacyjne dołącza do umowy w chwili jej zawarcia aktualnie obowiązującą taryfę.</w:t>
      </w:r>
    </w:p>
    <w:p w14:paraId="44C884E1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9E928A" w14:textId="42E9BD4E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>Podstawą obciążenia odbiorcy usług należnościami za usługi świadczone przez przedsiębiorstwo wodociągowo-kanalizacyjne jest faktura.</w:t>
      </w:r>
    </w:p>
    <w:p w14:paraId="6D689A10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2. W przypadku budynku wielolokalowego, w którym odbiorcami usług są również osoby korzystające z poszczególnych lokali, przedsiębiorstwo wodociągowo-kanalizacyjne wystawia odrębną fakturę zarządcy lub właścicielowi takiego budynku oraz odrębne faktury osobom korzystającym z lokali.</w:t>
      </w:r>
    </w:p>
    <w:p w14:paraId="60EB4129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C2FAAB8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5</w:t>
      </w:r>
    </w:p>
    <w:p w14:paraId="0BB5331B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Warunki przyłączania do sieci</w:t>
      </w:r>
    </w:p>
    <w:p w14:paraId="4176599E" w14:textId="77777777" w:rsidR="00EA26D2" w:rsidRPr="0015569E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A4195ED" w14:textId="334EC51E" w:rsidR="00EA26D2" w:rsidRDefault="00EA26D2" w:rsidP="0015569E">
      <w:pPr>
        <w:widowControl w:val="0"/>
        <w:autoSpaceDE w:val="0"/>
        <w:autoSpaceDN w:val="0"/>
        <w:adjustRightInd w:val="0"/>
        <w:spacing w:after="0" w:line="360" w:lineRule="auto"/>
        <w:ind w:right="-19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b/>
          <w:bCs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lang w:eastAsia="pl-PL"/>
        </w:rPr>
        <w:t>4</w:t>
      </w:r>
      <w:r w:rsidRPr="0015569E">
        <w:rPr>
          <w:rFonts w:ascii="Arial" w:eastAsia="Times New Roman" w:hAnsi="Arial" w:cs="Arial"/>
          <w:b/>
          <w:bCs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425D3" w:rsidRPr="0015569E">
        <w:rPr>
          <w:rFonts w:ascii="Arial" w:eastAsia="Times New Roman" w:hAnsi="Arial" w:cs="Arial"/>
          <w:lang w:eastAsia="pl-PL"/>
        </w:rPr>
        <w:t xml:space="preserve">Wydawanie </w:t>
      </w:r>
      <w:r w:rsidR="00597885">
        <w:rPr>
          <w:rFonts w:ascii="Arial" w:eastAsia="Times New Roman" w:hAnsi="Arial" w:cs="Arial"/>
          <w:lang w:eastAsia="pl-PL"/>
        </w:rPr>
        <w:t>„W</w:t>
      </w:r>
      <w:r w:rsidR="00597885" w:rsidRPr="0015569E">
        <w:rPr>
          <w:rFonts w:ascii="Arial" w:eastAsia="Times New Roman" w:hAnsi="Arial" w:cs="Arial"/>
          <w:lang w:eastAsia="pl-PL"/>
        </w:rPr>
        <w:t xml:space="preserve">arunków </w:t>
      </w:r>
      <w:r w:rsidR="005425D3" w:rsidRPr="0015569E">
        <w:rPr>
          <w:rFonts w:ascii="Arial" w:eastAsia="Times New Roman" w:hAnsi="Arial" w:cs="Arial"/>
          <w:lang w:eastAsia="pl-PL"/>
        </w:rPr>
        <w:t>przyłączenia do sieci</w:t>
      </w:r>
      <w:r w:rsidR="00597885">
        <w:rPr>
          <w:rFonts w:ascii="Arial" w:eastAsia="Times New Roman" w:hAnsi="Arial" w:cs="Arial"/>
          <w:lang w:eastAsia="pl-PL"/>
        </w:rPr>
        <w:t>”</w:t>
      </w:r>
      <w:r w:rsidR="005425D3" w:rsidRPr="0015569E">
        <w:rPr>
          <w:rFonts w:ascii="Arial" w:eastAsia="Times New Roman" w:hAnsi="Arial" w:cs="Arial"/>
          <w:lang w:eastAsia="pl-PL"/>
        </w:rPr>
        <w:t xml:space="preserve"> odbywa się w trybie i na zasadach przewidzianych w przepisie art. 19a ustawy</w:t>
      </w:r>
      <w:r w:rsidR="009777FB" w:rsidRPr="0015569E">
        <w:rPr>
          <w:rFonts w:ascii="Arial" w:eastAsia="Times New Roman" w:hAnsi="Arial" w:cs="Arial"/>
          <w:lang w:eastAsia="pl-PL"/>
        </w:rPr>
        <w:t>.</w:t>
      </w:r>
    </w:p>
    <w:p w14:paraId="01216B16" w14:textId="77777777" w:rsidR="00EA26D2" w:rsidRPr="0015569E" w:rsidRDefault="00EA26D2" w:rsidP="001556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right="-19"/>
        <w:jc w:val="both"/>
        <w:rPr>
          <w:rFonts w:ascii="Arial" w:eastAsia="Times New Roman" w:hAnsi="Arial" w:cs="Arial"/>
          <w:lang w:eastAsia="pl-PL"/>
        </w:rPr>
      </w:pPr>
    </w:p>
    <w:p w14:paraId="5BE58020" w14:textId="1FFEC4D0" w:rsidR="00EF2535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b/>
          <w:bCs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lang w:eastAsia="pl-PL"/>
        </w:rPr>
        <w:t>5</w:t>
      </w:r>
      <w:r w:rsidRPr="0015569E">
        <w:rPr>
          <w:rFonts w:ascii="Arial" w:eastAsia="Times New Roman" w:hAnsi="Arial" w:cs="Arial"/>
          <w:b/>
          <w:bCs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lang w:eastAsia="pl-PL"/>
        </w:rPr>
        <w:t>1</w:t>
      </w:r>
      <w:r w:rsidRPr="0015569E">
        <w:rPr>
          <w:rFonts w:ascii="Arial" w:eastAsia="Times New Roman" w:hAnsi="Arial" w:cs="Arial"/>
          <w:lang w:eastAsia="pl-PL"/>
        </w:rPr>
        <w:t xml:space="preserve">. </w:t>
      </w:r>
      <w:r w:rsidR="00597885">
        <w:rPr>
          <w:rFonts w:ascii="Arial" w:eastAsia="Times New Roman" w:hAnsi="Arial" w:cs="Arial"/>
          <w:lang w:eastAsia="pl-PL"/>
        </w:rPr>
        <w:t>„</w:t>
      </w:r>
      <w:r w:rsidR="0062768F" w:rsidRPr="0015569E">
        <w:rPr>
          <w:rFonts w:ascii="Arial" w:eastAsia="Times New Roman" w:hAnsi="Arial" w:cs="Arial"/>
          <w:lang w:eastAsia="pl-PL"/>
        </w:rPr>
        <w:t>W</w:t>
      </w:r>
      <w:r w:rsidR="00EF2535" w:rsidRPr="0015569E">
        <w:rPr>
          <w:rFonts w:ascii="Arial" w:eastAsia="Times New Roman" w:hAnsi="Arial" w:cs="Arial"/>
          <w:lang w:eastAsia="pl-PL"/>
        </w:rPr>
        <w:t>arunki przyłączenia do sieci</w:t>
      </w:r>
      <w:r w:rsidR="00597885">
        <w:rPr>
          <w:rFonts w:ascii="Arial" w:eastAsia="Times New Roman" w:hAnsi="Arial" w:cs="Arial"/>
          <w:lang w:eastAsia="pl-PL"/>
        </w:rPr>
        <w:t>”</w:t>
      </w:r>
      <w:r w:rsidR="00EF2535" w:rsidRPr="0015569E">
        <w:rPr>
          <w:rFonts w:ascii="Arial" w:eastAsia="Times New Roman" w:hAnsi="Arial" w:cs="Arial"/>
          <w:lang w:eastAsia="pl-PL"/>
        </w:rPr>
        <w:t>, o których mowa w § 1</w:t>
      </w:r>
      <w:r w:rsidR="00D0231F">
        <w:rPr>
          <w:rFonts w:ascii="Arial" w:eastAsia="Times New Roman" w:hAnsi="Arial" w:cs="Arial"/>
          <w:lang w:eastAsia="pl-PL"/>
        </w:rPr>
        <w:t>4</w:t>
      </w:r>
      <w:r w:rsidR="00EF2535" w:rsidRPr="0015569E">
        <w:rPr>
          <w:rFonts w:ascii="Arial" w:eastAsia="Times New Roman" w:hAnsi="Arial" w:cs="Arial"/>
          <w:lang w:eastAsia="pl-PL"/>
        </w:rPr>
        <w:t xml:space="preserve"> Regulaminu, winny co najmniej:</w:t>
      </w:r>
    </w:p>
    <w:p w14:paraId="0E714397" w14:textId="77777777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zawierać informacje określone przepisem art. 19a ust. 4 ustawy; </w:t>
      </w:r>
    </w:p>
    <w:p w14:paraId="2A3AA3EA" w14:textId="77777777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wskazywać miejsce przyłączenia nieruchomości do sieci wodociągowej lub sieci kanalizacyjnej;</w:t>
      </w:r>
    </w:p>
    <w:p w14:paraId="26AF1A5B" w14:textId="77777777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wskazywać parametry techniczne przyłącza wodociągowego lub przyłącza kanalizacyjnego;</w:t>
      </w:r>
    </w:p>
    <w:p w14:paraId="2692E070" w14:textId="2FC96498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wskazywać miejsce zainstalowania wodomierza głównego lub urządzenia pomiarowego, a także studzienek </w:t>
      </w:r>
      <w:r w:rsidR="003B31F3" w:rsidRPr="0015569E">
        <w:rPr>
          <w:rFonts w:ascii="Arial" w:eastAsia="Times New Roman" w:hAnsi="Arial" w:cs="Arial"/>
          <w:lang w:eastAsia="pl-PL"/>
        </w:rPr>
        <w:t>wodo</w:t>
      </w:r>
      <w:r w:rsidR="003B31F3">
        <w:rPr>
          <w:rFonts w:ascii="Arial" w:eastAsia="Times New Roman" w:hAnsi="Arial" w:cs="Arial"/>
          <w:lang w:eastAsia="pl-PL"/>
        </w:rPr>
        <w:t>mierzowych</w:t>
      </w:r>
      <w:r w:rsidR="003B31F3" w:rsidRPr="0015569E">
        <w:rPr>
          <w:rFonts w:ascii="Arial" w:eastAsia="Times New Roman" w:hAnsi="Arial" w:cs="Arial"/>
          <w:lang w:eastAsia="pl-PL"/>
        </w:rPr>
        <w:t xml:space="preserve"> </w:t>
      </w:r>
      <w:r w:rsidRPr="0015569E">
        <w:rPr>
          <w:rFonts w:ascii="Arial" w:eastAsia="Times New Roman" w:hAnsi="Arial" w:cs="Arial"/>
          <w:lang w:eastAsia="pl-PL"/>
        </w:rPr>
        <w:t>lub kanalizacyjnych, ewentualnie wodomierza mierzącego ilość wody bezpowrotnie zużytej;</w:t>
      </w:r>
    </w:p>
    <w:p w14:paraId="6BB8F82F" w14:textId="77777777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wskazywać sposób odbioru przyłącza wodociągowego lub przyłącza kanalizacyjnego;</w:t>
      </w:r>
    </w:p>
    <w:p w14:paraId="32161890" w14:textId="6E783C71" w:rsidR="00EF2535" w:rsidRPr="0015569E" w:rsidRDefault="00EF2535" w:rsidP="0015569E">
      <w:pPr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lastRenderedPageBreak/>
        <w:t xml:space="preserve">zawierać wykaz dokumentów, które odbiorca usług zobowiązany jest załączyć do protokołu odbioru przyłącza wodociągowego lub przyłącza kanalizacyjnego zgodnie </w:t>
      </w:r>
      <w:r w:rsidR="00EA094E">
        <w:rPr>
          <w:rFonts w:ascii="Arial" w:eastAsia="Times New Roman" w:hAnsi="Arial" w:cs="Arial"/>
          <w:lang w:eastAsia="pl-PL"/>
        </w:rPr>
        <w:br/>
      </w:r>
      <w:r w:rsidRPr="0015569E">
        <w:rPr>
          <w:rFonts w:ascii="Arial" w:eastAsia="Times New Roman" w:hAnsi="Arial" w:cs="Arial"/>
          <w:lang w:eastAsia="pl-PL"/>
        </w:rPr>
        <w:t>z § 2</w:t>
      </w:r>
      <w:r w:rsidR="00D0231F">
        <w:rPr>
          <w:rFonts w:ascii="Arial" w:eastAsia="Times New Roman" w:hAnsi="Arial" w:cs="Arial"/>
          <w:lang w:eastAsia="pl-PL"/>
        </w:rPr>
        <w:t>0</w:t>
      </w:r>
      <w:r w:rsidRPr="0015569E">
        <w:rPr>
          <w:rFonts w:ascii="Arial" w:eastAsia="Times New Roman" w:hAnsi="Arial" w:cs="Arial"/>
          <w:lang w:eastAsia="pl-PL"/>
        </w:rPr>
        <w:t xml:space="preserve"> ust. 3 Regulaminu.</w:t>
      </w:r>
    </w:p>
    <w:p w14:paraId="14B91EF6" w14:textId="27D66462" w:rsidR="00EF2535" w:rsidRPr="0015569E" w:rsidRDefault="00EF2535" w:rsidP="0015569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2. </w:t>
      </w:r>
      <w:r w:rsidR="00597885">
        <w:rPr>
          <w:rFonts w:ascii="Arial" w:eastAsia="Times New Roman" w:hAnsi="Arial" w:cs="Arial"/>
          <w:lang w:eastAsia="pl-PL"/>
        </w:rPr>
        <w:t>„</w:t>
      </w:r>
      <w:r w:rsidRPr="0015569E">
        <w:rPr>
          <w:rFonts w:ascii="Arial" w:eastAsia="Times New Roman" w:hAnsi="Arial" w:cs="Arial"/>
          <w:lang w:eastAsia="pl-PL"/>
        </w:rPr>
        <w:t>Warunki przyłączenia do sieci</w:t>
      </w:r>
      <w:r w:rsidR="00597885">
        <w:rPr>
          <w:rFonts w:ascii="Arial" w:eastAsia="Times New Roman" w:hAnsi="Arial" w:cs="Arial"/>
          <w:lang w:eastAsia="pl-PL"/>
        </w:rPr>
        <w:t>”</w:t>
      </w:r>
      <w:r w:rsidRPr="0015569E">
        <w:rPr>
          <w:rFonts w:ascii="Arial" w:eastAsia="Times New Roman" w:hAnsi="Arial" w:cs="Arial"/>
          <w:lang w:eastAsia="pl-PL"/>
        </w:rPr>
        <w:t>, o których mowa w § 1</w:t>
      </w:r>
      <w:r w:rsidR="00D0231F">
        <w:rPr>
          <w:rFonts w:ascii="Arial" w:eastAsia="Times New Roman" w:hAnsi="Arial" w:cs="Arial"/>
          <w:lang w:eastAsia="pl-PL"/>
        </w:rPr>
        <w:t>4</w:t>
      </w:r>
      <w:r w:rsidRPr="0015569E">
        <w:rPr>
          <w:rFonts w:ascii="Arial" w:eastAsia="Times New Roman" w:hAnsi="Arial" w:cs="Arial"/>
          <w:lang w:eastAsia="pl-PL"/>
        </w:rPr>
        <w:t xml:space="preserve"> Regulaminu, powinny ponadto zawierać, co najmniej:</w:t>
      </w:r>
    </w:p>
    <w:p w14:paraId="1CE58442" w14:textId="77777777" w:rsidR="00EF2535" w:rsidRPr="0015569E" w:rsidRDefault="00EF2535" w:rsidP="0015569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postanowienie, że są aktualne wyłącznie w stanie faktycznym i prawnym, dla którego zostały wydane;</w:t>
      </w:r>
    </w:p>
    <w:p w14:paraId="2C0F96FE" w14:textId="77777777" w:rsidR="00EF2535" w:rsidRPr="0015569E" w:rsidRDefault="00EF2535" w:rsidP="0015569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>postanowienie, że nie stanowią podstawy prawnej do korzystania z nieruchomości osoby trzeciej, przez którą ma przebiegać przyłącze wodociągowe lub przyłącze kanalizacyjne;</w:t>
      </w:r>
    </w:p>
    <w:p w14:paraId="6D205EE5" w14:textId="77777777" w:rsidR="00EF2535" w:rsidRPr="0015569E" w:rsidRDefault="00EF2535" w:rsidP="0015569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5569E">
        <w:rPr>
          <w:rFonts w:ascii="Arial" w:eastAsia="Times New Roman" w:hAnsi="Arial" w:cs="Arial"/>
          <w:lang w:eastAsia="pl-PL"/>
        </w:rPr>
        <w:t xml:space="preserve">w przypadku, jeżeli jest to uzasadnione warunkami prawidłowej eksploatacji przyłącza wodociągowego lub przyłącza kanalizacyjnego, obowiązek wybudowania urządzenia podnoszącego ciśnienie wody lub przepompowni ścieków. </w:t>
      </w:r>
    </w:p>
    <w:p w14:paraId="58615BDF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A0E4FCE" w14:textId="342FFA26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5569E">
        <w:rPr>
          <w:rFonts w:ascii="Arial" w:eastAsia="Times New Roman" w:hAnsi="Arial" w:cs="Arial"/>
          <w:b/>
          <w:lang w:eastAsia="pl-PL"/>
        </w:rPr>
        <w:t>§ 1</w:t>
      </w:r>
      <w:r w:rsidR="00D0231F">
        <w:rPr>
          <w:rFonts w:ascii="Arial" w:eastAsia="Times New Roman" w:hAnsi="Arial" w:cs="Arial"/>
          <w:b/>
          <w:lang w:eastAsia="pl-PL"/>
        </w:rPr>
        <w:t>6</w:t>
      </w:r>
      <w:r w:rsidRPr="0015569E">
        <w:rPr>
          <w:rFonts w:ascii="Arial" w:eastAsia="Times New Roman" w:hAnsi="Arial" w:cs="Arial"/>
          <w:b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lang w:eastAsia="pl-PL"/>
        </w:rPr>
        <w:t xml:space="preserve"> </w:t>
      </w:r>
      <w:r w:rsidRPr="0015569E">
        <w:rPr>
          <w:rFonts w:ascii="Arial" w:eastAsia="Times New Roman" w:hAnsi="Arial" w:cs="Arial"/>
          <w:lang w:eastAsia="pl-PL"/>
        </w:rPr>
        <w:t xml:space="preserve">Każda nieruchomość powinna być przyłączona do sieci odrębnym przyłączem wodociągowym i przyłączem kanalizacyjnym. </w:t>
      </w:r>
    </w:p>
    <w:p w14:paraId="02186ADB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DC7FEF0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5569E">
        <w:rPr>
          <w:rFonts w:ascii="Arial" w:eastAsia="Times New Roman" w:hAnsi="Arial" w:cs="Arial"/>
          <w:b/>
          <w:bCs/>
          <w:lang w:eastAsia="pl-PL"/>
        </w:rPr>
        <w:t>Rozdział 6</w:t>
      </w:r>
    </w:p>
    <w:p w14:paraId="7C8C43E8" w14:textId="77777777" w:rsidR="00EA26D2" w:rsidRPr="0015569E" w:rsidRDefault="00EA26D2" w:rsidP="0015569E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5569E">
        <w:rPr>
          <w:rFonts w:ascii="Arial" w:eastAsia="Times New Roman" w:hAnsi="Arial" w:cs="Arial"/>
          <w:b/>
          <w:bCs/>
          <w:lang w:eastAsia="pl-PL"/>
        </w:rPr>
        <w:t>Techniczne warunki określające możliwość dostępu do usług wodociągowo-kanalizacyjnych</w:t>
      </w:r>
    </w:p>
    <w:p w14:paraId="2C1622D4" w14:textId="77777777" w:rsidR="00EA26D2" w:rsidRPr="0015569E" w:rsidRDefault="00EA26D2" w:rsidP="0015569E">
      <w:pPr>
        <w:spacing w:after="0" w:line="36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E8D54CD" w14:textId="77777777" w:rsidR="00D0231F" w:rsidRPr="00D0231F" w:rsidRDefault="00EA26D2" w:rsidP="00D023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231F">
        <w:rPr>
          <w:rFonts w:ascii="Arial" w:eastAsia="Times New Roman" w:hAnsi="Arial" w:cs="Arial"/>
          <w:b/>
          <w:bCs/>
          <w:lang w:eastAsia="pl-PL"/>
        </w:rPr>
        <w:t>§ 1</w:t>
      </w:r>
      <w:r w:rsidR="00D0231F" w:rsidRPr="00D0231F">
        <w:rPr>
          <w:rFonts w:ascii="Arial" w:eastAsia="Times New Roman" w:hAnsi="Arial" w:cs="Arial"/>
          <w:b/>
          <w:bCs/>
          <w:lang w:eastAsia="pl-PL"/>
        </w:rPr>
        <w:t>7</w:t>
      </w:r>
      <w:r w:rsidRPr="00D0231F">
        <w:rPr>
          <w:rFonts w:ascii="Arial" w:eastAsia="Times New Roman" w:hAnsi="Arial" w:cs="Arial"/>
          <w:b/>
          <w:bCs/>
          <w:lang w:eastAsia="pl-PL"/>
        </w:rPr>
        <w:t>.</w:t>
      </w:r>
      <w:r w:rsidR="007518E1" w:rsidRPr="00D0231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0231F" w:rsidRPr="00D0231F">
        <w:rPr>
          <w:rFonts w:ascii="Arial" w:eastAsia="Times New Roman" w:hAnsi="Arial" w:cs="Arial"/>
          <w:lang w:eastAsia="pl-PL"/>
        </w:rPr>
        <w:t>1. Dostępność do usług przedsiębiorstwa wodociągowo-kanalizacyjnego wyznaczają techniczne możliwości istniejących urządzeń: ich usytuowanie, stan, przepustowość, zdolność produkcyjna, lokalizacja nieruchomości, a także istnienie urządzeń wodociągowo-kanalizacyjnych będących w posiadaniu przedsiębiorstwa wodociągowo-kanalizacyjnego.</w:t>
      </w:r>
    </w:p>
    <w:p w14:paraId="0EFB3BA1" w14:textId="77777777" w:rsidR="00D0231F" w:rsidRPr="00D0231F" w:rsidRDefault="00D0231F" w:rsidP="00D023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0231F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Pr="00D0231F">
        <w:rPr>
          <w:rFonts w:ascii="Arial" w:eastAsia="Times New Roman" w:hAnsi="Arial" w:cs="Arial"/>
          <w:lang w:eastAsia="pl-PL"/>
        </w:rPr>
        <w:t>Przedsiębiorstwo wodociągowo-kanalizacyjne zapewnia dostęp do usług wodociągowo-kanalizacyjnych, gdy spełnione są następujące warunki techniczne:</w:t>
      </w:r>
    </w:p>
    <w:p w14:paraId="572B4C67" w14:textId="4C8393C2" w:rsidR="00D0231F" w:rsidRPr="00D0231F" w:rsidRDefault="00D0231F" w:rsidP="00D0231F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0231F">
        <w:rPr>
          <w:rFonts w:ascii="Arial" w:eastAsia="Times New Roman" w:hAnsi="Arial" w:cs="Arial"/>
          <w:lang w:eastAsia="pl-PL"/>
        </w:rPr>
        <w:t>parametry techniczne posiadanych urządzeń wodociągowych, wynikających z</w:t>
      </w:r>
      <w:r>
        <w:rPr>
          <w:rFonts w:ascii="Arial" w:eastAsia="Times New Roman" w:hAnsi="Arial" w:cs="Arial"/>
          <w:lang w:eastAsia="pl-PL"/>
        </w:rPr>
        <w:t> </w:t>
      </w:r>
      <w:r w:rsidRPr="00D0231F">
        <w:rPr>
          <w:rFonts w:ascii="Arial" w:eastAsia="Times New Roman" w:hAnsi="Arial" w:cs="Arial"/>
          <w:lang w:eastAsia="pl-PL"/>
        </w:rPr>
        <w:t>technologii dostarczania wody, ich usytuowanie w terenie, w  szczególności przepustowość i ciśnienie panujące w miejscu planowanego przyłączenia nieruchomości, są odpowiednie do zapewnienia przyszłemu odbiorcy usług dostarczania wody w wymaganej ilości, w tym z odpowiednim strumieniem objętości i</w:t>
      </w:r>
      <w:r>
        <w:rPr>
          <w:rFonts w:ascii="Arial" w:eastAsia="Times New Roman" w:hAnsi="Arial" w:cs="Arial"/>
          <w:lang w:eastAsia="pl-PL"/>
        </w:rPr>
        <w:t> </w:t>
      </w:r>
      <w:r w:rsidRPr="00D0231F">
        <w:rPr>
          <w:rFonts w:ascii="Arial" w:eastAsia="Times New Roman" w:hAnsi="Arial" w:cs="Arial"/>
          <w:lang w:eastAsia="pl-PL"/>
        </w:rPr>
        <w:t xml:space="preserve">pod odpowiednim ciśnieniem, przy zachowaniu warunków dostarczania wody, ustalonych dla przyłączonych już nieruchomości, </w:t>
      </w:r>
    </w:p>
    <w:p w14:paraId="331EFF1C" w14:textId="1E7BE61A" w:rsidR="00D0231F" w:rsidRPr="00D0231F" w:rsidRDefault="00D0231F" w:rsidP="00D0231F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0231F">
        <w:rPr>
          <w:rFonts w:ascii="Arial" w:eastAsia="Times New Roman" w:hAnsi="Arial" w:cs="Arial"/>
          <w:lang w:eastAsia="pl-PL"/>
        </w:rPr>
        <w:t>parametry techniczne posiadanych urządzeń kanalizacyjnych, wynikających z</w:t>
      </w:r>
      <w:r>
        <w:rPr>
          <w:rFonts w:ascii="Arial" w:eastAsia="Times New Roman" w:hAnsi="Arial" w:cs="Arial"/>
          <w:lang w:eastAsia="pl-PL"/>
        </w:rPr>
        <w:t> </w:t>
      </w:r>
      <w:r w:rsidRPr="00D0231F">
        <w:rPr>
          <w:rFonts w:ascii="Arial" w:eastAsia="Times New Roman" w:hAnsi="Arial" w:cs="Arial"/>
          <w:lang w:eastAsia="pl-PL"/>
        </w:rPr>
        <w:t>technologii odprowadzania i oczyszczania ścieków, ich usytuowanie w terenie, w</w:t>
      </w:r>
      <w:r>
        <w:rPr>
          <w:rFonts w:ascii="Arial" w:eastAsia="Times New Roman" w:hAnsi="Arial" w:cs="Arial"/>
          <w:lang w:eastAsia="pl-PL"/>
        </w:rPr>
        <w:t> </w:t>
      </w:r>
      <w:r w:rsidRPr="00D0231F">
        <w:rPr>
          <w:rFonts w:ascii="Arial" w:eastAsia="Times New Roman" w:hAnsi="Arial" w:cs="Arial"/>
          <w:lang w:eastAsia="pl-PL"/>
        </w:rPr>
        <w:t xml:space="preserve">szczególności przepustowość w miejscu planowanego przyłączenia nieruchomości </w:t>
      </w:r>
      <w:r w:rsidRPr="00D0231F">
        <w:rPr>
          <w:rFonts w:ascii="Arial" w:eastAsia="Times New Roman" w:hAnsi="Arial" w:cs="Arial"/>
          <w:lang w:eastAsia="pl-PL"/>
        </w:rPr>
        <w:lastRenderedPageBreak/>
        <w:t xml:space="preserve">oraz technologia oczyszczania ścieków, są odpowiednie do zapewnienia przyszłemu odbiorcy usług odprowadzania ścieków w wymaganej ilości, w tym z odpowiednim strumieniem objętości, przy zachowaniu warunków odprowadzania ścieków ustalonych dla przyłączonych już nieruchomości. </w:t>
      </w:r>
    </w:p>
    <w:p w14:paraId="472D9A08" w14:textId="77777777" w:rsidR="00D0231F" w:rsidRPr="00D0231F" w:rsidRDefault="00D0231F" w:rsidP="00D023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0231F">
        <w:rPr>
          <w:rFonts w:ascii="Arial" w:eastAsia="Times New Roman" w:hAnsi="Arial" w:cs="Arial"/>
          <w:color w:val="000000"/>
          <w:lang w:eastAsia="pl-PL"/>
        </w:rPr>
        <w:t xml:space="preserve">3. </w:t>
      </w:r>
      <w:r w:rsidRPr="00D0231F">
        <w:rPr>
          <w:rFonts w:ascii="Arial" w:eastAsia="Times New Roman" w:hAnsi="Arial" w:cs="Arial"/>
          <w:lang w:eastAsia="pl-PL"/>
        </w:rPr>
        <w:t>W celu uzyskania dostępu do usług wodociągowych lub kanalizacyjnych należy wykonać przyłącze o parametrach technicznych zgodnych z uzyskanymi od przedsiębiorstwa wodociągowo - kanalizacyjnego ”Warunkami przyłączenia do sieci wodociągowej lub kanalizacyjnej” przy uwzględnieniu:</w:t>
      </w:r>
    </w:p>
    <w:p w14:paraId="3B7AFBF9" w14:textId="77777777" w:rsidR="00D0231F" w:rsidRPr="00D0231F" w:rsidRDefault="00D0231F" w:rsidP="00D023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D0231F">
        <w:rPr>
          <w:rFonts w:ascii="Arial" w:hAnsi="Arial" w:cs="Arial"/>
        </w:rPr>
        <w:t>prowadzenia przyłącza najkrótszą trasą;</w:t>
      </w:r>
    </w:p>
    <w:p w14:paraId="78215BD7" w14:textId="6AE825DE" w:rsidR="00D0231F" w:rsidRPr="00D0231F" w:rsidRDefault="00D0231F" w:rsidP="00D023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D0231F">
        <w:rPr>
          <w:rFonts w:ascii="Arial" w:hAnsi="Arial" w:cs="Arial"/>
        </w:rPr>
        <w:t>posadowienia przyłącza na głębokości zabezpieczającej przed przemarzaniem, z</w:t>
      </w:r>
      <w:r>
        <w:rPr>
          <w:rFonts w:ascii="Arial" w:hAnsi="Arial" w:cs="Arial"/>
        </w:rPr>
        <w:t> </w:t>
      </w:r>
      <w:r w:rsidRPr="00D0231F">
        <w:rPr>
          <w:rFonts w:ascii="Arial" w:hAnsi="Arial" w:cs="Arial"/>
        </w:rPr>
        <w:t>zachowaniem normatywnego spadku w kierunku spływu;</w:t>
      </w:r>
    </w:p>
    <w:p w14:paraId="32CD45E3" w14:textId="77777777" w:rsidR="00D0231F" w:rsidRPr="00D0231F" w:rsidRDefault="00D0231F" w:rsidP="00D023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D0231F">
        <w:rPr>
          <w:rFonts w:ascii="Arial" w:hAnsi="Arial" w:cs="Arial"/>
        </w:rPr>
        <w:t>dojazdu i dostępu do studni rewizyjnych;</w:t>
      </w:r>
    </w:p>
    <w:p w14:paraId="07FED5D5" w14:textId="77777777" w:rsidR="00D0231F" w:rsidRPr="00D0231F" w:rsidRDefault="00D0231F" w:rsidP="00D023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D0231F">
        <w:rPr>
          <w:rFonts w:ascii="Arial" w:hAnsi="Arial" w:cs="Arial"/>
        </w:rPr>
        <w:t>zakazu nasadzeń drzew oraz lokalizowania obiektów małej architektury na trasie przyłącza.</w:t>
      </w:r>
    </w:p>
    <w:p w14:paraId="6E144965" w14:textId="565E00FA" w:rsidR="00EA26D2" w:rsidRPr="0015569E" w:rsidRDefault="00EA26D2" w:rsidP="00D0231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B50A533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7</w:t>
      </w:r>
    </w:p>
    <w:p w14:paraId="7FDE5297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Sposób dokonywania odbioru przez przedsiębiorstwo wodociągowo-kanalizacyjne wykonanego przyłącza</w:t>
      </w:r>
    </w:p>
    <w:p w14:paraId="0F136C7C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7358DD0" w14:textId="690BC17F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1.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W ramach prac związanych z odbiorem przyłącza wodociągowego lub przyłącza kanalizacyjnego przedsiębiorstwo wodociągowo-kanalizacyjne dokonuje sprawdzenia zgodności wykonanych prac z wydanymi przez przedsiębiorstwo wodociągowo-kanalizacyjne </w:t>
      </w:r>
      <w:r w:rsidR="00597885">
        <w:rPr>
          <w:rFonts w:ascii="Arial" w:eastAsia="Times New Roman" w:hAnsi="Arial" w:cs="Arial"/>
          <w:color w:val="000000"/>
          <w:lang w:eastAsia="pl-PL"/>
        </w:rPr>
        <w:t>„W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arunkami </w:t>
      </w:r>
      <w:r w:rsidRPr="0015569E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597885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>.</w:t>
      </w:r>
    </w:p>
    <w:p w14:paraId="5C8E4A50" w14:textId="51EF270F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2. Określone w </w:t>
      </w:r>
      <w:r w:rsidR="00597885">
        <w:rPr>
          <w:rFonts w:ascii="Arial" w:eastAsia="Times New Roman" w:hAnsi="Arial" w:cs="Arial"/>
          <w:color w:val="000000"/>
          <w:lang w:eastAsia="pl-PL"/>
        </w:rPr>
        <w:t>„W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arunkach </w:t>
      </w:r>
      <w:r w:rsidRPr="0015569E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597885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próby i odbiory częściowe oraz końcowe są przeprowadzane przy udziale upoważnionych przedstawicieli stron (</w:t>
      </w:r>
      <w:r w:rsidR="00597885">
        <w:rPr>
          <w:rFonts w:ascii="Arial" w:eastAsia="Times New Roman" w:hAnsi="Arial" w:cs="Arial"/>
          <w:lang w:eastAsia="pl-PL"/>
        </w:rPr>
        <w:t>podmiotu</w:t>
      </w:r>
      <w:r w:rsidR="00597885" w:rsidRPr="0015569E">
        <w:rPr>
          <w:rFonts w:ascii="Arial" w:eastAsia="Times New Roman" w:hAnsi="Arial" w:cs="Arial"/>
          <w:lang w:eastAsia="pl-PL"/>
        </w:rPr>
        <w:t xml:space="preserve"> ubiegające</w:t>
      </w:r>
      <w:r w:rsidR="00597885">
        <w:rPr>
          <w:rFonts w:ascii="Arial" w:eastAsia="Times New Roman" w:hAnsi="Arial" w:cs="Arial"/>
          <w:lang w:eastAsia="pl-PL"/>
        </w:rPr>
        <w:t>go</w:t>
      </w:r>
      <w:r w:rsidR="00597885" w:rsidRPr="0015569E">
        <w:rPr>
          <w:rFonts w:ascii="Arial" w:eastAsia="Times New Roman" w:hAnsi="Arial" w:cs="Arial"/>
          <w:lang w:eastAsia="pl-PL"/>
        </w:rPr>
        <w:t xml:space="preserve"> </w:t>
      </w:r>
      <w:r w:rsidRPr="0015569E">
        <w:rPr>
          <w:rFonts w:ascii="Arial" w:eastAsia="Times New Roman" w:hAnsi="Arial" w:cs="Arial"/>
          <w:lang w:eastAsia="pl-PL"/>
        </w:rPr>
        <w:t>się o przyłączenie do sieci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i przedsiębiorstwa wodociągowo-kanalizacyjnego). </w:t>
      </w:r>
    </w:p>
    <w:p w14:paraId="59C5D2AD" w14:textId="4DDD6495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3. Odbiór jest wykonywany przed zasypaniem (zakryciem) przyłącza wodociągowego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lub przyłącza kanalizacyjnego. Wszelkie odcinki przyłącza wodociągowego lub przyłącza kanalizacyjnego ulegające częściowemu zakryciu (tzw. prace zanikające) należy zgłaszać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do odbioru przed zasypaniem.</w:t>
      </w:r>
    </w:p>
    <w:p w14:paraId="15301B1B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18C8FA1" w14:textId="5797337A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19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Po zgłoszeniu w formie pisemnej gotowości do odbioru przez </w:t>
      </w:r>
      <w:r w:rsidR="00597885">
        <w:rPr>
          <w:rFonts w:ascii="Arial" w:eastAsia="Times New Roman" w:hAnsi="Arial" w:cs="Arial"/>
          <w:color w:val="000000"/>
          <w:lang w:eastAsia="pl-PL"/>
        </w:rPr>
        <w:t>podmiot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ubiegając</w:t>
      </w:r>
      <w:r w:rsidR="00597885">
        <w:rPr>
          <w:rFonts w:ascii="Arial" w:eastAsia="Times New Roman" w:hAnsi="Arial" w:cs="Arial"/>
          <w:color w:val="000000"/>
          <w:lang w:eastAsia="pl-PL"/>
        </w:rPr>
        <w:t>y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się </w:t>
      </w:r>
      <w:r w:rsidR="00D30F79" w:rsidRPr="0015569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o przyłączenie do sieci, przedsiębiorstwo wodociągowo-kanalizacyjne niezwłocznie, nie później niż w terminie 14 dni od dnia zgłoszenia w formie pisemnej, dokonuje odbioru przyłącza wodociągowego lub przyłącza kanalizacyjnego.</w:t>
      </w:r>
    </w:p>
    <w:p w14:paraId="386F15DD" w14:textId="09140CD4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2. Wyniki prób i odbiorów, o których mowa w § 1</w:t>
      </w:r>
      <w:r w:rsidR="00D0231F">
        <w:rPr>
          <w:rFonts w:ascii="Arial" w:eastAsia="Times New Roman" w:hAnsi="Arial" w:cs="Arial"/>
          <w:color w:val="000000"/>
          <w:lang w:eastAsia="pl-PL"/>
        </w:rPr>
        <w:t>8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ust. 2 Regulaminu</w:t>
      </w:r>
      <w:r w:rsidR="005D76F8">
        <w:rPr>
          <w:rFonts w:ascii="Arial" w:eastAsia="Times New Roman" w:hAnsi="Arial" w:cs="Arial"/>
          <w:color w:val="000000"/>
          <w:lang w:eastAsia="pl-PL"/>
        </w:rPr>
        <w:t>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są potwierdzane przez </w:t>
      </w:r>
      <w:r w:rsidR="00597885">
        <w:rPr>
          <w:rFonts w:ascii="Arial" w:eastAsia="Times New Roman" w:hAnsi="Arial" w:cs="Arial"/>
          <w:color w:val="000000"/>
          <w:lang w:eastAsia="pl-PL"/>
        </w:rPr>
        <w:t>podmiot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ubiegając</w:t>
      </w:r>
      <w:r w:rsidR="00597885">
        <w:rPr>
          <w:rFonts w:ascii="Arial" w:eastAsia="Times New Roman" w:hAnsi="Arial" w:cs="Arial"/>
          <w:color w:val="000000"/>
          <w:lang w:eastAsia="pl-PL"/>
        </w:rPr>
        <w:t>y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się o przyłączenie do sieci i upoważnionego przedstawiciela </w:t>
      </w:r>
      <w:r w:rsidRPr="0015569E">
        <w:rPr>
          <w:rFonts w:ascii="Arial" w:eastAsia="Times New Roman" w:hAnsi="Arial" w:cs="Arial"/>
          <w:color w:val="000000"/>
          <w:lang w:eastAsia="pl-PL"/>
        </w:rPr>
        <w:lastRenderedPageBreak/>
        <w:t>przedsiębiorstwa wodociągowo-kanalizacyjnego w sporządzanych protokołach w formie pisemnej.</w:t>
      </w:r>
    </w:p>
    <w:p w14:paraId="18A69B3A" w14:textId="77777777" w:rsidR="00EA26D2" w:rsidRPr="0015569E" w:rsidRDefault="00EA26D2" w:rsidP="0015569E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A9DAEAD" w14:textId="74354883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>Zgłoszenie odbioru technicznego przyłącza wodociągowego lub przyłącza kanalizacyjnego powinno zawierać:</w:t>
      </w:r>
    </w:p>
    <w:p w14:paraId="1E42FBF1" w14:textId="7E38BEA0" w:rsidR="00EA26D2" w:rsidRPr="0015569E" w:rsidRDefault="00EA26D2" w:rsidP="0015569E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dane identyfikujące </w:t>
      </w:r>
      <w:r w:rsidR="00597885">
        <w:rPr>
          <w:rFonts w:ascii="Arial" w:eastAsia="Times New Roman" w:hAnsi="Arial" w:cs="Arial"/>
          <w:color w:val="000000"/>
          <w:lang w:eastAsia="pl-PL"/>
        </w:rPr>
        <w:t>podmiot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ubiegając</w:t>
      </w:r>
      <w:r w:rsidR="00597885">
        <w:rPr>
          <w:rFonts w:ascii="Arial" w:eastAsia="Times New Roman" w:hAnsi="Arial" w:cs="Arial"/>
          <w:color w:val="000000"/>
          <w:lang w:eastAsia="pl-PL"/>
        </w:rPr>
        <w:t>y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się o przyłączenie do sieci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i oznaczenie daty i symbolu/numeru </w:t>
      </w:r>
      <w:r w:rsidR="00597885">
        <w:rPr>
          <w:rFonts w:ascii="Arial" w:eastAsia="Times New Roman" w:hAnsi="Arial" w:cs="Arial"/>
          <w:color w:val="000000"/>
          <w:lang w:eastAsia="pl-PL"/>
        </w:rPr>
        <w:t>„W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arunków </w:t>
      </w:r>
      <w:r w:rsidRPr="0015569E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597885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>;</w:t>
      </w:r>
    </w:p>
    <w:p w14:paraId="0AC7FEE8" w14:textId="4AA8613B" w:rsidR="00EA26D2" w:rsidRPr="0015569E" w:rsidRDefault="00EA26D2" w:rsidP="0015569E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termin odbioru proponowany przez </w:t>
      </w:r>
      <w:r w:rsidR="00597885">
        <w:rPr>
          <w:rFonts w:ascii="Arial" w:eastAsia="Times New Roman" w:hAnsi="Arial" w:cs="Arial"/>
          <w:color w:val="000000"/>
          <w:lang w:eastAsia="pl-PL"/>
        </w:rPr>
        <w:t>podmiot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ubiegając</w:t>
      </w:r>
      <w:r w:rsidR="00597885">
        <w:rPr>
          <w:rFonts w:ascii="Arial" w:eastAsia="Times New Roman" w:hAnsi="Arial" w:cs="Arial"/>
          <w:color w:val="000000"/>
          <w:lang w:eastAsia="pl-PL"/>
        </w:rPr>
        <w:t>y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się o przyłączenie do sieci.</w:t>
      </w:r>
    </w:p>
    <w:p w14:paraId="358AC028" w14:textId="5F5AAF44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2. Protokół odbioru technicznego częściowego i końcowego przyłącza wodociągowego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lub przyłącza kanalizacyjnego powinien zawierać co najmniej:</w:t>
      </w:r>
    </w:p>
    <w:p w14:paraId="26FA8903" w14:textId="77777777" w:rsidR="00EA26D2" w:rsidRPr="0015569E" w:rsidRDefault="00EA26D2" w:rsidP="0015569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dane techniczne charakteryzujące przedmiot odbioru (średnica, materiał, długość, elementy uzbrojenia);</w:t>
      </w:r>
    </w:p>
    <w:p w14:paraId="746700B1" w14:textId="7AA6C28B" w:rsidR="00EA26D2" w:rsidRPr="0015569E" w:rsidRDefault="00EA26D2" w:rsidP="0015569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uwagi dotyczące różnic pomiędzy wydanymi </w:t>
      </w:r>
      <w:r w:rsidR="00597885">
        <w:rPr>
          <w:rFonts w:ascii="Arial" w:eastAsia="Times New Roman" w:hAnsi="Arial" w:cs="Arial"/>
          <w:color w:val="000000"/>
          <w:lang w:eastAsia="pl-PL"/>
        </w:rPr>
        <w:t>„W</w:t>
      </w:r>
      <w:r w:rsidR="00597885" w:rsidRPr="0015569E">
        <w:rPr>
          <w:rFonts w:ascii="Arial" w:eastAsia="Times New Roman" w:hAnsi="Arial" w:cs="Arial"/>
          <w:color w:val="000000"/>
          <w:lang w:eastAsia="pl-PL"/>
        </w:rPr>
        <w:t xml:space="preserve">arunkami </w:t>
      </w:r>
      <w:r w:rsidRPr="0015569E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597885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a sposobem realizacji przyłącza wodociągowego lub przyłącza kanalizacyjnego;</w:t>
      </w:r>
    </w:p>
    <w:p w14:paraId="2E9286E1" w14:textId="77777777" w:rsidR="00EA26D2" w:rsidRPr="0015569E" w:rsidRDefault="00EA26D2" w:rsidP="0015569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>skład komisji dokonującej odbioru i podpisy jej członków.</w:t>
      </w:r>
    </w:p>
    <w:p w14:paraId="464D33E3" w14:textId="2E07D453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3. Załącznikami do protokołu odbioru końcowego są </w:t>
      </w:r>
      <w:r w:rsidR="00001334">
        <w:rPr>
          <w:rFonts w:ascii="Arial" w:eastAsia="Times New Roman" w:hAnsi="Arial" w:cs="Arial"/>
          <w:color w:val="000000"/>
          <w:lang w:eastAsia="pl-PL"/>
        </w:rPr>
        <w:t xml:space="preserve">dokumenty wskazane w </w:t>
      </w:r>
      <w:r w:rsidR="00001334" w:rsidRPr="00001334">
        <w:rPr>
          <w:rFonts w:ascii="Arial" w:eastAsia="Times New Roman" w:hAnsi="Arial" w:cs="Arial"/>
          <w:color w:val="000000"/>
          <w:lang w:eastAsia="pl-PL"/>
        </w:rPr>
        <w:t>„Warunk</w:t>
      </w:r>
      <w:r w:rsidR="00001334">
        <w:rPr>
          <w:rFonts w:ascii="Arial" w:eastAsia="Times New Roman" w:hAnsi="Arial" w:cs="Arial"/>
          <w:color w:val="000000"/>
          <w:lang w:eastAsia="pl-PL"/>
        </w:rPr>
        <w:t xml:space="preserve">ach </w:t>
      </w:r>
      <w:r w:rsidR="00001334" w:rsidRPr="00001334">
        <w:rPr>
          <w:rFonts w:ascii="Arial" w:eastAsia="Times New Roman" w:hAnsi="Arial" w:cs="Arial"/>
          <w:color w:val="000000"/>
          <w:lang w:eastAsia="pl-PL"/>
        </w:rPr>
        <w:t>przyłączenia do sieci</w:t>
      </w:r>
      <w:r w:rsidR="009E632E">
        <w:rPr>
          <w:rFonts w:ascii="Arial" w:eastAsia="Times New Roman" w:hAnsi="Arial" w:cs="Arial"/>
          <w:color w:val="000000"/>
          <w:lang w:eastAsia="pl-PL"/>
        </w:rPr>
        <w:t>”</w:t>
      </w:r>
      <w:r w:rsidRPr="0015569E">
        <w:rPr>
          <w:rFonts w:ascii="Arial" w:eastAsia="Times New Roman" w:hAnsi="Arial" w:cs="Arial"/>
          <w:color w:val="000000"/>
          <w:lang w:eastAsia="pl-PL"/>
        </w:rPr>
        <w:t>.</w:t>
      </w:r>
    </w:p>
    <w:p w14:paraId="1AE07760" w14:textId="77777777" w:rsidR="00D0231F" w:rsidRDefault="00D0231F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0EF3522" w14:textId="3B2BD03D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8</w:t>
      </w:r>
    </w:p>
    <w:p w14:paraId="63D639DB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Sposób postępowania w przypadku niedotrzymania ciągłości usług i odpowiednich parametrów dostarczanej wody i wprowadzanych do sieci kanalizacyjnej ścieków</w:t>
      </w:r>
    </w:p>
    <w:p w14:paraId="2C7684F7" w14:textId="77777777" w:rsidR="00EA26D2" w:rsidRPr="0015569E" w:rsidRDefault="00EA26D2" w:rsidP="0015569E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9D7BB9D" w14:textId="13E91FE6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1. Przedsiębiorstwo wodociągowo-kanalizacyjne ma obowiązek poinformowania odbiorców usług o planowanych przerwach lub ograniczeniach w dostawie wody, w sposób zwyczajowo przyjęty z wyprzedzeniem co najmniej </w:t>
      </w:r>
      <w:r w:rsidR="005B5A0D">
        <w:rPr>
          <w:rFonts w:ascii="Arial" w:eastAsia="Times New Roman" w:hAnsi="Arial" w:cs="Arial"/>
          <w:bCs/>
          <w:lang w:eastAsia="pl-PL"/>
        </w:rPr>
        <w:t>72 godzin</w:t>
      </w:r>
      <w:r w:rsidR="007C355B" w:rsidRPr="0015569E">
        <w:rPr>
          <w:rFonts w:ascii="Arial" w:eastAsia="Times New Roman" w:hAnsi="Arial" w:cs="Arial"/>
          <w:bCs/>
          <w:lang w:eastAsia="pl-PL"/>
        </w:rPr>
        <w:t>.</w:t>
      </w:r>
    </w:p>
    <w:p w14:paraId="4445659A" w14:textId="6A28FC5F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2. Przedsiębiorstwo wodociągowo-kanalizacyjne ma również obowiązek niezwłocznie poinformować odbiorców usług, w sposób zwyczajowo przyjęty, o zaistniałych nieplanowanych przerwach lub ograniczeniach w dostawie wody, o ile czas ich trwania przekracza </w:t>
      </w:r>
      <w:r w:rsidR="00B34F5B">
        <w:rPr>
          <w:rFonts w:ascii="Arial" w:eastAsia="Times New Roman" w:hAnsi="Arial" w:cs="Arial"/>
          <w:bCs/>
          <w:color w:val="000000"/>
          <w:lang w:eastAsia="pl-PL"/>
        </w:rPr>
        <w:t>6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 godzin.</w:t>
      </w:r>
    </w:p>
    <w:p w14:paraId="3557B08B" w14:textId="439CEDE1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3. W przypadku budynków wielolokalowych, przedsiębiorstwo wodociągowo-kanalizacyjne może o zdarzeniach wskazanych w ust. 1 lub 2 poinformować wyłącznie właściciela </w:t>
      </w:r>
      <w:r w:rsidR="00EA094E">
        <w:rPr>
          <w:rFonts w:ascii="Arial" w:eastAsia="Times New Roman" w:hAnsi="Arial" w:cs="Arial"/>
          <w:bCs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>lub zarządcę nieruchomości.</w:t>
      </w:r>
    </w:p>
    <w:p w14:paraId="001C980C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Cs/>
          <w:color w:val="000000"/>
          <w:lang w:eastAsia="pl-PL"/>
        </w:rPr>
        <w:t>4. W razie planowanej lub zaistniałej przerwy w dostawie wody przekraczającej 12 godzin przedsiębiorstwo wodociągowo-kanalizacyjne ma obowiązek zapewnić zastępczy punkt poboru wody i poinformować o tym fakcie odbiorców usług, wskazując lokalizację zastępczego punktu poboru wody.</w:t>
      </w:r>
    </w:p>
    <w:p w14:paraId="6401A5C7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E419D96" w14:textId="590C2B43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2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W przypadku niedotrzymania odpowiednich parametrów dostarczanej wody, przedsiębiorstwo wodociągowo-kanalizacyjne ma obowiązek niezwłocznie poinformować </w:t>
      </w:r>
      <w:r w:rsidR="00EA094E">
        <w:rPr>
          <w:rFonts w:ascii="Arial" w:eastAsia="Times New Roman" w:hAnsi="Arial" w:cs="Arial"/>
          <w:bCs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bCs/>
          <w:color w:val="000000"/>
          <w:lang w:eastAsia="pl-PL"/>
        </w:rPr>
        <w:t xml:space="preserve">o tym fakcie odbiorców usług, w sposób zwyczajowo przyjęty, w szczególności w lokalnych środkach masowego przekazu i na swojej stronie internetowej. </w:t>
      </w:r>
    </w:p>
    <w:p w14:paraId="264740A3" w14:textId="77777777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ADDB6DA" w14:textId="77777777" w:rsidR="00267E50" w:rsidRDefault="00267E50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6876916" w14:textId="1BAE5ACA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9</w:t>
      </w:r>
    </w:p>
    <w:p w14:paraId="63D7297C" w14:textId="26F6D622" w:rsidR="00EA26D2" w:rsidRPr="0015569E" w:rsidRDefault="00EA26D2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Standardy obsługi odbiorców usług, w tym sposoby załatwiania reklamacji oraz wymiany informacji dotyczących w szczególności zakłóceń w dostawie wody </w:t>
      </w:r>
      <w:r w:rsidR="00EA094E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i odprowadzaniu ścieków</w:t>
      </w:r>
    </w:p>
    <w:p w14:paraId="505F789A" w14:textId="77777777" w:rsidR="00EA26D2" w:rsidRPr="0015569E" w:rsidRDefault="00EA26D2" w:rsidP="0015569E">
      <w:pPr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79A27DC4" w14:textId="52A91778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Przedsiębiorstwo wodociągowo-kanalizacyjne udostępnia wszystkim zainteresowanym w swojej siedzibie oraz na swojej stronie internetowej:</w:t>
      </w:r>
    </w:p>
    <w:p w14:paraId="69BFAF87" w14:textId="668190B8" w:rsidR="00EA26D2" w:rsidRPr="0015569E" w:rsidRDefault="00EA26D2" w:rsidP="0015569E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 xml:space="preserve">informację o aktualnie obowiązujących taryfach cen i stawek opłat obowiązujących </w:t>
      </w:r>
      <w:r w:rsidR="00EA094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br/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na terenie gminy;</w:t>
      </w:r>
    </w:p>
    <w:p w14:paraId="79BDBA76" w14:textId="77777777" w:rsidR="00EA26D2" w:rsidRPr="0015569E" w:rsidRDefault="00EA26D2" w:rsidP="0015569E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ujednolicony tekst Regulaminu;</w:t>
      </w:r>
    </w:p>
    <w:p w14:paraId="7EA73AB2" w14:textId="0EC55645" w:rsidR="00EA26D2" w:rsidRPr="0015569E" w:rsidRDefault="00EA26D2" w:rsidP="0015569E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ujednolicony tekst ustawy</w:t>
      </w:r>
      <w:r w:rsidR="00EA094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.</w:t>
      </w:r>
    </w:p>
    <w:p w14:paraId="0B43851F" w14:textId="77777777" w:rsidR="00EA26D2" w:rsidRPr="0015569E" w:rsidRDefault="00EA26D2" w:rsidP="0015569E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14:paraId="3856A372" w14:textId="70C94BAE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§ 2</w:t>
      </w:r>
      <w:r w:rsidR="00D0231F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4</w:t>
      </w: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 xml:space="preserve"> </w:t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1. Przedsiębiorstwo wodociągowo-kanalizacyjne jest zobowiązane na wniosek złożony przez odbiorcę usług do udzielania wszelkich informacji dotyczących:</w:t>
      </w:r>
    </w:p>
    <w:p w14:paraId="6EC91431" w14:textId="77777777" w:rsidR="00EA26D2" w:rsidRPr="0015569E" w:rsidRDefault="00EA26D2" w:rsidP="0015569E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prawidłowego sposobu wykonywania przez odbiorcę usług umowy;</w:t>
      </w:r>
    </w:p>
    <w:p w14:paraId="33189C74" w14:textId="77777777" w:rsidR="00EA26D2" w:rsidRPr="0015569E" w:rsidRDefault="00EA26D2" w:rsidP="0015569E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warunków przyłączenia się do sieci wodociągowej lub sieci kanalizacyjnej;</w:t>
      </w:r>
    </w:p>
    <w:p w14:paraId="5236E355" w14:textId="77777777" w:rsidR="00EA26D2" w:rsidRPr="0015569E" w:rsidRDefault="00EA26D2" w:rsidP="0015569E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występujących zakłóceń w dostawach wody lub odprowadzaniu ścieków;</w:t>
      </w:r>
    </w:p>
    <w:p w14:paraId="1EBC21E0" w14:textId="77777777" w:rsidR="00EA26D2" w:rsidRPr="0015569E" w:rsidRDefault="00EA26D2" w:rsidP="0015569E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występujących awarii urządzeń wodociągowych lub urządzeń kanalizacyjnych;</w:t>
      </w:r>
    </w:p>
    <w:p w14:paraId="326C5ABA" w14:textId="77777777" w:rsidR="00EA26D2" w:rsidRPr="0015569E" w:rsidRDefault="00EA26D2" w:rsidP="0015569E">
      <w:pPr>
        <w:numPr>
          <w:ilvl w:val="0"/>
          <w:numId w:val="6"/>
        </w:numPr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planowanych przerw w świadczeniu usług.</w:t>
      </w:r>
    </w:p>
    <w:p w14:paraId="01E16EEF" w14:textId="1A5ADDC4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 xml:space="preserve">2. Przedsiębiorstwo wodociągowo-kanalizacyjne udziela informacji wskazanych w ust. 1 </w:t>
      </w:r>
      <w:r w:rsidR="00EA094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br/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 xml:space="preserve">za pośrednictwem telefonu, faksu lub elektronicznych środków przekazu niezwłocznie, jednakże w terminie nie dłuższym niż </w:t>
      </w:r>
      <w:r w:rsidR="00B34F5B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7</w:t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 xml:space="preserve"> dni od daty wpływu do przedsiębiorstwa wodociągowo-kanalizacyjnego wniosku.</w:t>
      </w:r>
    </w:p>
    <w:p w14:paraId="406986BD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>3. Jeżeli wniosek o udzielenie informacji jest wyrażony w formie pisemnej, przedsiębiorstwo wodociągowo-kanalizacyjne udziela odpowiedzi w tej samej formie w terminie nie dłuższym niż 14 dni od dnia otrzymania prośby chyba, że osoba zwracająca się o informację wyraźnie zaznaczyła, że informacja ma być jej udzielona w jednej z form wskazanych w ust. 2.</w:t>
      </w:r>
    </w:p>
    <w:p w14:paraId="2B62D82E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color w:val="000000"/>
          <w:lang w:eastAsia="pl-PL"/>
        </w:rPr>
        <w:t xml:space="preserve">4. Jeżeli udzielenie informacji wymaga dokonania ustaleń wymagających okresów dłuższych niż terminy wskazane w ust. 2 i 3, przedsiębiorstwo wodociągowo-kanalizacyjne przed upływem tych terminów informuje o tym osobę, która złożyła prośbę o informację i wskazuje </w:t>
      </w:r>
      <w:r w:rsidRPr="0015569E">
        <w:rPr>
          <w:rFonts w:ascii="Arial" w:eastAsia="Times New Roman" w:hAnsi="Arial" w:cs="Arial"/>
          <w:color w:val="000000"/>
          <w:lang w:eastAsia="pl-PL"/>
        </w:rPr>
        <w:lastRenderedPageBreak/>
        <w:t>jej ostateczny termin udzielania odpowiedzi. Termin ten nie powinien być dłuższy niż 30 dni od dnia złożenia wniosku.</w:t>
      </w:r>
    </w:p>
    <w:p w14:paraId="0A0C2D30" w14:textId="77777777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A859D5D" w14:textId="635ACBF6" w:rsidR="00750A39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§ 2</w:t>
      </w:r>
      <w:r w:rsidR="00D0231F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5</w:t>
      </w: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 xml:space="preserve"> </w:t>
      </w:r>
      <w:r w:rsidR="00750A39" w:rsidRPr="0015569E">
        <w:rPr>
          <w:rFonts w:ascii="Arial" w:eastAsia="Times New Roman" w:hAnsi="Arial" w:cs="Arial"/>
          <w:iCs/>
          <w:lang w:eastAsia="pl-PL"/>
        </w:rPr>
        <w:t xml:space="preserve">Przedsiębiorstwo wodociągowo-kanalizacyjne jest zwolnione z obowiązku uprzedniego lub wcześniejszego informowania o przerwach lub ograniczeniach w dostawie wody </w:t>
      </w:r>
      <w:r w:rsidR="005303EB">
        <w:rPr>
          <w:rFonts w:ascii="Arial" w:eastAsia="Times New Roman" w:hAnsi="Arial" w:cs="Arial"/>
          <w:iCs/>
          <w:lang w:eastAsia="pl-PL"/>
        </w:rPr>
        <w:br/>
      </w:r>
      <w:r w:rsidR="00750A39" w:rsidRPr="0015569E">
        <w:rPr>
          <w:rFonts w:ascii="Arial" w:eastAsia="Times New Roman" w:hAnsi="Arial" w:cs="Arial"/>
          <w:iCs/>
          <w:lang w:eastAsia="pl-PL"/>
        </w:rPr>
        <w:t>lub odprowadzaniu ścieków w sytuacjach nagłych, w następujących przypadkach:</w:t>
      </w:r>
    </w:p>
    <w:p w14:paraId="12F2B3FB" w14:textId="77777777" w:rsidR="00750A39" w:rsidRPr="0015569E" w:rsidRDefault="00750A39" w:rsidP="0015569E">
      <w:pPr>
        <w:numPr>
          <w:ilvl w:val="0"/>
          <w:numId w:val="12"/>
        </w:numPr>
        <w:spacing w:after="0" w:line="360" w:lineRule="auto"/>
        <w:ind w:left="851"/>
        <w:jc w:val="both"/>
        <w:rPr>
          <w:rFonts w:ascii="Arial" w:eastAsia="Times New Roman" w:hAnsi="Arial" w:cs="Arial"/>
          <w:iCs/>
          <w:lang w:eastAsia="pl-PL"/>
        </w:rPr>
      </w:pPr>
      <w:r w:rsidRPr="0015569E">
        <w:rPr>
          <w:rFonts w:ascii="Arial" w:eastAsia="Times New Roman" w:hAnsi="Arial" w:cs="Arial"/>
          <w:iCs/>
          <w:lang w:eastAsia="pl-PL"/>
        </w:rPr>
        <w:t>zaistnienia awarii i konieczności jej usunięcia;</w:t>
      </w:r>
    </w:p>
    <w:p w14:paraId="03EF6AB2" w14:textId="77777777" w:rsidR="00750A39" w:rsidRPr="0015569E" w:rsidRDefault="00750A39" w:rsidP="0015569E">
      <w:pPr>
        <w:numPr>
          <w:ilvl w:val="0"/>
          <w:numId w:val="12"/>
        </w:numPr>
        <w:spacing w:after="0" w:line="360" w:lineRule="auto"/>
        <w:ind w:left="851"/>
        <w:jc w:val="both"/>
        <w:rPr>
          <w:rFonts w:ascii="Arial" w:eastAsia="Times New Roman" w:hAnsi="Arial" w:cs="Arial"/>
          <w:iCs/>
          <w:lang w:eastAsia="pl-PL"/>
        </w:rPr>
      </w:pPr>
      <w:r w:rsidRPr="0015569E">
        <w:rPr>
          <w:rFonts w:ascii="Arial" w:eastAsia="Times New Roman" w:hAnsi="Arial" w:cs="Arial"/>
          <w:iCs/>
          <w:lang w:eastAsia="pl-PL"/>
        </w:rPr>
        <w:t>wystąpienia bezpośredniego zagrożenia dla życia, zdrowia lub środowiska związanego z funkcjonowaniem sieci;</w:t>
      </w:r>
    </w:p>
    <w:p w14:paraId="087839A9" w14:textId="77777777" w:rsidR="00750A39" w:rsidRPr="0015569E" w:rsidRDefault="00750A39" w:rsidP="0015569E">
      <w:pPr>
        <w:numPr>
          <w:ilvl w:val="0"/>
          <w:numId w:val="12"/>
        </w:numPr>
        <w:spacing w:after="0" w:line="360" w:lineRule="auto"/>
        <w:ind w:left="851"/>
        <w:jc w:val="both"/>
        <w:rPr>
          <w:rFonts w:ascii="Arial" w:eastAsia="Times New Roman" w:hAnsi="Arial" w:cs="Arial"/>
          <w:iCs/>
          <w:lang w:eastAsia="pl-PL"/>
        </w:rPr>
      </w:pPr>
      <w:r w:rsidRPr="0015569E">
        <w:rPr>
          <w:rFonts w:ascii="Arial" w:eastAsia="Times New Roman" w:hAnsi="Arial" w:cs="Arial"/>
          <w:iCs/>
          <w:lang w:eastAsia="pl-PL"/>
        </w:rPr>
        <w:t>działania siły wyższej, które uniemożliwiło dalsze świadczenie usług;</w:t>
      </w:r>
    </w:p>
    <w:p w14:paraId="2D7618B6" w14:textId="461F73BE" w:rsidR="00EA26D2" w:rsidRPr="0015569E" w:rsidRDefault="00750A39" w:rsidP="0015569E">
      <w:pPr>
        <w:numPr>
          <w:ilvl w:val="0"/>
          <w:numId w:val="12"/>
        </w:numPr>
        <w:spacing w:after="0" w:line="360" w:lineRule="auto"/>
        <w:ind w:left="851"/>
        <w:jc w:val="both"/>
        <w:rPr>
          <w:rFonts w:ascii="Arial" w:eastAsia="Times New Roman" w:hAnsi="Arial" w:cs="Arial"/>
          <w:iCs/>
          <w:lang w:eastAsia="pl-PL"/>
        </w:rPr>
      </w:pPr>
      <w:r w:rsidRPr="0015569E">
        <w:rPr>
          <w:rFonts w:ascii="Arial" w:eastAsia="Times New Roman" w:hAnsi="Arial" w:cs="Arial"/>
          <w:iCs/>
          <w:lang w:eastAsia="pl-PL"/>
        </w:rPr>
        <w:t xml:space="preserve">zagrożenia prawidłowego funkcjonowania elementów systemu kanalizacyjnego </w:t>
      </w:r>
      <w:r w:rsidR="005303EB">
        <w:rPr>
          <w:rFonts w:ascii="Arial" w:eastAsia="Times New Roman" w:hAnsi="Arial" w:cs="Arial"/>
          <w:iCs/>
          <w:lang w:eastAsia="pl-PL"/>
        </w:rPr>
        <w:br/>
      </w:r>
      <w:r w:rsidRPr="0015569E">
        <w:rPr>
          <w:rFonts w:ascii="Arial" w:eastAsia="Times New Roman" w:hAnsi="Arial" w:cs="Arial"/>
          <w:iCs/>
          <w:lang w:eastAsia="pl-PL"/>
        </w:rPr>
        <w:t>na skutek zrzutu ścieków</w:t>
      </w:r>
      <w:r w:rsidRPr="0015569E">
        <w:rPr>
          <w:rFonts w:ascii="Arial" w:eastAsia="Times New Roman" w:hAnsi="Arial" w:cs="Arial"/>
          <w:lang w:eastAsia="pl-PL"/>
        </w:rPr>
        <w:t>.</w:t>
      </w:r>
    </w:p>
    <w:p w14:paraId="41DBE250" w14:textId="77777777" w:rsidR="00F57CBB" w:rsidRPr="0015569E" w:rsidRDefault="00F57CBB" w:rsidP="0015569E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</w:pPr>
    </w:p>
    <w:p w14:paraId="269EBA96" w14:textId="5FACBBF0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§ 2</w:t>
      </w:r>
      <w:r w:rsidR="00D0231F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6</w:t>
      </w:r>
      <w:r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iCs/>
          <w:color w:val="000000"/>
          <w:shd w:val="clear" w:color="auto" w:fill="FFFFFF"/>
          <w:lang w:eastAsia="pl-PL"/>
        </w:rPr>
        <w:t xml:space="preserve"> </w:t>
      </w:r>
      <w:r w:rsidRPr="0015569E">
        <w:rPr>
          <w:rFonts w:ascii="Arial" w:eastAsia="Times New Roman" w:hAnsi="Arial" w:cs="Arial"/>
          <w:iCs/>
          <w:color w:val="000000"/>
          <w:shd w:val="clear" w:color="auto" w:fill="FFFFFF"/>
          <w:lang w:eastAsia="pl-PL"/>
        </w:rPr>
        <w:t xml:space="preserve">1. </w:t>
      </w:r>
      <w:r w:rsidRPr="0015569E">
        <w:rPr>
          <w:rFonts w:ascii="Arial" w:eastAsia="Times New Roman" w:hAnsi="Arial" w:cs="Arial"/>
          <w:color w:val="000000"/>
          <w:lang w:eastAsia="pl-PL"/>
        </w:rPr>
        <w:t>Odbiorca usług ma prawo zgłaszania reklamacji dotyczących sposobu świadczenia przez przedsiębiorstwo wodociągowo-kanalizacyjne usługi, w szczególności z tytułu niewykonania lub nienależytego wykonania usługi oraz wysokości naliczonej opłaty.</w:t>
      </w:r>
    </w:p>
    <w:p w14:paraId="5E56E102" w14:textId="673CE33E" w:rsidR="00E31263" w:rsidRPr="0015569E" w:rsidRDefault="00E31263" w:rsidP="0015569E">
      <w:pPr>
        <w:pStyle w:val="Tekstpodstawowywcity"/>
        <w:spacing w:before="0" w:line="360" w:lineRule="auto"/>
        <w:rPr>
          <w:rFonts w:cs="Arial"/>
          <w:color w:val="1B1C20"/>
          <w:sz w:val="22"/>
          <w:szCs w:val="22"/>
        </w:rPr>
      </w:pPr>
      <w:r w:rsidRPr="0015569E">
        <w:rPr>
          <w:rFonts w:cs="Arial"/>
          <w:color w:val="1B1C20"/>
          <w:sz w:val="22"/>
          <w:szCs w:val="22"/>
        </w:rPr>
        <w:t xml:space="preserve">2. </w:t>
      </w:r>
      <w:r w:rsidR="00087679" w:rsidRPr="0015569E">
        <w:rPr>
          <w:rFonts w:cs="Arial"/>
          <w:color w:val="1B1C20"/>
          <w:sz w:val="22"/>
          <w:szCs w:val="22"/>
        </w:rPr>
        <w:t>Wszystkie reklamacje dotyczące usług można zgłaszać w siedzibie przedsiębiorstwa wodociągowo-kanalizacyjnego osobiście do protokołu lub w formie pisemnej na jego adres</w:t>
      </w:r>
      <w:r w:rsidR="00F57CBB" w:rsidRPr="0015569E">
        <w:rPr>
          <w:rFonts w:cs="Arial"/>
          <w:color w:val="1B1C20"/>
          <w:sz w:val="22"/>
          <w:szCs w:val="22"/>
        </w:rPr>
        <w:t xml:space="preserve"> lub w postaci elektronicznej na adres e-mail wskazany przez przedsiębiorstwo wodociągowo-kanalizacyjne na stronie internetowej</w:t>
      </w:r>
      <w:r w:rsidRPr="0015569E">
        <w:rPr>
          <w:rFonts w:cs="Arial"/>
          <w:color w:val="1B1C20"/>
          <w:sz w:val="22"/>
          <w:szCs w:val="22"/>
        </w:rPr>
        <w:t xml:space="preserve">. </w:t>
      </w:r>
    </w:p>
    <w:p w14:paraId="7F4F0C9C" w14:textId="77777777" w:rsidR="00F57CBB" w:rsidRPr="0015569E" w:rsidRDefault="00F57CBB" w:rsidP="0015569E">
      <w:pPr>
        <w:pStyle w:val="Tekstpodstawowywcity"/>
        <w:spacing w:before="0" w:line="360" w:lineRule="auto"/>
        <w:rPr>
          <w:rFonts w:cs="Arial"/>
          <w:color w:val="1B1C20"/>
          <w:sz w:val="22"/>
          <w:szCs w:val="22"/>
        </w:rPr>
      </w:pPr>
      <w:r w:rsidRPr="0015569E">
        <w:rPr>
          <w:rFonts w:cs="Arial"/>
          <w:color w:val="1B1C20"/>
          <w:sz w:val="22"/>
          <w:szCs w:val="22"/>
        </w:rPr>
        <w:t>3. Odbiorca usług, który składa reklamację, powinien wskazać przedmiot reklamacji, przedstawić okoliczności uzasadniające reklamację oraz wskazać lub dołączyć dokumenty lub inne dowody umożliwiające jej rozpatrzenie.</w:t>
      </w:r>
    </w:p>
    <w:p w14:paraId="5E342453" w14:textId="438B5F65" w:rsidR="00F57CBB" w:rsidRPr="0015569E" w:rsidRDefault="00F57CBB" w:rsidP="0015569E">
      <w:pPr>
        <w:pStyle w:val="Tekstpodstawowywcity"/>
        <w:spacing w:before="0" w:line="360" w:lineRule="auto"/>
        <w:rPr>
          <w:rFonts w:cs="Arial"/>
          <w:color w:val="1B1C20"/>
          <w:sz w:val="22"/>
          <w:szCs w:val="22"/>
        </w:rPr>
      </w:pPr>
      <w:r w:rsidRPr="0015569E">
        <w:rPr>
          <w:rFonts w:cs="Arial"/>
          <w:color w:val="1B1C20"/>
          <w:sz w:val="22"/>
          <w:szCs w:val="22"/>
        </w:rPr>
        <w:t xml:space="preserve">4. Przedsiębiorstwo wodociągowo-kanalizacyjne jest zobowiązane rozpatrzyć reklamację </w:t>
      </w:r>
      <w:r w:rsidR="00EA094E">
        <w:rPr>
          <w:rFonts w:cs="Arial"/>
          <w:color w:val="1B1C20"/>
          <w:sz w:val="22"/>
          <w:szCs w:val="22"/>
        </w:rPr>
        <w:br/>
      </w:r>
      <w:r w:rsidRPr="0015569E">
        <w:rPr>
          <w:rFonts w:cs="Arial"/>
          <w:color w:val="1B1C20"/>
          <w:sz w:val="22"/>
          <w:szCs w:val="22"/>
        </w:rPr>
        <w:t>i udzielić pisemnej odpowiedzi bez zbędnej zwłoki, w terminie nie dłuższym jednak niż 14 dni od dnia jej wniesienia, za którą przyjmuje się datę jej wpływu do siedziby przedsiębiorstwa wodociągowo-kanalizacyjnego.</w:t>
      </w:r>
    </w:p>
    <w:p w14:paraId="5BBC6812" w14:textId="77777777" w:rsidR="00EA26D2" w:rsidRPr="0015569E" w:rsidRDefault="00EA26D2" w:rsidP="0015569E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5F15B7F" w14:textId="77777777" w:rsidR="00EA26D2" w:rsidRPr="0015569E" w:rsidRDefault="00EA26D2" w:rsidP="0015569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Rozdział 10</w:t>
      </w:r>
    </w:p>
    <w:p w14:paraId="774FF29F" w14:textId="77777777" w:rsidR="00EA26D2" w:rsidRPr="0015569E" w:rsidRDefault="00EA26D2" w:rsidP="0015569E">
      <w:pPr>
        <w:spacing w:after="0" w:line="360" w:lineRule="auto"/>
        <w:ind w:left="495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Warunki dostarczania wody na cele przeciwpożarowe</w:t>
      </w:r>
    </w:p>
    <w:p w14:paraId="511BB5A5" w14:textId="77777777" w:rsidR="00EA26D2" w:rsidRPr="0015569E" w:rsidRDefault="00EA26D2" w:rsidP="0015569E">
      <w:pPr>
        <w:spacing w:after="0" w:line="360" w:lineRule="auto"/>
        <w:ind w:left="495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F146CC2" w14:textId="66048CA0" w:rsidR="00EA26D2" w:rsidRPr="00BF4F71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7E50" w:rsidRPr="00267E50">
        <w:rPr>
          <w:rFonts w:ascii="Arial" w:eastAsia="Times New Roman" w:hAnsi="Arial" w:cs="Arial"/>
          <w:bCs/>
          <w:color w:val="000000"/>
          <w:lang w:eastAsia="pl-PL"/>
        </w:rPr>
        <w:t>1.</w:t>
      </w:r>
      <w:r w:rsidR="00267E5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Woda do celów przeciwpożarowych jest</w:t>
      </w:r>
      <w:r w:rsidR="00D4608E">
        <w:rPr>
          <w:rFonts w:ascii="Arial" w:eastAsia="Times New Roman" w:hAnsi="Arial" w:cs="Arial"/>
          <w:color w:val="000000"/>
          <w:lang w:eastAsia="pl-PL"/>
        </w:rPr>
        <w:t>,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w szczególności dostępna z urządzeń wodociągowych posiadanych przez przedsiębiorstwo wodociągowo-kanalizacyjne, w tym </w:t>
      </w:r>
      <w:r w:rsidR="00EA094E">
        <w:rPr>
          <w:rFonts w:ascii="Arial" w:eastAsia="Times New Roman" w:hAnsi="Arial" w:cs="Arial"/>
          <w:color w:val="000000"/>
          <w:lang w:eastAsia="pl-PL"/>
        </w:rPr>
        <w:br/>
      </w:r>
      <w:r w:rsidRPr="0015569E">
        <w:rPr>
          <w:rFonts w:ascii="Arial" w:eastAsia="Times New Roman" w:hAnsi="Arial" w:cs="Arial"/>
          <w:color w:val="000000"/>
          <w:lang w:eastAsia="pl-PL"/>
        </w:rPr>
        <w:t>z hydrantów przeciwpożarowych zainstalowanych na sieci wodociągowej</w:t>
      </w:r>
      <w:r w:rsidR="00D4608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4608E" w:rsidRPr="00BF4F71">
        <w:rPr>
          <w:rFonts w:ascii="Arial" w:eastAsia="Times New Roman" w:hAnsi="Arial" w:cs="Arial"/>
          <w:color w:val="000000"/>
          <w:lang w:eastAsia="pl-PL"/>
        </w:rPr>
        <w:t>przeciwpożarowej</w:t>
      </w:r>
      <w:r w:rsidRPr="00BF4F71">
        <w:rPr>
          <w:rFonts w:ascii="Arial" w:eastAsia="Times New Roman" w:hAnsi="Arial" w:cs="Arial"/>
          <w:color w:val="000000"/>
          <w:lang w:eastAsia="pl-PL"/>
        </w:rPr>
        <w:t>.</w:t>
      </w:r>
    </w:p>
    <w:p w14:paraId="4747D7C7" w14:textId="567CB3B0" w:rsidR="00267E50" w:rsidRPr="0015569E" w:rsidRDefault="00267E50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F4F71">
        <w:rPr>
          <w:rFonts w:ascii="Arial" w:eastAsia="Times New Roman" w:hAnsi="Arial" w:cs="Arial"/>
          <w:color w:val="000000"/>
          <w:lang w:eastAsia="pl-PL"/>
        </w:rPr>
        <w:t xml:space="preserve">2. Warunki techniczne, jakie powinny spełniać sieci wodociągowe </w:t>
      </w:r>
      <w:r w:rsidR="00D4608E" w:rsidRPr="00BF4F71">
        <w:rPr>
          <w:rFonts w:ascii="Arial" w:eastAsia="Times New Roman" w:hAnsi="Arial" w:cs="Arial"/>
          <w:color w:val="000000"/>
          <w:lang w:eastAsia="pl-PL"/>
        </w:rPr>
        <w:t xml:space="preserve">przeciwpożarowe </w:t>
      </w:r>
      <w:r w:rsidRPr="00BF4F71">
        <w:rPr>
          <w:rFonts w:ascii="Arial" w:eastAsia="Times New Roman" w:hAnsi="Arial" w:cs="Arial"/>
          <w:color w:val="000000"/>
          <w:lang w:eastAsia="pl-PL"/>
        </w:rPr>
        <w:t xml:space="preserve">będące źródłem wody na cele przeciwpożarowe, określa rozporządzenie Ministra Spraw </w:t>
      </w:r>
      <w:r w:rsidRPr="00BF4F71">
        <w:rPr>
          <w:rFonts w:ascii="Arial" w:eastAsia="Times New Roman" w:hAnsi="Arial" w:cs="Arial"/>
          <w:color w:val="000000"/>
          <w:lang w:eastAsia="pl-PL"/>
        </w:rPr>
        <w:lastRenderedPageBreak/>
        <w:t>Wewnętrznych i Administracji z dnia 24 lipca 2009 r. w sprawie przeciwpożarowego zaopatrzenia w wodę oraz dróg pożarowych (</w:t>
      </w:r>
      <w:r w:rsidRPr="00456044">
        <w:rPr>
          <w:rFonts w:ascii="Arial" w:eastAsia="Times New Roman" w:hAnsi="Arial" w:cs="Arial"/>
          <w:color w:val="000000"/>
          <w:lang w:eastAsia="pl-PL"/>
        </w:rPr>
        <w:t xml:space="preserve">Dz. U. z 2009 r. </w:t>
      </w:r>
      <w:r w:rsidR="00D4608E" w:rsidRPr="00456044">
        <w:rPr>
          <w:rFonts w:ascii="Arial" w:eastAsia="Times New Roman" w:hAnsi="Arial" w:cs="Arial"/>
          <w:color w:val="000000"/>
          <w:lang w:eastAsia="pl-PL"/>
        </w:rPr>
        <w:t>N</w:t>
      </w:r>
      <w:r w:rsidRPr="00456044">
        <w:rPr>
          <w:rFonts w:ascii="Arial" w:eastAsia="Times New Roman" w:hAnsi="Arial" w:cs="Arial"/>
          <w:color w:val="000000"/>
          <w:lang w:eastAsia="pl-PL"/>
        </w:rPr>
        <w:t>r 124, poz. 1030).</w:t>
      </w:r>
    </w:p>
    <w:p w14:paraId="040B6465" w14:textId="77777777" w:rsidR="00EA26D2" w:rsidRPr="0015569E" w:rsidRDefault="00EA26D2" w:rsidP="00D0231F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17340F" w14:textId="7207B408" w:rsidR="00EA26D2" w:rsidRPr="0015569E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28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7E50">
        <w:rPr>
          <w:rFonts w:ascii="Arial" w:eastAsia="Times New Roman" w:hAnsi="Arial" w:cs="Arial"/>
          <w:color w:val="000000"/>
          <w:lang w:eastAsia="pl-PL"/>
        </w:rPr>
        <w:t>Należności</w:t>
      </w:r>
      <w:r w:rsidR="00267E50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za wodę </w:t>
      </w:r>
      <w:r w:rsidR="00BF4F71">
        <w:rPr>
          <w:rFonts w:ascii="Arial" w:eastAsia="Times New Roman" w:hAnsi="Arial" w:cs="Arial"/>
          <w:color w:val="000000"/>
          <w:lang w:eastAsia="pl-PL"/>
        </w:rPr>
        <w:t>pobraną na</w:t>
      </w:r>
      <w:r w:rsidR="00BF4F71"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5569E">
        <w:rPr>
          <w:rFonts w:ascii="Arial" w:eastAsia="Times New Roman" w:hAnsi="Arial" w:cs="Arial"/>
          <w:color w:val="000000"/>
          <w:lang w:eastAsia="pl-PL"/>
        </w:rPr>
        <w:t>cel</w:t>
      </w:r>
      <w:r w:rsidR="00BF4F71">
        <w:rPr>
          <w:rFonts w:ascii="Arial" w:eastAsia="Times New Roman" w:hAnsi="Arial" w:cs="Arial"/>
          <w:color w:val="000000"/>
          <w:lang w:eastAsia="pl-PL"/>
        </w:rPr>
        <w:t>e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przeciwpożarow</w:t>
      </w:r>
      <w:r w:rsidR="00BF4F71">
        <w:rPr>
          <w:rFonts w:ascii="Arial" w:eastAsia="Times New Roman" w:hAnsi="Arial" w:cs="Arial"/>
          <w:color w:val="000000"/>
          <w:lang w:eastAsia="pl-PL"/>
        </w:rPr>
        <w:t>e</w:t>
      </w:r>
      <w:r w:rsidRPr="001556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F4F71">
        <w:rPr>
          <w:rFonts w:ascii="Arial" w:eastAsia="Times New Roman" w:hAnsi="Arial" w:cs="Arial"/>
          <w:color w:val="000000"/>
          <w:lang w:eastAsia="pl-PL"/>
        </w:rPr>
        <w:t xml:space="preserve">wynika z cen i stawek opłat ustalonych w taryfie. </w:t>
      </w:r>
    </w:p>
    <w:p w14:paraId="708C0EF2" w14:textId="77777777" w:rsidR="00D30F79" w:rsidRPr="0015569E" w:rsidRDefault="00D30F79" w:rsidP="0015569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015CFA1" w14:textId="74AF8C29" w:rsidR="00BF4F71" w:rsidRDefault="00EA26D2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D0231F">
        <w:rPr>
          <w:rFonts w:ascii="Arial" w:eastAsia="Times New Roman" w:hAnsi="Arial" w:cs="Arial"/>
          <w:b/>
          <w:bCs/>
          <w:color w:val="000000"/>
          <w:lang w:eastAsia="pl-PL"/>
        </w:rPr>
        <w:t>29</w:t>
      </w:r>
      <w:r w:rsidRPr="0015569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15569E" w:rsidRPr="0015569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F4F71">
        <w:rPr>
          <w:rFonts w:ascii="Arial" w:eastAsia="Times New Roman" w:hAnsi="Arial" w:cs="Arial"/>
          <w:bCs/>
          <w:color w:val="000000"/>
          <w:lang w:eastAsia="pl-PL"/>
        </w:rPr>
        <w:t>1. Ilość pobranej wody na cele przeciwpożarowe wynika z raportów przekazywanych przez właściwą jednostkę straży pożarnej.</w:t>
      </w:r>
    </w:p>
    <w:p w14:paraId="639051FB" w14:textId="228DFBD1" w:rsidR="00BF4F71" w:rsidRDefault="00BF4F71" w:rsidP="0015569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2. Jednostka straży pożarnej przekazuje przedsiębiorstwu wodociągowo-kanalizacyjnemu raport, o którym mowa w ust. 1, nie później niż w ciągu 5 dni od dnia zakończenia okresu rozliczeniowego. </w:t>
      </w:r>
    </w:p>
    <w:p w14:paraId="2CBE5F8A" w14:textId="77777777" w:rsidR="00EA094E" w:rsidRDefault="00EA094E" w:rsidP="00267E5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7D59DA8" w14:textId="77777777" w:rsidR="000370CA" w:rsidRPr="0015569E" w:rsidRDefault="000370CA" w:rsidP="0015569E">
      <w:pPr>
        <w:spacing w:after="0" w:line="360" w:lineRule="auto"/>
        <w:rPr>
          <w:rFonts w:ascii="Arial" w:hAnsi="Arial" w:cs="Arial"/>
        </w:rPr>
      </w:pPr>
    </w:p>
    <w:sectPr w:rsidR="000370CA" w:rsidRPr="0015569E" w:rsidSect="00AD2A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522D" w14:textId="77777777" w:rsidR="00711642" w:rsidRDefault="00711642">
      <w:pPr>
        <w:spacing w:after="0" w:line="240" w:lineRule="auto"/>
      </w:pPr>
      <w:r>
        <w:separator/>
      </w:r>
    </w:p>
  </w:endnote>
  <w:endnote w:type="continuationSeparator" w:id="0">
    <w:p w14:paraId="63E89A01" w14:textId="77777777" w:rsidR="00711642" w:rsidRDefault="0071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FD40" w14:textId="77777777" w:rsidR="009B7C57" w:rsidRPr="00B92B7D" w:rsidRDefault="00750A39">
    <w:pPr>
      <w:pStyle w:val="Stopka"/>
      <w:jc w:val="right"/>
      <w:rPr>
        <w:rFonts w:ascii="Arial" w:hAnsi="Arial" w:cs="Arial"/>
        <w:sz w:val="20"/>
        <w:szCs w:val="20"/>
      </w:rPr>
    </w:pPr>
    <w:r w:rsidRPr="00B92B7D">
      <w:rPr>
        <w:rFonts w:ascii="Arial" w:hAnsi="Arial" w:cs="Arial"/>
        <w:sz w:val="20"/>
        <w:szCs w:val="20"/>
      </w:rPr>
      <w:fldChar w:fldCharType="begin"/>
    </w:r>
    <w:r w:rsidRPr="00B92B7D">
      <w:rPr>
        <w:rFonts w:ascii="Arial" w:hAnsi="Arial" w:cs="Arial"/>
        <w:sz w:val="20"/>
        <w:szCs w:val="20"/>
      </w:rPr>
      <w:instrText>PAGE   \* MERGEFORMAT</w:instrText>
    </w:r>
    <w:r w:rsidRPr="00B92B7D">
      <w:rPr>
        <w:rFonts w:ascii="Arial" w:hAnsi="Arial" w:cs="Arial"/>
        <w:sz w:val="20"/>
        <w:szCs w:val="20"/>
      </w:rPr>
      <w:fldChar w:fldCharType="separate"/>
    </w:r>
    <w:r w:rsidR="00456044">
      <w:rPr>
        <w:rFonts w:ascii="Arial" w:hAnsi="Arial" w:cs="Arial"/>
        <w:noProof/>
        <w:sz w:val="20"/>
        <w:szCs w:val="20"/>
      </w:rPr>
      <w:t>11</w:t>
    </w:r>
    <w:r w:rsidRPr="00B92B7D">
      <w:rPr>
        <w:rFonts w:ascii="Arial" w:hAnsi="Arial" w:cs="Arial"/>
        <w:sz w:val="20"/>
        <w:szCs w:val="20"/>
      </w:rPr>
      <w:fldChar w:fldCharType="end"/>
    </w:r>
  </w:p>
  <w:p w14:paraId="294A3FA4" w14:textId="77777777" w:rsidR="009B7C57" w:rsidRPr="00B92B7D" w:rsidRDefault="00711642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1BAE" w14:textId="77777777" w:rsidR="00711642" w:rsidRDefault="00711642">
      <w:pPr>
        <w:spacing w:after="0" w:line="240" w:lineRule="auto"/>
      </w:pPr>
      <w:r>
        <w:separator/>
      </w:r>
    </w:p>
  </w:footnote>
  <w:footnote w:type="continuationSeparator" w:id="0">
    <w:p w14:paraId="44A10C25" w14:textId="77777777" w:rsidR="00711642" w:rsidRDefault="0071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9FC"/>
    <w:multiLevelType w:val="hybridMultilevel"/>
    <w:tmpl w:val="03AC5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E5C67"/>
    <w:multiLevelType w:val="hybridMultilevel"/>
    <w:tmpl w:val="66484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120D6"/>
    <w:multiLevelType w:val="hybridMultilevel"/>
    <w:tmpl w:val="E3ACF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FF8"/>
    <w:multiLevelType w:val="hybridMultilevel"/>
    <w:tmpl w:val="30D0FA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06535"/>
    <w:multiLevelType w:val="hybridMultilevel"/>
    <w:tmpl w:val="6612181E"/>
    <w:lvl w:ilvl="0" w:tplc="5F080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9059F1"/>
    <w:multiLevelType w:val="hybridMultilevel"/>
    <w:tmpl w:val="A16675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6DB8"/>
    <w:multiLevelType w:val="hybridMultilevel"/>
    <w:tmpl w:val="DCD20E20"/>
    <w:lvl w:ilvl="0" w:tplc="53B4AC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347EF1"/>
    <w:multiLevelType w:val="hybridMultilevel"/>
    <w:tmpl w:val="497C8FAA"/>
    <w:lvl w:ilvl="0" w:tplc="F3F0D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879014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75210"/>
    <w:multiLevelType w:val="hybridMultilevel"/>
    <w:tmpl w:val="E1285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40BDB"/>
    <w:multiLevelType w:val="hybridMultilevel"/>
    <w:tmpl w:val="6B261B88"/>
    <w:lvl w:ilvl="0" w:tplc="9B6C19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BB07ED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C61D12"/>
    <w:multiLevelType w:val="hybridMultilevel"/>
    <w:tmpl w:val="9FD89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4A0B"/>
    <w:multiLevelType w:val="hybridMultilevel"/>
    <w:tmpl w:val="9F342578"/>
    <w:lvl w:ilvl="0" w:tplc="E004AB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16E1408"/>
    <w:multiLevelType w:val="hybridMultilevel"/>
    <w:tmpl w:val="49720FC6"/>
    <w:lvl w:ilvl="0" w:tplc="D07A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77B09"/>
    <w:multiLevelType w:val="hybridMultilevel"/>
    <w:tmpl w:val="631A41F2"/>
    <w:lvl w:ilvl="0" w:tplc="633E9B9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7E1E51"/>
    <w:multiLevelType w:val="hybridMultilevel"/>
    <w:tmpl w:val="A1360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CC03F6"/>
    <w:multiLevelType w:val="hybridMultilevel"/>
    <w:tmpl w:val="63E47D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DA1BE8"/>
    <w:multiLevelType w:val="hybridMultilevel"/>
    <w:tmpl w:val="925C65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4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2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2"/>
    <w:rsid w:val="00001334"/>
    <w:rsid w:val="0002407F"/>
    <w:rsid w:val="000370CA"/>
    <w:rsid w:val="0005331F"/>
    <w:rsid w:val="00074FE3"/>
    <w:rsid w:val="000776FE"/>
    <w:rsid w:val="00087679"/>
    <w:rsid w:val="000A738C"/>
    <w:rsid w:val="000B08E4"/>
    <w:rsid w:val="000C6CBE"/>
    <w:rsid w:val="00122AB9"/>
    <w:rsid w:val="00134C17"/>
    <w:rsid w:val="0015569E"/>
    <w:rsid w:val="00161F1A"/>
    <w:rsid w:val="001E3827"/>
    <w:rsid w:val="00217F9B"/>
    <w:rsid w:val="00253658"/>
    <w:rsid w:val="00261434"/>
    <w:rsid w:val="00267E50"/>
    <w:rsid w:val="00277BFB"/>
    <w:rsid w:val="00316872"/>
    <w:rsid w:val="003204AE"/>
    <w:rsid w:val="003655F5"/>
    <w:rsid w:val="003824DD"/>
    <w:rsid w:val="00395C4B"/>
    <w:rsid w:val="003B31F3"/>
    <w:rsid w:val="004202E8"/>
    <w:rsid w:val="00437937"/>
    <w:rsid w:val="00456044"/>
    <w:rsid w:val="004E1AC3"/>
    <w:rsid w:val="004F7609"/>
    <w:rsid w:val="005007F2"/>
    <w:rsid w:val="00513FBF"/>
    <w:rsid w:val="0051778D"/>
    <w:rsid w:val="005303EB"/>
    <w:rsid w:val="005425D3"/>
    <w:rsid w:val="0058637B"/>
    <w:rsid w:val="00597885"/>
    <w:rsid w:val="005B5A0D"/>
    <w:rsid w:val="005C1F87"/>
    <w:rsid w:val="005C387E"/>
    <w:rsid w:val="005C397F"/>
    <w:rsid w:val="005D76F8"/>
    <w:rsid w:val="005E0E38"/>
    <w:rsid w:val="0062768F"/>
    <w:rsid w:val="00650780"/>
    <w:rsid w:val="00684A55"/>
    <w:rsid w:val="006870B1"/>
    <w:rsid w:val="00690B8D"/>
    <w:rsid w:val="006D670E"/>
    <w:rsid w:val="00711642"/>
    <w:rsid w:val="00711C2E"/>
    <w:rsid w:val="00740F46"/>
    <w:rsid w:val="00750A39"/>
    <w:rsid w:val="007518E1"/>
    <w:rsid w:val="00755BC0"/>
    <w:rsid w:val="007710B6"/>
    <w:rsid w:val="00786D60"/>
    <w:rsid w:val="00787F63"/>
    <w:rsid w:val="007C355B"/>
    <w:rsid w:val="007D22BA"/>
    <w:rsid w:val="007E033E"/>
    <w:rsid w:val="007E5E40"/>
    <w:rsid w:val="00823C6D"/>
    <w:rsid w:val="00840482"/>
    <w:rsid w:val="0084247C"/>
    <w:rsid w:val="008525A5"/>
    <w:rsid w:val="008813F2"/>
    <w:rsid w:val="008B17EB"/>
    <w:rsid w:val="008B7544"/>
    <w:rsid w:val="008C319F"/>
    <w:rsid w:val="008E7362"/>
    <w:rsid w:val="009167E9"/>
    <w:rsid w:val="009604D8"/>
    <w:rsid w:val="0096428E"/>
    <w:rsid w:val="009777FB"/>
    <w:rsid w:val="009848D0"/>
    <w:rsid w:val="009C39C2"/>
    <w:rsid w:val="009E632E"/>
    <w:rsid w:val="009F1F48"/>
    <w:rsid w:val="00A12C39"/>
    <w:rsid w:val="00A36167"/>
    <w:rsid w:val="00A83DD8"/>
    <w:rsid w:val="00AA2197"/>
    <w:rsid w:val="00AC0A15"/>
    <w:rsid w:val="00AC4D28"/>
    <w:rsid w:val="00AC558F"/>
    <w:rsid w:val="00AC728E"/>
    <w:rsid w:val="00B30087"/>
    <w:rsid w:val="00B34F5B"/>
    <w:rsid w:val="00B64F88"/>
    <w:rsid w:val="00BC6458"/>
    <w:rsid w:val="00BF2FC8"/>
    <w:rsid w:val="00BF4F71"/>
    <w:rsid w:val="00C00E17"/>
    <w:rsid w:val="00C41A31"/>
    <w:rsid w:val="00CB0C6E"/>
    <w:rsid w:val="00CB0CF5"/>
    <w:rsid w:val="00CE3AFF"/>
    <w:rsid w:val="00D0231F"/>
    <w:rsid w:val="00D17A0D"/>
    <w:rsid w:val="00D20424"/>
    <w:rsid w:val="00D2487F"/>
    <w:rsid w:val="00D30F79"/>
    <w:rsid w:val="00D4608E"/>
    <w:rsid w:val="00D46563"/>
    <w:rsid w:val="00D70478"/>
    <w:rsid w:val="00D73F36"/>
    <w:rsid w:val="00D8354C"/>
    <w:rsid w:val="00E03BA0"/>
    <w:rsid w:val="00E30C96"/>
    <w:rsid w:val="00E31263"/>
    <w:rsid w:val="00E34350"/>
    <w:rsid w:val="00E568E1"/>
    <w:rsid w:val="00E80391"/>
    <w:rsid w:val="00EA094E"/>
    <w:rsid w:val="00EA26D2"/>
    <w:rsid w:val="00EF2535"/>
    <w:rsid w:val="00F4295B"/>
    <w:rsid w:val="00F476FE"/>
    <w:rsid w:val="00F57CBB"/>
    <w:rsid w:val="00F8263C"/>
    <w:rsid w:val="00F95261"/>
    <w:rsid w:val="00FC3BB0"/>
    <w:rsid w:val="00FD342C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617"/>
  <w15:docId w15:val="{26B55D46-D475-4860-A9C4-72E01531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A26D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A26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26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A26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A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A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0A3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31263"/>
    <w:pPr>
      <w:widowControl w:val="0"/>
      <w:snapToGrid w:val="0"/>
      <w:spacing w:before="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126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155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2819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Łukaszewicz</dc:creator>
  <cp:lastModifiedBy>Gmina Czempiñ</cp:lastModifiedBy>
  <cp:revision>4</cp:revision>
  <cp:lastPrinted>2021-09-28T05:32:00Z</cp:lastPrinted>
  <dcterms:created xsi:type="dcterms:W3CDTF">2021-09-28T05:34:00Z</dcterms:created>
  <dcterms:modified xsi:type="dcterms:W3CDTF">2021-10-05T06:14:00Z</dcterms:modified>
</cp:coreProperties>
</file>