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1AB0" w14:textId="77777777" w:rsidR="006C0688" w:rsidRDefault="006C0688" w:rsidP="00B96749">
      <w:pPr>
        <w:jc w:val="center"/>
      </w:pPr>
    </w:p>
    <w:p w14:paraId="3074EBE3" w14:textId="15BD8DAE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8C3238">
        <w:t>XXXIII/295/21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2BCF3E1D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714282">
        <w:t>26</w:t>
      </w:r>
      <w:r w:rsidR="00E2063A">
        <w:t xml:space="preserve"> </w:t>
      </w:r>
      <w:r w:rsidR="007858E2">
        <w:t>kwietnia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776506D5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941583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937C9D">
        <w:t>305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6D60BF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0AE16E1F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F3648A">
        <w:t>72.672.188,02</w:t>
      </w:r>
      <w:r w:rsidRPr="00302109">
        <w:t xml:space="preserve"> zł, z tego:</w:t>
      </w:r>
    </w:p>
    <w:p w14:paraId="3A0EAD38" w14:textId="74B4CB1E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F3648A">
        <w:rPr>
          <w:bCs/>
        </w:rPr>
        <w:t>52.699.284,82</w:t>
      </w:r>
      <w:r w:rsidRPr="00302109">
        <w:rPr>
          <w:bCs/>
        </w:rPr>
        <w:t xml:space="preserve"> zł</w:t>
      </w:r>
    </w:p>
    <w:p w14:paraId="601820D9" w14:textId="5183DE47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753CDA">
        <w:rPr>
          <w:bCs/>
        </w:rPr>
        <w:t>19.972.903</w:t>
      </w:r>
      <w:r>
        <w:rPr>
          <w:bCs/>
        </w:rPr>
        <w:t>,20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55B3B100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F3648A">
        <w:t>23.162.765,02</w:t>
      </w:r>
      <w:r w:rsidRPr="00302109">
        <w:t xml:space="preserve"> zł</w:t>
      </w:r>
    </w:p>
    <w:p w14:paraId="3129A673" w14:textId="7777777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12.619.493</w:t>
      </w:r>
      <w:r w:rsidRPr="00302109">
        <w:t>,00 zł</w:t>
      </w:r>
    </w:p>
    <w:p w14:paraId="25E366C3" w14:textId="53787C64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F3648A">
        <w:t>36.889.930,00</w:t>
      </w:r>
      <w:r w:rsidRPr="00302109">
        <w:t xml:space="preserve"> zł,</w:t>
      </w:r>
    </w:p>
    <w:p w14:paraId="1FEA02A3" w14:textId="687D3C00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>
        <w:t>14.</w:t>
      </w:r>
      <w:r w:rsidR="00714282">
        <w:t>486.739</w:t>
      </w:r>
      <w:r>
        <w:t>,38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63ABBB33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F3648A">
        <w:t>82.</w:t>
      </w:r>
      <w:r w:rsidR="005331D4">
        <w:t>282</w:t>
      </w:r>
      <w:r w:rsidR="00F3648A">
        <w:t>.735,18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18705813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F3648A">
        <w:t>52.165.118,90</w:t>
      </w:r>
      <w:r w:rsidRPr="00302109">
        <w:t xml:space="preserve"> zł, w tym na:  </w:t>
      </w:r>
    </w:p>
    <w:p w14:paraId="3A45933C" w14:textId="63712EEF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F3648A">
        <w:t>18.544.087,02</w:t>
      </w:r>
      <w:r w:rsidRPr="00302109">
        <w:t xml:space="preserve"> zł</w:t>
      </w:r>
    </w:p>
    <w:p w14:paraId="1A2E4875" w14:textId="0A681784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714282">
        <w:t>18.643.611,13</w:t>
      </w:r>
      <w:r w:rsidRPr="00302109">
        <w:t xml:space="preserve"> zł</w:t>
      </w:r>
    </w:p>
    <w:p w14:paraId="7C9E5F68" w14:textId="576F39CA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BD5F1D">
        <w:t>2.</w:t>
      </w:r>
      <w:r w:rsidR="00E441BB">
        <w:t>315</w:t>
      </w:r>
      <w:r w:rsidR="00BD5F1D">
        <w:t>.213,77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C8434EE" w:rsidR="00941583" w:rsidRPr="00302109" w:rsidRDefault="00E303D9" w:rsidP="00B20D3F">
            <w:pPr>
              <w:jc w:val="right"/>
            </w:pPr>
            <w:r>
              <w:t>971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599109FC" w:rsidR="00941583" w:rsidRPr="00302109" w:rsidRDefault="00E441BB" w:rsidP="00B20D3F">
            <w:pPr>
              <w:jc w:val="right"/>
            </w:pPr>
            <w:r>
              <w:t>317</w:t>
            </w:r>
            <w:r w:rsidR="00941583" w:rsidRPr="00302109">
              <w:t>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7777777" w:rsidR="00941583" w:rsidRPr="00302109" w:rsidRDefault="00941583" w:rsidP="00B20D3F">
            <w:pPr>
              <w:jc w:val="right"/>
            </w:pPr>
            <w:r w:rsidRPr="00302109">
              <w:t>60.832,80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77777777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7777777" w:rsidR="00941583" w:rsidRPr="00302109" w:rsidRDefault="00941583" w:rsidP="00B20D3F">
            <w:pPr>
              <w:jc w:val="right"/>
            </w:pPr>
            <w:r w:rsidRPr="00302109">
              <w:t>24.000,00 zł</w:t>
            </w:r>
          </w:p>
        </w:tc>
      </w:tr>
      <w:tr w:rsidR="00941583" w:rsidRPr="00302109" w14:paraId="778F7BD4" w14:textId="77777777" w:rsidTr="00BD5F1D">
        <w:tc>
          <w:tcPr>
            <w:tcW w:w="6666" w:type="dxa"/>
            <w:gridSpan w:val="2"/>
            <w:shd w:val="clear" w:color="auto" w:fill="auto"/>
          </w:tcPr>
          <w:p w14:paraId="515E6708" w14:textId="77777777" w:rsidR="00941583" w:rsidRDefault="00941583" w:rsidP="00B20D3F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5AED0179" w:rsidR="00714282" w:rsidRPr="00302109" w:rsidRDefault="00714282" w:rsidP="00B20D3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34EE3C8D" w:rsidR="00941583" w:rsidRPr="00302109" w:rsidRDefault="00BD5F1D" w:rsidP="00B20D3F">
            <w:pPr>
              <w:jc w:val="right"/>
            </w:pPr>
            <w:r>
              <w:t>2</w:t>
            </w:r>
            <w:r w:rsidR="00B53B8A">
              <w:t>1</w:t>
            </w:r>
            <w:r>
              <w:t>6.640,97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D5F1D">
        <w:tc>
          <w:tcPr>
            <w:tcW w:w="6666" w:type="dxa"/>
            <w:gridSpan w:val="2"/>
            <w:shd w:val="clear" w:color="auto" w:fill="auto"/>
          </w:tcPr>
          <w:p w14:paraId="724F61EF" w14:textId="3910F3F1" w:rsidR="00714282" w:rsidRPr="00302109" w:rsidRDefault="00714282" w:rsidP="00B20D3F">
            <w:pPr>
              <w:jc w:val="both"/>
            </w:pPr>
            <w:r>
              <w:t>- na programy finansowe z udziałem środków, o których mowa 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B20D3F">
            <w:pPr>
              <w:jc w:val="right"/>
            </w:pPr>
            <w:r>
              <w:t>62.700,00 zł</w:t>
            </w:r>
          </w:p>
        </w:tc>
      </w:tr>
    </w:tbl>
    <w:p w14:paraId="568E7C3C" w14:textId="77777777" w:rsidR="00941583" w:rsidRPr="00302109" w:rsidRDefault="00941583" w:rsidP="00941583">
      <w:pPr>
        <w:jc w:val="both"/>
      </w:pPr>
      <w:r w:rsidRPr="00302109">
        <w:t xml:space="preserve">                d) wydatki na obsługę długu                                                                     670.000,00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135CFDFF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5331D4">
        <w:t>30.117.616,28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23B85041" w:rsidR="00941583" w:rsidRPr="00606B1B" w:rsidRDefault="00941583" w:rsidP="00941583">
      <w:pPr>
        <w:ind w:left="851" w:hanging="567"/>
        <w:jc w:val="both"/>
      </w:pPr>
      <w:r w:rsidRPr="00606B1B">
        <w:t xml:space="preserve">      </w:t>
      </w:r>
      <w:r w:rsidRPr="00840190">
        <w:rPr>
          <w:b/>
        </w:rPr>
        <w:t xml:space="preserve">3. </w:t>
      </w:r>
      <w:r w:rsidRPr="00840190">
        <w:t xml:space="preserve">Wydatki  na zadania inwestycyjne i inne majątkowe ustala się w wysokości </w:t>
      </w:r>
      <w:r w:rsidR="005331D4">
        <w:t>30.117.616,28</w:t>
      </w:r>
      <w:r w:rsidRPr="00840190">
        <w:t xml:space="preserve"> zł,</w:t>
      </w:r>
      <w:r w:rsidRPr="00606B1B">
        <w:t xml:space="preserve"> </w:t>
      </w:r>
    </w:p>
    <w:p w14:paraId="4A365D4E" w14:textId="77777777" w:rsidR="00941583" w:rsidRPr="00606B1B" w:rsidRDefault="00941583" w:rsidP="00941583">
      <w:pPr>
        <w:ind w:left="360"/>
        <w:jc w:val="both"/>
      </w:pPr>
      <w:r w:rsidRPr="00606B1B">
        <w:t xml:space="preserve">    - zgodnie z załącznikiem nr 3.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2D93E2C5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4CA70223" w14:textId="53B2A722" w:rsidR="000C1BF7" w:rsidRPr="00D01993" w:rsidRDefault="000C1BF7" w:rsidP="000C1BF7">
      <w:pPr>
        <w:pStyle w:val="Akapitzlist"/>
        <w:numPr>
          <w:ilvl w:val="0"/>
          <w:numId w:val="1"/>
        </w:numPr>
      </w:pPr>
      <w:r w:rsidRPr="000C1BF7">
        <w:rPr>
          <w:rFonts w:cs="Arial"/>
        </w:rPr>
        <w:t>§ 3</w:t>
      </w:r>
      <w:r w:rsidRPr="00D01993">
        <w:t xml:space="preserve"> uchwały otrzymuje brzmienie:   </w:t>
      </w:r>
    </w:p>
    <w:p w14:paraId="3E09DFAB" w14:textId="77777777" w:rsidR="000C1BF7" w:rsidRDefault="000C1BF7" w:rsidP="000C1BF7">
      <w:pPr>
        <w:ind w:left="360"/>
      </w:pPr>
    </w:p>
    <w:p w14:paraId="38C8D69E" w14:textId="5398EA37" w:rsidR="00941583" w:rsidRPr="004E5323" w:rsidRDefault="00941583" w:rsidP="00941583">
      <w:pPr>
        <w:ind w:left="840"/>
        <w:jc w:val="both"/>
      </w:pPr>
      <w:r>
        <w:t>„</w:t>
      </w:r>
      <w:r w:rsidRPr="00840190">
        <w:rPr>
          <w:b/>
          <w:bCs/>
        </w:rPr>
        <w:t xml:space="preserve">§ 3. </w:t>
      </w:r>
      <w:r w:rsidRPr="00840190">
        <w:t xml:space="preserve">Ustala się przychody w kwocie </w:t>
      </w:r>
      <w:r w:rsidR="005331D4">
        <w:t>16.519.047,16</w:t>
      </w:r>
      <w:r w:rsidRPr="00840190">
        <w:t xml:space="preserve"> zł i rozchody w kwocie </w:t>
      </w:r>
      <w:r>
        <w:t>6.908.500,00</w:t>
      </w:r>
      <w:r w:rsidRPr="00840190">
        <w:t xml:space="preserve"> zł, zgodnie z załącznikiem nr 4.</w:t>
      </w:r>
      <w:r>
        <w:t xml:space="preserve"> </w:t>
      </w:r>
      <w:r w:rsidRPr="00840190">
        <w:t xml:space="preserve">Deficyt budżetu w kwocie </w:t>
      </w:r>
      <w:r w:rsidR="005331D4">
        <w:t>9.610.547,16</w:t>
      </w:r>
      <w:r w:rsidRPr="00840190">
        <w:t xml:space="preserve"> zł zostanie sfinansowany przychodami z tytułu sprzedaży innych papierów wartościowych</w:t>
      </w:r>
      <w:r w:rsidR="00BD5F1D">
        <w:t xml:space="preserve"> oraz z tytułu wolnych środków</w:t>
      </w:r>
      <w:r w:rsidR="00B81DE8">
        <w:t xml:space="preserve"> i </w:t>
      </w:r>
      <w:r w:rsidR="00B81DE8" w:rsidRPr="00B81DE8">
        <w:t xml:space="preserve">z niewykorzystanych środków pieniężnych na rachunku </w:t>
      </w:r>
      <w:proofErr w:type="spellStart"/>
      <w:r w:rsidR="00B81DE8" w:rsidRPr="00B81DE8">
        <w:t>bieżącycm</w:t>
      </w:r>
      <w:proofErr w:type="spellEnd"/>
      <w:r w:rsidR="00B81DE8" w:rsidRPr="00B81DE8">
        <w:t xml:space="preserve"> budżetu, wynikającym z rozliczenia dochodów i wydatków nimi finansowanych związanych ze szczególnymi zasadami wykonywania budżetu określonymi w odrębnych ustawach</w:t>
      </w:r>
      <w:r w:rsidR="00BD5F1D">
        <w:t>.</w:t>
      </w:r>
      <w:r>
        <w:t>”</w:t>
      </w:r>
    </w:p>
    <w:p w14:paraId="2D121BDC" w14:textId="0BDE470A" w:rsidR="000C1BF7" w:rsidRPr="004E5323" w:rsidRDefault="000C1BF7" w:rsidP="00941583">
      <w:pPr>
        <w:jc w:val="both"/>
      </w:pPr>
    </w:p>
    <w:p w14:paraId="2AC39034" w14:textId="2B950D0E" w:rsidR="000C1BF7" w:rsidRDefault="000C1BF7" w:rsidP="000C1BF7">
      <w:pPr>
        <w:ind w:left="360"/>
      </w:pPr>
      <w:r>
        <w:t xml:space="preserve">          - zgodnie z załącznikiem nr </w:t>
      </w:r>
      <w:r w:rsidR="002A3A85">
        <w:t>4</w:t>
      </w:r>
      <w:r>
        <w:t xml:space="preserve"> do niniejszej uchwały;</w:t>
      </w:r>
    </w:p>
    <w:p w14:paraId="7AEF83D4" w14:textId="77777777" w:rsidR="00714282" w:rsidRDefault="00714282" w:rsidP="000C1BF7">
      <w:pPr>
        <w:ind w:left="360"/>
      </w:pPr>
    </w:p>
    <w:p w14:paraId="2B04D6CA" w14:textId="39DAA620" w:rsidR="00714282" w:rsidRPr="00D01993" w:rsidRDefault="00714282" w:rsidP="00714282">
      <w:pPr>
        <w:pStyle w:val="Akapitzlist"/>
        <w:numPr>
          <w:ilvl w:val="0"/>
          <w:numId w:val="1"/>
        </w:numPr>
      </w:pPr>
      <w:r w:rsidRPr="00EA60E7">
        <w:rPr>
          <w:rFonts w:cs="Arial"/>
        </w:rPr>
        <w:t xml:space="preserve">§ </w:t>
      </w:r>
      <w:r>
        <w:rPr>
          <w:rFonts w:cs="Arial"/>
        </w:rPr>
        <w:t>4</w:t>
      </w:r>
      <w:r w:rsidRPr="00D01993">
        <w:t xml:space="preserve"> uchwały otrzymuje brzmienie:   </w:t>
      </w:r>
    </w:p>
    <w:p w14:paraId="73B0C551" w14:textId="77777777" w:rsidR="00714282" w:rsidRDefault="00714282" w:rsidP="00714282">
      <w:pPr>
        <w:ind w:left="360"/>
      </w:pPr>
    </w:p>
    <w:p w14:paraId="5F8EAEA2" w14:textId="23595030" w:rsidR="00714282" w:rsidRPr="00840190" w:rsidRDefault="00714282" w:rsidP="00714282">
      <w:pPr>
        <w:ind w:left="851"/>
        <w:jc w:val="both"/>
      </w:pPr>
      <w:r>
        <w:rPr>
          <w:b/>
          <w:bCs/>
        </w:rPr>
        <w:t>„</w:t>
      </w:r>
      <w:r w:rsidRPr="00840190">
        <w:rPr>
          <w:b/>
          <w:bCs/>
        </w:rPr>
        <w:t>§ 4. 1</w:t>
      </w:r>
      <w:r w:rsidRPr="00840190">
        <w:rPr>
          <w:bCs/>
        </w:rPr>
        <w:t>.</w:t>
      </w:r>
      <w:r w:rsidRPr="00840190">
        <w:rPr>
          <w:b/>
          <w:bCs/>
        </w:rPr>
        <w:t xml:space="preserve">  </w:t>
      </w:r>
      <w:r w:rsidRPr="00840190">
        <w:t>Ustala się dochody z tytułu wydawania zezwoleń na sprzedaż napojów   alkoholowych w kwocie 216.200,00 zł i dochody z tyt. usług pozostałych związanych</w:t>
      </w:r>
      <w:r>
        <w:t xml:space="preserve"> z</w:t>
      </w:r>
      <w:r w:rsidRPr="00840190">
        <w:t xml:space="preserve"> profilaktyką</w:t>
      </w:r>
      <w:r>
        <w:t xml:space="preserve"> </w:t>
      </w:r>
      <w:r w:rsidRPr="00840190">
        <w:t xml:space="preserve">i  rozwiązywaniem problemów alkoholowych w kwocie 6.000,00 zł oraz wydatki na realizację zadań określonych w gminnym  programie profilaktyki i rozwiązywania problemów alkoholowych w kwocie </w:t>
      </w:r>
      <w:r>
        <w:t>275.026,77</w:t>
      </w:r>
      <w:r w:rsidRPr="00840190">
        <w:t xml:space="preserve"> zł.</w:t>
      </w:r>
    </w:p>
    <w:p w14:paraId="7FCE6094" w14:textId="0AB130F8" w:rsidR="00714282" w:rsidRDefault="00714282" w:rsidP="00714282">
      <w:pPr>
        <w:ind w:left="851"/>
      </w:pPr>
      <w:r w:rsidRPr="00840190">
        <w:rPr>
          <w:b/>
        </w:rPr>
        <w:t>2</w:t>
      </w:r>
      <w:r w:rsidRPr="00840190">
        <w:t>. Ustala się wydatki na realizację zadań określonych w gminnym programie przeciwdziałania narkomanii w kwocie 10.000,00 zł.</w:t>
      </w:r>
      <w:r>
        <w:t>”;</w:t>
      </w:r>
    </w:p>
    <w:p w14:paraId="4AB063DD" w14:textId="6BF3E0BC" w:rsidR="00731D89" w:rsidRDefault="00731D89" w:rsidP="00714282">
      <w:pPr>
        <w:ind w:left="851"/>
      </w:pPr>
    </w:p>
    <w:p w14:paraId="3F9BB4C2" w14:textId="77777777" w:rsidR="00731D89" w:rsidRPr="00694080" w:rsidRDefault="00731D89" w:rsidP="00731D89">
      <w:pPr>
        <w:pStyle w:val="Akapitzlist"/>
        <w:numPr>
          <w:ilvl w:val="0"/>
          <w:numId w:val="1"/>
        </w:numPr>
        <w:rPr>
          <w:rFonts w:cs="Arial"/>
        </w:rPr>
      </w:pPr>
      <w:r w:rsidRPr="00694080">
        <w:rPr>
          <w:rFonts w:cs="Arial"/>
        </w:rPr>
        <w:t xml:space="preserve">§ </w:t>
      </w:r>
      <w:r>
        <w:rPr>
          <w:rFonts w:cs="Arial"/>
        </w:rPr>
        <w:t>7</w:t>
      </w:r>
      <w:r w:rsidRPr="00D01993">
        <w:t xml:space="preserve"> uchwały otrzymuje brzmienie:   </w:t>
      </w:r>
    </w:p>
    <w:p w14:paraId="537247FF" w14:textId="77777777" w:rsidR="00731D89" w:rsidRDefault="00731D89" w:rsidP="00731D89">
      <w:pPr>
        <w:ind w:left="360"/>
      </w:pPr>
    </w:p>
    <w:p w14:paraId="6240F373" w14:textId="77777777" w:rsidR="00731D89" w:rsidRPr="00840190" w:rsidRDefault="00731D89" w:rsidP="00731D89">
      <w:pPr>
        <w:ind w:firstLine="480"/>
      </w:pPr>
      <w:r>
        <w:t>„</w:t>
      </w:r>
      <w:r w:rsidRPr="00840190">
        <w:rPr>
          <w:b/>
          <w:bCs/>
        </w:rPr>
        <w:t xml:space="preserve">§ 7. </w:t>
      </w:r>
      <w:r w:rsidRPr="00840190">
        <w:t xml:space="preserve">Ustala się dochody i wydatki związane z realizacją zadań bieżących z zakresu </w:t>
      </w:r>
    </w:p>
    <w:p w14:paraId="70C87F9B" w14:textId="77777777" w:rsidR="00731D89" w:rsidRPr="00840190" w:rsidRDefault="00731D89" w:rsidP="00731D89">
      <w:r w:rsidRPr="00840190">
        <w:t xml:space="preserve">         administracji rządowej oraz innych zadań zleconych gminie ustawami:</w:t>
      </w:r>
    </w:p>
    <w:p w14:paraId="56D44EAD" w14:textId="13A563A7" w:rsidR="00731D89" w:rsidRPr="00840190" w:rsidRDefault="00731D89" w:rsidP="00731D89">
      <w:r w:rsidRPr="00840190">
        <w:tab/>
      </w:r>
      <w:r w:rsidRPr="00840190">
        <w:tab/>
      </w:r>
      <w:r w:rsidRPr="00840190">
        <w:tab/>
        <w:t xml:space="preserve">dochody </w:t>
      </w:r>
      <w:r w:rsidRPr="00840190">
        <w:tab/>
        <w:t>:</w:t>
      </w:r>
      <w:r w:rsidRPr="00840190">
        <w:tab/>
      </w:r>
      <w:r w:rsidR="005331D4">
        <w:t>18.055.553,42</w:t>
      </w:r>
      <w:r w:rsidRPr="00840190">
        <w:t xml:space="preserve"> zł</w:t>
      </w:r>
    </w:p>
    <w:p w14:paraId="29DB15F2" w14:textId="0F4FD86D" w:rsidR="00731D89" w:rsidRPr="00840190" w:rsidRDefault="00731D89" w:rsidP="00731D89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 w:rsidR="005331D4">
        <w:t>18.055.553,42</w:t>
      </w:r>
      <w:r w:rsidRPr="00840190">
        <w:t xml:space="preserve"> zł</w:t>
      </w:r>
    </w:p>
    <w:p w14:paraId="54E5A93F" w14:textId="77777777" w:rsidR="00731D89" w:rsidRPr="001F64FB" w:rsidRDefault="00731D89" w:rsidP="00731D89">
      <w:pPr>
        <w:ind w:firstLine="708"/>
      </w:pPr>
      <w:r w:rsidRPr="00840190">
        <w:t>- zgodnie z załącznikiem nr 6 i 7.</w:t>
      </w:r>
      <w:r>
        <w:t>”</w:t>
      </w:r>
    </w:p>
    <w:p w14:paraId="099AC8E8" w14:textId="77777777" w:rsidR="00731D89" w:rsidRDefault="00731D89" w:rsidP="00731D89">
      <w:pPr>
        <w:ind w:left="360"/>
      </w:pPr>
    </w:p>
    <w:p w14:paraId="121A18CB" w14:textId="77777777" w:rsidR="00731D89" w:rsidRDefault="00731D89" w:rsidP="00731D89">
      <w:pPr>
        <w:ind w:left="360"/>
      </w:pPr>
      <w:r>
        <w:t xml:space="preserve">          - zgodnie z załącznikiem nr 5 i 6 do niniejszej uchwały;</w:t>
      </w:r>
    </w:p>
    <w:p w14:paraId="22EB800A" w14:textId="77777777" w:rsidR="00731D89" w:rsidRPr="004E5323" w:rsidRDefault="00731D89" w:rsidP="00714282">
      <w:pPr>
        <w:ind w:left="851"/>
      </w:pPr>
    </w:p>
    <w:p w14:paraId="78195B48" w14:textId="7E81CC2B" w:rsidR="00B8055A" w:rsidRDefault="00B8055A" w:rsidP="009D1265">
      <w:pPr>
        <w:ind w:left="360"/>
      </w:pPr>
    </w:p>
    <w:p w14:paraId="127DDCAB" w14:textId="77777777" w:rsidR="002A3A85" w:rsidRPr="00D01993" w:rsidRDefault="002A3A85" w:rsidP="002A3A85">
      <w:pPr>
        <w:pStyle w:val="Akapitzlist"/>
        <w:numPr>
          <w:ilvl w:val="0"/>
          <w:numId w:val="1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01875601" w14:textId="77777777" w:rsidR="002A3A85" w:rsidRDefault="002A3A85" w:rsidP="002A3A85"/>
    <w:p w14:paraId="3FFB1B96" w14:textId="77777777" w:rsidR="002A3A85" w:rsidRPr="00840190" w:rsidRDefault="002A3A85" w:rsidP="002A3A85">
      <w:pPr>
        <w:ind w:firstLine="480"/>
        <w:rPr>
          <w:bCs/>
        </w:rPr>
      </w:pPr>
      <w:r>
        <w:rPr>
          <w:b/>
          <w:bCs/>
        </w:rPr>
        <w:t>„</w:t>
      </w:r>
      <w:r w:rsidRPr="00840190">
        <w:rPr>
          <w:b/>
          <w:bCs/>
        </w:rPr>
        <w:t xml:space="preserve">§ 8. </w:t>
      </w:r>
      <w:r w:rsidRPr="00840190">
        <w:rPr>
          <w:bCs/>
        </w:rPr>
        <w:t>Ustala się zestawienie planowanych kwot dotacji udzielanych z budżetu gminy:</w:t>
      </w:r>
    </w:p>
    <w:p w14:paraId="1F5E1E51" w14:textId="38D5D160" w:rsidR="002A3A85" w:rsidRPr="00840190" w:rsidRDefault="002A3A85" w:rsidP="002A3A85">
      <w:pPr>
        <w:numPr>
          <w:ilvl w:val="0"/>
          <w:numId w:val="5"/>
        </w:numPr>
      </w:pPr>
      <w:r w:rsidRPr="00840190">
        <w:t xml:space="preserve">dotacje dla jednostek sektora finansów publicznych w kwocie </w:t>
      </w:r>
      <w:r>
        <w:t>2.</w:t>
      </w:r>
      <w:r w:rsidR="004626C2">
        <w:t>6</w:t>
      </w:r>
      <w:r>
        <w:t>43.213,77</w:t>
      </w:r>
      <w:r w:rsidRPr="00840190">
        <w:t xml:space="preserve"> zł,</w:t>
      </w:r>
    </w:p>
    <w:p w14:paraId="78BDB9AD" w14:textId="5145E408" w:rsidR="002A3A85" w:rsidRPr="00840190" w:rsidRDefault="002A3A85" w:rsidP="002A3A85">
      <w:pPr>
        <w:numPr>
          <w:ilvl w:val="0"/>
          <w:numId w:val="5"/>
        </w:numPr>
      </w:pPr>
      <w:r w:rsidRPr="00840190">
        <w:t>dotacje dla jednostek spoza sektora finansów publicznych w kwocie 1.</w:t>
      </w:r>
      <w:r w:rsidR="007F7DE3">
        <w:t>2</w:t>
      </w:r>
      <w:r w:rsidR="006C0688">
        <w:t>3</w:t>
      </w:r>
      <w:r w:rsidR="007F7DE3">
        <w:t>9</w:t>
      </w:r>
      <w:r w:rsidR="00A13F5C">
        <w:t>.700</w:t>
      </w:r>
      <w:r w:rsidRPr="00840190">
        <w:t>,00 zł</w:t>
      </w:r>
    </w:p>
    <w:p w14:paraId="21892127" w14:textId="77777777" w:rsidR="002A3A85" w:rsidRPr="00D64107" w:rsidRDefault="002A3A85" w:rsidP="002A3A85">
      <w:pPr>
        <w:ind w:firstLine="708"/>
      </w:pPr>
      <w:r w:rsidRPr="00840190">
        <w:t>- zgodnie z załącznikiem nr 8</w:t>
      </w:r>
      <w:r>
        <w:t>”.</w:t>
      </w:r>
    </w:p>
    <w:p w14:paraId="24C9A006" w14:textId="77777777" w:rsidR="002A3A85" w:rsidRPr="00D64107" w:rsidRDefault="002A3A85" w:rsidP="002A3A85">
      <w:pPr>
        <w:ind w:firstLine="708"/>
      </w:pPr>
    </w:p>
    <w:p w14:paraId="660CCB43" w14:textId="63C44B74" w:rsidR="002A3A85" w:rsidRDefault="002A3A85" w:rsidP="002A3A85">
      <w:pPr>
        <w:ind w:left="360"/>
      </w:pPr>
      <w:r>
        <w:t xml:space="preserve">          - zgodnie z załącznikiem nr </w:t>
      </w:r>
      <w:r w:rsidR="005331D4">
        <w:t>7</w:t>
      </w:r>
      <w:r>
        <w:t xml:space="preserve"> do niniejszej uchwały;</w:t>
      </w:r>
    </w:p>
    <w:p w14:paraId="13DEB551" w14:textId="77777777" w:rsidR="002A3A85" w:rsidRDefault="002A3A85" w:rsidP="002A3A85">
      <w:pPr>
        <w:ind w:left="360"/>
      </w:pPr>
    </w:p>
    <w:p w14:paraId="61DE8E16" w14:textId="77777777" w:rsidR="002A3A85" w:rsidRPr="00D01993" w:rsidRDefault="002A3A85" w:rsidP="002A3A85">
      <w:pPr>
        <w:pStyle w:val="Akapitzlist"/>
        <w:numPr>
          <w:ilvl w:val="0"/>
          <w:numId w:val="1"/>
        </w:numPr>
        <w:ind w:left="644" w:hanging="218"/>
      </w:pPr>
      <w:r w:rsidRPr="00CA7FFE">
        <w:rPr>
          <w:rFonts w:cs="Arial"/>
        </w:rPr>
        <w:t>§ 1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1FDBB88" w14:textId="77777777" w:rsidR="002A3A85" w:rsidRDefault="002A3A85" w:rsidP="002A3A85">
      <w:pPr>
        <w:ind w:left="360"/>
      </w:pPr>
    </w:p>
    <w:p w14:paraId="6E102C91" w14:textId="77777777" w:rsidR="002A3A85" w:rsidRPr="00DB7777" w:rsidRDefault="002A3A85" w:rsidP="002A3A85">
      <w:pPr>
        <w:ind w:left="567"/>
        <w:jc w:val="both"/>
      </w:pPr>
      <w:r>
        <w:rPr>
          <w:b/>
          <w:bCs/>
        </w:rPr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  o których mowa w art. 5 ust. 1 pkt 2 i 3 ustawy z dnia 27 sierpnia 2009r. </w:t>
      </w:r>
      <w:r w:rsidRPr="00DB7777">
        <w:br/>
        <w:t xml:space="preserve">      o finansach   publicznych </w:t>
      </w:r>
    </w:p>
    <w:p w14:paraId="7D8AA08C" w14:textId="77777777" w:rsidR="002A3A85" w:rsidRPr="00DB7777" w:rsidRDefault="002A3A85" w:rsidP="002A3A85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4A3E0E06" w14:textId="77777777" w:rsidR="002A3A85" w:rsidRPr="00DB7777" w:rsidRDefault="002A3A85" w:rsidP="002A3A85">
      <w:pPr>
        <w:jc w:val="both"/>
      </w:pPr>
    </w:p>
    <w:p w14:paraId="49ACDD10" w14:textId="62275024" w:rsidR="002A3A85" w:rsidRDefault="002A3A85" w:rsidP="002A3A85">
      <w:pPr>
        <w:ind w:left="360"/>
      </w:pPr>
      <w:r>
        <w:t xml:space="preserve">          - zgodnie z załącznikiem nr </w:t>
      </w:r>
      <w:r w:rsidR="005331D4">
        <w:t>8</w:t>
      </w:r>
      <w:r>
        <w:t xml:space="preserve"> do niniejszej uchwały.</w:t>
      </w:r>
    </w:p>
    <w:p w14:paraId="0A6A0F2E" w14:textId="21D50066" w:rsidR="00731D89" w:rsidRDefault="00731D89" w:rsidP="002A3A85">
      <w:pPr>
        <w:ind w:left="360"/>
      </w:pPr>
    </w:p>
    <w:p w14:paraId="34E8EDEA" w14:textId="3AF9EEB6" w:rsidR="00731D89" w:rsidRPr="00D01993" w:rsidRDefault="00731D89" w:rsidP="00731D89">
      <w:pPr>
        <w:pStyle w:val="Akapitzlist"/>
        <w:numPr>
          <w:ilvl w:val="0"/>
          <w:numId w:val="1"/>
        </w:numPr>
      </w:pPr>
      <w:r w:rsidRPr="00731D89">
        <w:rPr>
          <w:rFonts w:cs="Arial"/>
        </w:rPr>
        <w:t>§ 12</w:t>
      </w:r>
      <w:r w:rsidRPr="00D01993">
        <w:t xml:space="preserve"> uchwały otrzymuje brzmienie:   </w:t>
      </w:r>
    </w:p>
    <w:p w14:paraId="037D14BC" w14:textId="77777777" w:rsidR="00731D89" w:rsidRDefault="00731D89" w:rsidP="002A3A85">
      <w:pPr>
        <w:ind w:left="360"/>
      </w:pPr>
    </w:p>
    <w:p w14:paraId="6AD94A4A" w14:textId="77777777" w:rsidR="00731D89" w:rsidRPr="00840190" w:rsidRDefault="00731D89" w:rsidP="00731D89">
      <w:pPr>
        <w:jc w:val="both"/>
        <w:rPr>
          <w:bCs/>
        </w:rPr>
      </w:pPr>
      <w:bookmarkStart w:id="0" w:name="_Hlk59613962"/>
      <w:bookmarkStart w:id="1" w:name="_Hlk52193187"/>
      <w:r w:rsidRPr="00840190">
        <w:rPr>
          <w:b/>
          <w:bCs/>
        </w:rPr>
        <w:t xml:space="preserve">§ 12.1 </w:t>
      </w:r>
      <w:r w:rsidRPr="00840190">
        <w:rPr>
          <w:bCs/>
        </w:rPr>
        <w:t>Ustala się limit zobowiązań z tytułu zaciąg</w:t>
      </w:r>
      <w:r>
        <w:rPr>
          <w:bCs/>
        </w:rPr>
        <w:t>anych</w:t>
      </w:r>
      <w:r w:rsidRPr="00840190">
        <w:rPr>
          <w:bCs/>
        </w:rPr>
        <w:t xml:space="preserve"> kredytów i pożyczek w kwocie </w:t>
      </w:r>
    </w:p>
    <w:p w14:paraId="2D03EB99" w14:textId="77777777" w:rsidR="00731D89" w:rsidRPr="00840190" w:rsidRDefault="00731D89" w:rsidP="00731D89">
      <w:pPr>
        <w:jc w:val="both"/>
        <w:rPr>
          <w:bCs/>
        </w:rPr>
      </w:pPr>
      <w:r w:rsidRPr="00840190">
        <w:rPr>
          <w:b/>
          <w:bCs/>
        </w:rPr>
        <w:t xml:space="preserve">        </w:t>
      </w:r>
      <w:r>
        <w:rPr>
          <w:bCs/>
        </w:rPr>
        <w:t>8.100</w:t>
      </w:r>
      <w:r w:rsidRPr="00840190">
        <w:rPr>
          <w:bCs/>
        </w:rPr>
        <w:t>.000,00 zł , z tego na:</w:t>
      </w:r>
    </w:p>
    <w:p w14:paraId="0A722A05" w14:textId="77777777" w:rsidR="00731D89" w:rsidRPr="00840190" w:rsidRDefault="00731D89" w:rsidP="00731D89">
      <w:pPr>
        <w:jc w:val="both"/>
        <w:rPr>
          <w:bCs/>
        </w:rPr>
      </w:pPr>
      <w:r w:rsidRPr="00840190">
        <w:rPr>
          <w:bCs/>
        </w:rPr>
        <w:t xml:space="preserve">    </w:t>
      </w:r>
      <w:r w:rsidRPr="00840190">
        <w:rPr>
          <w:bCs/>
        </w:rPr>
        <w:tab/>
        <w:t xml:space="preserve">  1) pokrycie występującego w ciągu roku przejściowego deficytu budżetu –    </w:t>
      </w:r>
    </w:p>
    <w:p w14:paraId="58C2C8B3" w14:textId="77777777" w:rsidR="00731D89" w:rsidRDefault="00731D89" w:rsidP="00731D89">
      <w:pPr>
        <w:jc w:val="both"/>
        <w:rPr>
          <w:bCs/>
        </w:rPr>
      </w:pPr>
      <w:r w:rsidRPr="00840190">
        <w:rPr>
          <w:bCs/>
        </w:rPr>
        <w:t xml:space="preserve">                 3.500.000,00  zł,</w:t>
      </w:r>
    </w:p>
    <w:p w14:paraId="439A4E6C" w14:textId="77777777" w:rsidR="00731D89" w:rsidRPr="00840190" w:rsidRDefault="00731D89" w:rsidP="00731D89">
      <w:pPr>
        <w:ind w:left="708"/>
        <w:jc w:val="both"/>
        <w:rPr>
          <w:bCs/>
        </w:rPr>
      </w:pPr>
      <w:r>
        <w:rPr>
          <w:bCs/>
        </w:rPr>
        <w:t xml:space="preserve">  2) prefinansowanie zadań realizowanych z udziałem środków unijnych  - 4.600.000,00    </w:t>
      </w:r>
      <w:r>
        <w:rPr>
          <w:bCs/>
        </w:rPr>
        <w:br/>
        <w:t xml:space="preserve">      zł</w:t>
      </w:r>
    </w:p>
    <w:p w14:paraId="11BF6572" w14:textId="77777777" w:rsidR="00731D89" w:rsidRDefault="00731D89" w:rsidP="00731D89">
      <w:pPr>
        <w:ind w:left="567"/>
        <w:jc w:val="both"/>
        <w:rPr>
          <w:bCs/>
        </w:rPr>
      </w:pPr>
      <w:r w:rsidRPr="00DE7AAE">
        <w:rPr>
          <w:b/>
          <w:bCs/>
        </w:rPr>
        <w:t xml:space="preserve">2. </w:t>
      </w:r>
      <w:r w:rsidRPr="00DE7AAE">
        <w:rPr>
          <w:bCs/>
        </w:rPr>
        <w:t xml:space="preserve">Ustala się limit emisji papierów wartościowych w kwocie </w:t>
      </w:r>
      <w:r>
        <w:rPr>
          <w:bCs/>
        </w:rPr>
        <w:t>4</w:t>
      </w:r>
      <w:r w:rsidRPr="00DE7AAE">
        <w:rPr>
          <w:bCs/>
        </w:rPr>
        <w:t>.</w:t>
      </w:r>
      <w:r>
        <w:rPr>
          <w:bCs/>
        </w:rPr>
        <w:t>4</w:t>
      </w:r>
      <w:r w:rsidRPr="00DE7AAE">
        <w:rPr>
          <w:bCs/>
        </w:rPr>
        <w:t>00.000,00 zł na</w:t>
      </w:r>
      <w:r>
        <w:rPr>
          <w:bCs/>
        </w:rPr>
        <w:t xml:space="preserve">      </w:t>
      </w:r>
    </w:p>
    <w:p w14:paraId="76A38294" w14:textId="77777777" w:rsidR="00731D89" w:rsidRDefault="00731D89" w:rsidP="00BD6E4C">
      <w:pPr>
        <w:ind w:left="567"/>
        <w:jc w:val="both"/>
      </w:pPr>
      <w:r>
        <w:rPr>
          <w:b/>
          <w:bCs/>
        </w:rPr>
        <w:t xml:space="preserve">    </w:t>
      </w:r>
      <w:r w:rsidRPr="00DE7AAE">
        <w:rPr>
          <w:bCs/>
        </w:rPr>
        <w:t>finansowanie deficytu budżetu</w:t>
      </w:r>
      <w:r>
        <w:rPr>
          <w:bCs/>
        </w:rPr>
        <w:t>.</w:t>
      </w:r>
      <w:bookmarkEnd w:id="0"/>
      <w:bookmarkEnd w:id="1"/>
    </w:p>
    <w:p w14:paraId="4DEAB828" w14:textId="1F939967" w:rsidR="00731D89" w:rsidRDefault="00731D89" w:rsidP="00BD6E4C">
      <w:pPr>
        <w:ind w:left="851" w:hanging="284"/>
        <w:jc w:val="both"/>
      </w:pPr>
      <w:r>
        <w:rPr>
          <w:b/>
          <w:bCs/>
        </w:rPr>
        <w:t>3</w:t>
      </w:r>
      <w:r w:rsidRPr="00DE7AAE">
        <w:rPr>
          <w:b/>
          <w:bCs/>
        </w:rPr>
        <w:t xml:space="preserve">. </w:t>
      </w:r>
      <w:r w:rsidRPr="00DE7AAE">
        <w:rPr>
          <w:bCs/>
        </w:rPr>
        <w:t xml:space="preserve">Ustala się limit </w:t>
      </w:r>
      <w:r w:rsidR="00BD6E4C">
        <w:rPr>
          <w:bCs/>
        </w:rPr>
        <w:t>zobowiązań zaliczanych do tytułu dłużnego, o którym mowa w art. 72 ust. 1 pkt 2 ustawy o finansach publicznych, innych niż określone w art. 91 ust. 2 pkt 1 i 3 tejże ustawy</w:t>
      </w:r>
      <w:r w:rsidRPr="00DE7AAE">
        <w:rPr>
          <w:bCs/>
        </w:rPr>
        <w:t xml:space="preserve"> w kwocie </w:t>
      </w:r>
      <w:r w:rsidR="00BD6E4C">
        <w:rPr>
          <w:bCs/>
        </w:rPr>
        <w:t>350.000</w:t>
      </w:r>
      <w:r w:rsidRPr="00DE7AAE">
        <w:rPr>
          <w:bCs/>
        </w:rPr>
        <w:t>,00 zł</w:t>
      </w:r>
      <w:r w:rsidR="00BD6E4C">
        <w:rPr>
          <w:bCs/>
        </w:rPr>
        <w:t>.</w:t>
      </w:r>
    </w:p>
    <w:p w14:paraId="197952D2" w14:textId="77777777" w:rsidR="00711D1F" w:rsidRDefault="00711D1F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77777777" w:rsidR="00555414" w:rsidRDefault="00555414" w:rsidP="00054D88">
      <w:pPr>
        <w:ind w:left="4248" w:firstLine="708"/>
      </w:pPr>
    </w:p>
    <w:p w14:paraId="05290318" w14:textId="77777777" w:rsidR="00555414" w:rsidRDefault="00555414" w:rsidP="00054D88">
      <w:pPr>
        <w:ind w:left="4248" w:firstLine="708"/>
      </w:pPr>
    </w:p>
    <w:p w14:paraId="5F8BC69C" w14:textId="77777777" w:rsidR="002A3A85" w:rsidRDefault="002A3A85" w:rsidP="00054D88">
      <w:pPr>
        <w:ind w:left="4248" w:firstLine="708"/>
      </w:pPr>
    </w:p>
    <w:p w14:paraId="4AA09AEE" w14:textId="77777777" w:rsidR="002A3A85" w:rsidRDefault="002A3A85" w:rsidP="00054D88">
      <w:pPr>
        <w:ind w:left="4248" w:firstLine="708"/>
      </w:pPr>
    </w:p>
    <w:p w14:paraId="3FDEB0DA" w14:textId="77777777" w:rsidR="002A3A85" w:rsidRDefault="002A3A85" w:rsidP="00054D88">
      <w:pPr>
        <w:ind w:left="4248" w:firstLine="708"/>
      </w:pPr>
    </w:p>
    <w:p w14:paraId="184C00E5" w14:textId="77777777" w:rsidR="002A3A85" w:rsidRDefault="002A3A85" w:rsidP="00054D88">
      <w:pPr>
        <w:ind w:left="4248" w:firstLine="708"/>
      </w:pPr>
    </w:p>
    <w:p w14:paraId="27BDCBEE" w14:textId="77777777" w:rsidR="002A3A85" w:rsidRDefault="002A3A85" w:rsidP="00054D88">
      <w:pPr>
        <w:ind w:left="4248" w:firstLine="708"/>
      </w:pPr>
    </w:p>
    <w:p w14:paraId="7459937E" w14:textId="77777777" w:rsidR="002A3A85" w:rsidRDefault="002A3A85" w:rsidP="00054D88">
      <w:pPr>
        <w:ind w:left="4248" w:firstLine="708"/>
      </w:pPr>
    </w:p>
    <w:p w14:paraId="22E764FB" w14:textId="36631CF1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3CE15172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8C3238">
        <w:t xml:space="preserve"> XXXIII/295/21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4AD3EA74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2A3A85">
        <w:t>26</w:t>
      </w:r>
      <w:r w:rsidR="00E2063A">
        <w:t xml:space="preserve"> kwietnia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p w14:paraId="74E9BECC" w14:textId="77777777" w:rsidR="00753CDA" w:rsidRPr="008452A1" w:rsidRDefault="00753CDA" w:rsidP="00753CDA">
      <w:pPr>
        <w:jc w:val="both"/>
        <w:rPr>
          <w:b/>
          <w:sz w:val="20"/>
          <w:szCs w:val="20"/>
        </w:rPr>
      </w:pP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087"/>
        <w:gridCol w:w="1194"/>
        <w:gridCol w:w="1389"/>
        <w:gridCol w:w="4763"/>
      </w:tblGrid>
      <w:tr w:rsidR="002A3A85" w:rsidRPr="00CD103D" w14:paraId="45796418" w14:textId="77777777" w:rsidTr="00F52AAB">
        <w:trPr>
          <w:trHeight w:val="351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265151" w14:textId="77777777" w:rsidR="002A3A85" w:rsidRPr="00CD103D" w:rsidRDefault="002A3A85" w:rsidP="00F52AAB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A61BA" w14:textId="77777777" w:rsidR="002A3A85" w:rsidRPr="00CD103D" w:rsidRDefault="002A3A85" w:rsidP="00F52AAB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53D31D" w14:textId="77777777" w:rsidR="002A3A85" w:rsidRPr="00CD103D" w:rsidRDefault="002A3A85" w:rsidP="00F52AAB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D708BA" w14:textId="77777777" w:rsidR="002A3A85" w:rsidRPr="00CD103D" w:rsidRDefault="002A3A85" w:rsidP="00F52AAB">
            <w:pPr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76B7E3" w14:textId="77777777" w:rsidR="002A3A85" w:rsidRPr="00CD103D" w:rsidRDefault="002A3A85" w:rsidP="00F52AAB">
            <w:pPr>
              <w:ind w:left="360"/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Opis</w:t>
            </w:r>
          </w:p>
        </w:tc>
      </w:tr>
      <w:tr w:rsidR="002A3A85" w:rsidRPr="009B2295" w14:paraId="566E371B" w14:textId="77777777" w:rsidTr="00F52AAB">
        <w:trPr>
          <w:trHeight w:val="569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01C462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7D160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0753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DBE84" w14:textId="65986136" w:rsidR="002A3A85" w:rsidRPr="00CD103D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-60.600,00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28CBF" w14:textId="77777777" w:rsidR="002A3A85" w:rsidRPr="009B2295" w:rsidRDefault="002A3A85" w:rsidP="00F52AAB">
            <w:pPr>
              <w:jc w:val="both"/>
              <w:rPr>
                <w:sz w:val="16"/>
                <w:szCs w:val="16"/>
              </w:rPr>
            </w:pPr>
            <w:r w:rsidRPr="009B2295">
              <w:rPr>
                <w:sz w:val="16"/>
                <w:szCs w:val="16"/>
              </w:rPr>
              <w:t>Zmniejszenie planu dochodów z tytułu środków z Funduszu Przeciwdziałania COVID-19 na wypłaty dopłat do czynszów na podstawie art. 15zzzif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sz w:val="16"/>
                <w:szCs w:val="16"/>
              </w:rPr>
              <w:t xml:space="preserve"> po rozliczeniu I kwartału 2021r.</w:t>
            </w:r>
          </w:p>
        </w:tc>
      </w:tr>
      <w:tr w:rsidR="002A3A85" w:rsidRPr="009B2295" w14:paraId="08F65901" w14:textId="77777777" w:rsidTr="00F52AAB">
        <w:trPr>
          <w:trHeight w:val="569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4D7BB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5015E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79085A4F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27BAF52D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01E2443A" w14:textId="11134C31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006B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</w:t>
            </w:r>
          </w:p>
          <w:p w14:paraId="44F3CF99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</w:t>
            </w:r>
          </w:p>
          <w:p w14:paraId="67A8C73A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5EEE6350" w14:textId="2D396B7E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4D3D1" w14:textId="17A0EDB8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C0A14">
              <w:rPr>
                <w:sz w:val="20"/>
                <w:szCs w:val="20"/>
              </w:rPr>
              <w:t>43.350</w:t>
            </w:r>
            <w:r>
              <w:rPr>
                <w:sz w:val="20"/>
                <w:szCs w:val="20"/>
              </w:rPr>
              <w:t>,00</w:t>
            </w:r>
          </w:p>
          <w:p w14:paraId="44A67BE8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C0A14">
              <w:rPr>
                <w:sz w:val="20"/>
                <w:szCs w:val="20"/>
              </w:rPr>
              <w:t>2.550</w:t>
            </w:r>
            <w:r>
              <w:rPr>
                <w:sz w:val="20"/>
                <w:szCs w:val="20"/>
              </w:rPr>
              <w:t>,00</w:t>
            </w:r>
          </w:p>
          <w:p w14:paraId="6AB48606" w14:textId="77777777" w:rsidR="004C0A14" w:rsidRDefault="004C0A14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+11.050,00</w:t>
            </w:r>
          </w:p>
          <w:p w14:paraId="091EFE60" w14:textId="34979CCC" w:rsidR="004C0A14" w:rsidRDefault="004C0A14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16FB0" w14:textId="3876EE7A" w:rsidR="002A3A85" w:rsidRPr="009B229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dotacji na realizację projektu „STOP COVID-19. Bezpieczne systemy społeczne w Wielkopolsce” współfinansowanego z EFS oraz budżetu państwa w ramach WRPO na lata 2014 – 2020 – umowa o przyznaniu środków z dnia </w:t>
            </w:r>
            <w:r w:rsidR="00D61D60">
              <w:rPr>
                <w:sz w:val="16"/>
                <w:szCs w:val="16"/>
              </w:rPr>
              <w:t>17.03.2021r.</w:t>
            </w:r>
            <w:r>
              <w:rPr>
                <w:sz w:val="16"/>
                <w:szCs w:val="16"/>
              </w:rPr>
              <w:t xml:space="preserve"> nr </w:t>
            </w:r>
            <w:r w:rsidR="00D61D60">
              <w:rPr>
                <w:sz w:val="16"/>
                <w:szCs w:val="16"/>
              </w:rPr>
              <w:t>86/21</w:t>
            </w:r>
          </w:p>
        </w:tc>
      </w:tr>
      <w:tr w:rsidR="00D61D60" w:rsidRPr="009B2295" w14:paraId="3A3A7C86" w14:textId="77777777" w:rsidTr="00F52AAB">
        <w:trPr>
          <w:trHeight w:val="569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46666" w14:textId="3FFFD33A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92008" w14:textId="44CB7F0F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ECFF7" w14:textId="4CF080C7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F05A" w14:textId="3669F9DE" w:rsidR="00D61D60" w:rsidRDefault="00D61D60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+656.008,67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D7A53" w14:textId="29B2C161" w:rsidR="00D61D60" w:rsidRDefault="00D61D60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dotacji na zwrot części podatku akcyzowego zawartego w cenie oleju napędowego wykorzystywanego do produkcji rolnej przez producentów rolnych zgodnie z zawiadomieniem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22.04.2021r.</w:t>
            </w:r>
          </w:p>
        </w:tc>
      </w:tr>
      <w:tr w:rsidR="00D61D60" w:rsidRPr="009B2295" w14:paraId="0E9BFF9C" w14:textId="77777777" w:rsidTr="00F52AAB">
        <w:trPr>
          <w:trHeight w:val="569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A642C" w14:textId="384CBE3F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2CC68" w14:textId="77777777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  <w:p w14:paraId="09A1901A" w14:textId="7CA4D558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E8DF8" w14:textId="77777777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0460</w:t>
            </w:r>
          </w:p>
          <w:p w14:paraId="1621FE0E" w14:textId="576E2506" w:rsidR="00D61D60" w:rsidRDefault="00D61D60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3CF52" w14:textId="77777777" w:rsidR="00D61D60" w:rsidRDefault="00D61D60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+8.781,00</w:t>
            </w:r>
          </w:p>
          <w:p w14:paraId="311C1E70" w14:textId="209AE990" w:rsidR="00D61D60" w:rsidRDefault="00D61D60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88B7D" w14:textId="56BC3E94" w:rsidR="00D61D60" w:rsidRDefault="00D61D60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opłaty </w:t>
            </w:r>
            <w:proofErr w:type="spellStart"/>
            <w:r>
              <w:rPr>
                <w:sz w:val="16"/>
                <w:szCs w:val="16"/>
              </w:rPr>
              <w:t>eksploatacujnej</w:t>
            </w:r>
            <w:proofErr w:type="spellEnd"/>
            <w:r>
              <w:rPr>
                <w:sz w:val="16"/>
                <w:szCs w:val="16"/>
              </w:rPr>
              <w:t xml:space="preserve"> oraz zwrotu podatku VAT z grudnia 2020r. do wysokości wykonania.</w:t>
            </w:r>
          </w:p>
        </w:tc>
      </w:tr>
      <w:tr w:rsidR="004C0A14" w:rsidRPr="009B2295" w14:paraId="10181E77" w14:textId="77777777" w:rsidTr="00F52AAB">
        <w:trPr>
          <w:trHeight w:val="569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D95B5" w14:textId="521FF4EE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F7959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60013</w:t>
            </w:r>
          </w:p>
          <w:p w14:paraId="550FC42A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60013</w:t>
            </w:r>
          </w:p>
          <w:p w14:paraId="0AF30656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  <w:p w14:paraId="79D4E8FD" w14:textId="6FA7C3CD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E9B71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  <w:p w14:paraId="264E1C31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</w:t>
            </w:r>
          </w:p>
          <w:p w14:paraId="31C5818C" w14:textId="77777777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  <w:p w14:paraId="77FB2080" w14:textId="30374F78" w:rsidR="004C0A14" w:rsidRDefault="004C0A14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ECE05" w14:textId="77777777" w:rsidR="004C0A14" w:rsidRDefault="004C0A14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-340.000,00</w:t>
            </w:r>
          </w:p>
          <w:p w14:paraId="72972028" w14:textId="77777777" w:rsidR="004C0A14" w:rsidRDefault="004C0A14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+340.000,00</w:t>
            </w:r>
          </w:p>
          <w:p w14:paraId="390B7761" w14:textId="77777777" w:rsidR="004C0A14" w:rsidRDefault="004C0A14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-170.000,00</w:t>
            </w:r>
          </w:p>
          <w:p w14:paraId="781AD298" w14:textId="445FD8E7" w:rsidR="004C0A14" w:rsidRDefault="004C0A14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E1A6A" w14:textId="0748B9EC" w:rsidR="004C0A14" w:rsidRDefault="004C0A14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paragrafu klasyfikacji budżetowej dotacji UE na zadanie „</w:t>
            </w:r>
            <w:r w:rsidRPr="004C0A14">
              <w:rPr>
                <w:sz w:val="16"/>
                <w:szCs w:val="16"/>
              </w:rPr>
              <w:t xml:space="preserve">Budowa infrastruktury służącej rozwojowi mobilności miejskiej na terenie Gminy Czempiń wraz z działaniami informacyjno </w:t>
            </w:r>
            <w:r>
              <w:rPr>
                <w:sz w:val="16"/>
                <w:szCs w:val="16"/>
              </w:rPr>
              <w:t>–</w:t>
            </w:r>
            <w:r w:rsidRPr="004C0A14">
              <w:rPr>
                <w:sz w:val="16"/>
                <w:szCs w:val="16"/>
              </w:rPr>
              <w:t xml:space="preserve"> promocyjnymi</w:t>
            </w:r>
            <w:r>
              <w:rPr>
                <w:sz w:val="16"/>
                <w:szCs w:val="16"/>
              </w:rPr>
              <w:t>” w części należnej partnerom projektu (JST).</w:t>
            </w:r>
          </w:p>
        </w:tc>
      </w:tr>
    </w:tbl>
    <w:p w14:paraId="12E4B8D0" w14:textId="77777777" w:rsidR="00753CDA" w:rsidRPr="00E2063A" w:rsidRDefault="00753CDA" w:rsidP="0010410E">
      <w:pPr>
        <w:jc w:val="both"/>
        <w:rPr>
          <w:b/>
          <w:sz w:val="22"/>
          <w:szCs w:val="22"/>
        </w:rPr>
      </w:pPr>
    </w:p>
    <w:p w14:paraId="50D7FD5D" w14:textId="45539EFD" w:rsidR="0010410E" w:rsidRPr="00E2063A" w:rsidRDefault="0010410E" w:rsidP="0010410E">
      <w:pPr>
        <w:jc w:val="both"/>
        <w:rPr>
          <w:b/>
          <w:sz w:val="22"/>
          <w:szCs w:val="22"/>
        </w:rPr>
      </w:pPr>
      <w:bookmarkStart w:id="2" w:name="_Hlk50971813"/>
      <w:bookmarkStart w:id="3" w:name="_Hlk43361659"/>
      <w:r w:rsidRPr="00E2063A">
        <w:rPr>
          <w:b/>
          <w:sz w:val="22"/>
          <w:szCs w:val="22"/>
        </w:rPr>
        <w:t>WYDATKI:</w:t>
      </w:r>
    </w:p>
    <w:p w14:paraId="340726FA" w14:textId="77777777" w:rsidR="0010410E" w:rsidRPr="008452A1" w:rsidRDefault="0010410E" w:rsidP="0010410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3"/>
        <w:gridCol w:w="1395"/>
        <w:gridCol w:w="4758"/>
      </w:tblGrid>
      <w:tr w:rsidR="002A3A85" w:rsidRPr="00CD103D" w14:paraId="6145FA40" w14:textId="77777777" w:rsidTr="00F52AAB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2"/>
          <w:bookmarkEnd w:id="3"/>
          <w:p w14:paraId="5DE796AF" w14:textId="77777777" w:rsidR="002A3A85" w:rsidRPr="00CD103D" w:rsidRDefault="002A3A85" w:rsidP="00F52AAB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CA0DA" w14:textId="77777777" w:rsidR="002A3A85" w:rsidRPr="00CD103D" w:rsidRDefault="002A3A85" w:rsidP="00F52AAB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Rozdział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38689" w14:textId="77777777" w:rsidR="002A3A85" w:rsidRPr="00CD103D" w:rsidRDefault="002A3A85" w:rsidP="00F52AAB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Paragraf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4D3094" w14:textId="77777777" w:rsidR="002A3A85" w:rsidRPr="00CD103D" w:rsidRDefault="002A3A85" w:rsidP="00F52AAB">
            <w:pPr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Kwota [zł]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4D6C71" w14:textId="77777777" w:rsidR="002A3A85" w:rsidRPr="00CD103D" w:rsidRDefault="002A3A85" w:rsidP="00F52AAB">
            <w:pPr>
              <w:ind w:left="360"/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Opis</w:t>
            </w:r>
          </w:p>
        </w:tc>
      </w:tr>
      <w:tr w:rsidR="002A3A85" w:rsidRPr="00CD103D" w14:paraId="2046C11F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7F0507" w14:textId="4577DD4A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D103D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0C085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14:paraId="0116AC80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14:paraId="5DE4597B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99941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4E892230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14:paraId="7DF16187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6CEF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+90.000,00</w:t>
            </w:r>
          </w:p>
          <w:p w14:paraId="595ACE16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+120.000,00</w:t>
            </w:r>
          </w:p>
          <w:p w14:paraId="0BA103DA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+60.000,00</w:t>
            </w:r>
          </w:p>
          <w:p w14:paraId="3B1D7E37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</w:p>
          <w:p w14:paraId="757FCA69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</w:p>
          <w:p w14:paraId="42851475" w14:textId="46D352B1" w:rsidR="002A3A85" w:rsidRPr="00CD103D" w:rsidRDefault="002A3A85" w:rsidP="00F52A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E9F27" w14:textId="77777777" w:rsidR="002A3A85" w:rsidRPr="00D02552" w:rsidRDefault="002A3A85" w:rsidP="00F52AAB">
            <w:pPr>
              <w:jc w:val="both"/>
              <w:rPr>
                <w:sz w:val="16"/>
                <w:szCs w:val="16"/>
              </w:rPr>
            </w:pPr>
            <w:r w:rsidRPr="00D02552">
              <w:rPr>
                <w:sz w:val="16"/>
                <w:szCs w:val="16"/>
              </w:rPr>
              <w:t>Zwiększenie planu wydatków na zadania :</w:t>
            </w:r>
          </w:p>
          <w:p w14:paraId="5CDC5C0E" w14:textId="77777777" w:rsidR="002A3A85" w:rsidRPr="00D02552" w:rsidRDefault="002A3A85" w:rsidP="002A3A85">
            <w:pPr>
              <w:pStyle w:val="Akapitzlist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 w:rsidRPr="00D02552">
              <w:rPr>
                <w:sz w:val="16"/>
                <w:szCs w:val="16"/>
              </w:rPr>
              <w:t>Budowa łącznika pomiędzy ulicą Jeździecka i Przedszkolną w Czempiniu (+90.000,00 zł),</w:t>
            </w:r>
          </w:p>
          <w:p w14:paraId="0CC46A78" w14:textId="77777777" w:rsidR="002A3A85" w:rsidRPr="00D02552" w:rsidRDefault="002A3A85" w:rsidP="002A3A85">
            <w:pPr>
              <w:pStyle w:val="Akapitzlist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 w:rsidRPr="00D02552">
              <w:rPr>
                <w:sz w:val="16"/>
                <w:szCs w:val="16"/>
              </w:rPr>
              <w:t>Przebudowa zatoki na rynku w Czempiniu (+120.000,00 zł),</w:t>
            </w:r>
          </w:p>
          <w:p w14:paraId="663527DA" w14:textId="77777777" w:rsidR="002A3A85" w:rsidRPr="00D02552" w:rsidRDefault="002A3A85" w:rsidP="002A3A85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02552">
              <w:rPr>
                <w:sz w:val="16"/>
                <w:szCs w:val="16"/>
              </w:rPr>
              <w:t>Zagospodarowanie terenu rekreacyjno-sportowego na Osiedlu Nr 4 w Czempiniu (+60.000,00 zł).</w:t>
            </w:r>
          </w:p>
        </w:tc>
      </w:tr>
      <w:tr w:rsidR="002A3A85" w:rsidRPr="00CD103D" w14:paraId="26126887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5679D" w14:textId="20B9162D" w:rsidR="002A3A85" w:rsidRPr="00CD103D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3A85" w:rsidRPr="00CD103D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4BBFD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CC8F6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8B0B" w14:textId="6FD7FDAD" w:rsidR="002A3A85" w:rsidRPr="00CD103D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331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0DA45" w14:textId="4C2BBA2D" w:rsidR="002A3A85" w:rsidRPr="00D02552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„Zakup pierwszego wyposażenia do nowo powstałego budynku gminnego”. Planuje się 60.000,00 zł na wyposażenie Izby Muzealnej i 75.000,00 zł na pozostałe potrzeby w tym zakresie.</w:t>
            </w:r>
          </w:p>
        </w:tc>
      </w:tr>
      <w:tr w:rsidR="002A3A85" w:rsidRPr="00CD103D" w14:paraId="13DDE661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0C641" w14:textId="18921549" w:rsidR="002A3A85" w:rsidRPr="00CD103D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3A85" w:rsidRPr="00CD103D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282D4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1E957" w14:textId="77777777" w:rsidR="002A3A85" w:rsidRPr="00CD103D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17EDB" w14:textId="37AB36A0" w:rsidR="002A3A85" w:rsidRPr="00CD103D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3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C5FA3" w14:textId="77777777" w:rsidR="002A3A85" w:rsidRPr="00D02552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dotację celową dla Centrum Kultury Czempiń na zakup pierwszego wyposażenia nowej siedziby jednostki.</w:t>
            </w:r>
          </w:p>
        </w:tc>
      </w:tr>
      <w:tr w:rsidR="002A3A85" w:rsidRPr="00CD103D" w14:paraId="76FCE0B8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BDBF3" w14:textId="487E8AA6" w:rsidR="002A3A85" w:rsidRPr="00CD103D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3A85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1C269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BF468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C37CF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+1.067,42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EE1E" w14:textId="77777777" w:rsidR="002A3A85" w:rsidRPr="008B4B69" w:rsidRDefault="002A3A85" w:rsidP="00F52AAB">
            <w:pPr>
              <w:jc w:val="both"/>
              <w:rPr>
                <w:sz w:val="16"/>
                <w:szCs w:val="16"/>
              </w:rPr>
            </w:pPr>
            <w:r w:rsidRPr="008B4B69">
              <w:rPr>
                <w:color w:val="000000"/>
                <w:sz w:val="16"/>
                <w:szCs w:val="16"/>
              </w:rPr>
              <w:t xml:space="preserve">Zwiększenie planu wydatków ujętych w gminnym programie przeciwdziałania alkoholizmowi o </w:t>
            </w:r>
            <w:r>
              <w:rPr>
                <w:color w:val="000000"/>
                <w:sz w:val="16"/>
                <w:szCs w:val="16"/>
              </w:rPr>
              <w:t>dochody wykonane w 2020 roku ponad plan, inne aniżeli opłaty za zezwolenia na sprzedaż napojów alkoholowych (zgodnie ze stanowiskiem PARPA z dnia 30.03.2021r.)</w:t>
            </w:r>
          </w:p>
        </w:tc>
      </w:tr>
      <w:tr w:rsidR="002A3A85" w:rsidRPr="00CD103D" w14:paraId="692BE7EB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5DB5E" w14:textId="5D1E1A71" w:rsidR="002A3A85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3A85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D8DF9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C67B7" w14:textId="424BD0DC" w:rsidR="002A3A85" w:rsidRDefault="00E441B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2A3A85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3C4A7" w14:textId="52422DAF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11D9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C072C" w14:textId="53CACA81" w:rsidR="002A3A85" w:rsidRPr="00D02552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</w:t>
            </w:r>
            <w:r w:rsidR="00E441BB">
              <w:rPr>
                <w:sz w:val="16"/>
                <w:szCs w:val="16"/>
              </w:rPr>
              <w:t>dotację dla jednostek OSP Gminy Czempiń.</w:t>
            </w:r>
          </w:p>
        </w:tc>
      </w:tr>
      <w:tr w:rsidR="002A3A85" w:rsidRPr="00CD103D" w14:paraId="76D50784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D0068" w14:textId="1EB87528" w:rsidR="002A3A85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3A85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6E0B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B9B2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BE416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ED66" w14:textId="77777777" w:rsidR="002A3A85" w:rsidRPr="00D02552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dotacje dla klubów sportowych.</w:t>
            </w:r>
          </w:p>
        </w:tc>
      </w:tr>
      <w:tr w:rsidR="002A3A85" w:rsidRPr="00CD103D" w14:paraId="16411D04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E4C43" w14:textId="4F16E9CB" w:rsidR="002A3A85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3A85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0832E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53135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DB29E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349C" w14:textId="77777777" w:rsidR="002A3A85" w:rsidRPr="00D02552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46132E">
              <w:rPr>
                <w:sz w:val="16"/>
                <w:szCs w:val="16"/>
              </w:rPr>
              <w:t>Wspieranie korzystania z odnawialnych źródeł energii - dotacje dla podmiotów spoza sektora finansów publicznych na dofinansowanie zakupu i montażu lub wymiany źródeł energii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2A3A85" w:rsidRPr="00CD103D" w14:paraId="61696FF3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2DBD9" w14:textId="43CA23BF" w:rsidR="002A3A85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A3A85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8F2EB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BE81B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1944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A2E28" w14:textId="77777777" w:rsidR="002A3A85" w:rsidRPr="00D02552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Zwiększa się plan wydatków na zadanie „Wykonanie przyłącza do sieci gazowej w budynku Szkoły Podstawowej w Głuchowie”</w:t>
            </w:r>
          </w:p>
        </w:tc>
      </w:tr>
      <w:tr w:rsidR="002A3A85" w:rsidRPr="00CD103D" w14:paraId="47CE3499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898B1" w14:textId="2CCD1E31" w:rsidR="002A3A85" w:rsidRDefault="00A469FB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2A3A85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688DA" w14:textId="77777777" w:rsidR="002A3A85" w:rsidRPr="009E118A" w:rsidRDefault="002A3A85" w:rsidP="00F52AAB">
            <w:pPr>
              <w:jc w:val="both"/>
              <w:rPr>
                <w:sz w:val="20"/>
                <w:szCs w:val="20"/>
              </w:rPr>
            </w:pPr>
            <w:r w:rsidRPr="009E118A">
              <w:rPr>
                <w:sz w:val="20"/>
                <w:szCs w:val="20"/>
              </w:rPr>
              <w:t>60016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D0922" w14:textId="77777777" w:rsidR="002A3A85" w:rsidRPr="009E118A" w:rsidRDefault="002A3A85" w:rsidP="00F52AAB">
            <w:pPr>
              <w:jc w:val="both"/>
              <w:rPr>
                <w:sz w:val="20"/>
                <w:szCs w:val="20"/>
              </w:rPr>
            </w:pPr>
            <w:r w:rsidRPr="009E118A">
              <w:rPr>
                <w:sz w:val="20"/>
                <w:szCs w:val="20"/>
              </w:rPr>
              <w:t>6050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43399" w14:textId="77777777" w:rsidR="002A3A85" w:rsidRPr="009E118A" w:rsidRDefault="002A3A85" w:rsidP="00F52AAB">
            <w:pPr>
              <w:jc w:val="right"/>
              <w:rPr>
                <w:sz w:val="20"/>
                <w:szCs w:val="20"/>
              </w:rPr>
            </w:pPr>
            <w:r w:rsidRPr="009E118A">
              <w:rPr>
                <w:sz w:val="20"/>
                <w:szCs w:val="20"/>
              </w:rPr>
              <w:t>+12.000,00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C2AAF" w14:textId="77777777" w:rsidR="002A3A85" w:rsidRPr="009E118A" w:rsidRDefault="002A3A85" w:rsidP="00F52AAB">
            <w:pPr>
              <w:jc w:val="both"/>
              <w:rPr>
                <w:sz w:val="16"/>
                <w:szCs w:val="16"/>
              </w:rPr>
            </w:pPr>
            <w:r w:rsidRPr="009E118A">
              <w:rPr>
                <w:sz w:val="16"/>
                <w:szCs w:val="16"/>
              </w:rPr>
              <w:t>Zwiększa się plan wydatków na zadanie „Wykonanie projektu chodnika łączącego ulicę Borówko Stare z ulicą Kasztanową w Czempiniu</w:t>
            </w:r>
            <w:r>
              <w:rPr>
                <w:sz w:val="16"/>
                <w:szCs w:val="16"/>
              </w:rPr>
              <w:t>”</w:t>
            </w:r>
            <w:r w:rsidRPr="009E118A">
              <w:rPr>
                <w:sz w:val="16"/>
                <w:szCs w:val="16"/>
              </w:rPr>
              <w:t>.</w:t>
            </w:r>
          </w:p>
        </w:tc>
      </w:tr>
      <w:tr w:rsidR="002A3A85" w:rsidRPr="00CD103D" w14:paraId="0D9E8069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49B76" w14:textId="6BE3038E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CDB74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</w:t>
            </w:r>
          </w:p>
          <w:p w14:paraId="0FCBC5F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6398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14:paraId="2D89844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44CEC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-10.000,00</w:t>
            </w:r>
          </w:p>
          <w:p w14:paraId="2D27A4E5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DB0A4" w14:textId="77777777" w:rsidR="002A3A8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Przesuwa się środki zaplanowane na wsparcie KP PSP w Kościanie na zadania bieżące i zwiększa się środki na zadanie „</w:t>
            </w:r>
            <w:r w:rsidRPr="009E118A">
              <w:rPr>
                <w:sz w:val="16"/>
                <w:szCs w:val="16"/>
              </w:rPr>
              <w:t>Wpłaty jednostek na państwowy fundusz celowy na dofinansowanie zakupu samochodu dla Komendy Powiatowej PSP w Kościanie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2A3A85" w:rsidRPr="00CD103D" w14:paraId="50347861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10727" w14:textId="14AC4A73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C0FD3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14:paraId="5AA7F561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787D815F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  <w:p w14:paraId="01D91260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29FE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1CDD2F2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14:paraId="6C668145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14:paraId="337A244F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C86F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+3.774,00</w:t>
            </w:r>
          </w:p>
          <w:p w14:paraId="11492D15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-1.000,00</w:t>
            </w:r>
          </w:p>
          <w:p w14:paraId="3F5341B1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-1.000,00</w:t>
            </w:r>
          </w:p>
          <w:p w14:paraId="780BEC94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-1.774,00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FDC54" w14:textId="77777777" w:rsidR="002A3A8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po rozliczeniu kosztów polisy ubezpieczeniowej mienia gminnego.</w:t>
            </w:r>
          </w:p>
        </w:tc>
      </w:tr>
      <w:tr w:rsidR="002A3A85" w:rsidRPr="00CD103D" w14:paraId="7669C372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AF071" w14:textId="0E57CE40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6D24D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  <w:p w14:paraId="721EB71A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34633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E88DFC7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DB98D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  <w:p w14:paraId="57C40B0C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8A760" w14:textId="77777777" w:rsidR="002A3A8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przeciwdziałania alkoholizmowi.</w:t>
            </w:r>
          </w:p>
        </w:tc>
      </w:tr>
      <w:tr w:rsidR="002A3A85" w:rsidRPr="00CD103D" w14:paraId="351590E1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BE7BF" w14:textId="07CEA20F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663A0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8D7C7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AC170" w14:textId="6C24D7CB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6AA0">
              <w:rPr>
                <w:sz w:val="20"/>
                <w:szCs w:val="20"/>
              </w:rPr>
              <w:t>60.600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BBEDA" w14:textId="77777777" w:rsidR="002A3A8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dopłaty do czynszów z funduszu przeciwdziałania COVID po rozliczeniu I kwartału 2021 roku.</w:t>
            </w:r>
          </w:p>
        </w:tc>
      </w:tr>
      <w:tr w:rsidR="002A3A85" w:rsidRPr="00CD103D" w14:paraId="20714BF5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3DFDB" w14:textId="341C74E0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F9F69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36A98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D0EFA" w14:textId="25B6F2AF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11D94">
              <w:rPr>
                <w:sz w:val="20"/>
                <w:szCs w:val="20"/>
              </w:rPr>
              <w:t>9.000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46AC8" w14:textId="2C1428BB" w:rsidR="002A3A8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</w:t>
            </w:r>
            <w:bookmarkStart w:id="4" w:name="_Hlk69734916"/>
            <w:r>
              <w:rPr>
                <w:sz w:val="16"/>
                <w:szCs w:val="16"/>
              </w:rPr>
              <w:t>opłaty związane z wyłączeniem gruntów z produkcji rolnej. Grunty przeznaczon</w:t>
            </w:r>
            <w:r w:rsidR="0077018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są pod plac zabaw w Starym Tarnowie.</w:t>
            </w:r>
            <w:bookmarkEnd w:id="4"/>
          </w:p>
        </w:tc>
      </w:tr>
      <w:tr w:rsidR="002A3A85" w:rsidRPr="00CD103D" w14:paraId="7D947144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BAC8D" w14:textId="5450DF5D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800D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231862F8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79997B50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101CA73F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3648E70A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25D44B98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5C64BB57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1F73F07E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3DDDDD3A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037CD08B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85395</w:t>
            </w:r>
          </w:p>
          <w:p w14:paraId="66590922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056BD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6DCC4E0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14:paraId="51DA3351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</w:t>
            </w:r>
          </w:p>
          <w:p w14:paraId="3AEF8876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</w:t>
            </w:r>
          </w:p>
          <w:p w14:paraId="1252EF23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</w:t>
            </w:r>
          </w:p>
          <w:p w14:paraId="12ACC425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  <w:p w14:paraId="08ED7C49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</w:t>
            </w:r>
          </w:p>
          <w:p w14:paraId="19C5C2E1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  <w:p w14:paraId="52D1FAB8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</w:t>
            </w:r>
          </w:p>
          <w:p w14:paraId="5C8C3B89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  <w:p w14:paraId="0AD4D6AE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  <w:p w14:paraId="223C97DF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B0481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+11.050,00</w:t>
            </w:r>
          </w:p>
          <w:p w14:paraId="1B088F13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+650,00</w:t>
            </w:r>
          </w:p>
          <w:p w14:paraId="326586F2" w14:textId="2C752412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A6AA0">
              <w:rPr>
                <w:sz w:val="20"/>
                <w:szCs w:val="20"/>
              </w:rPr>
              <w:t>24.860,04</w:t>
            </w:r>
          </w:p>
          <w:p w14:paraId="7BF6D0D8" w14:textId="67FDEE8B" w:rsidR="002A3A85" w:rsidRDefault="008A6AA0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+4.387,06</w:t>
            </w:r>
          </w:p>
          <w:p w14:paraId="46B6F3FE" w14:textId="74669365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A6AA0">
              <w:rPr>
                <w:sz w:val="20"/>
                <w:szCs w:val="20"/>
              </w:rPr>
              <w:t>4.280,</w:t>
            </w:r>
            <w:r w:rsidR="00E872EA">
              <w:rPr>
                <w:sz w:val="20"/>
                <w:szCs w:val="20"/>
              </w:rPr>
              <w:t>90</w:t>
            </w:r>
          </w:p>
          <w:p w14:paraId="73BB251F" w14:textId="13B53AAB" w:rsidR="002A3A85" w:rsidRDefault="008A6AA0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+755,45</w:t>
            </w:r>
          </w:p>
          <w:p w14:paraId="6D8C0BE6" w14:textId="1FD890ED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A6AA0">
              <w:rPr>
                <w:sz w:val="20"/>
                <w:szCs w:val="20"/>
              </w:rPr>
              <w:t>609,06</w:t>
            </w:r>
          </w:p>
          <w:p w14:paraId="30B1574A" w14:textId="377A4034" w:rsidR="002A3A85" w:rsidRDefault="008A6AA0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+107,49</w:t>
            </w:r>
          </w:p>
          <w:p w14:paraId="1E6E788B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+13.600,00</w:t>
            </w:r>
          </w:p>
          <w:p w14:paraId="0F132AFD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+2.400,00</w:t>
            </w:r>
          </w:p>
          <w:p w14:paraId="6D64F21E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-5.100,00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4A4E" w14:textId="77777777" w:rsidR="002A3A8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realizację projektu „STOP COVID-19. Bezpieczne systemy społeczne w Wielkopolsce” współfinansowanego z EFS oraz budżetu państwa w ramach WRPO na lata 2014 – 2020 w związku z przyznaniem dotacji na ten cel. Partnerem projektu jest Spółdzielnia Socjalna ATU, zatem środki dla spółdzielni planuje się w par. 200 z odpowiednią czwartą cyfrą.</w:t>
            </w:r>
          </w:p>
        </w:tc>
      </w:tr>
      <w:tr w:rsidR="002A3A85" w:rsidRPr="00CD103D" w14:paraId="555BE1E1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A433A" w14:textId="35E672A9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1D5EB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88E02" w14:textId="77777777" w:rsidR="002A3A85" w:rsidRDefault="002A3A85" w:rsidP="00F52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CC34F" w14:textId="77777777" w:rsidR="002A3A85" w:rsidRDefault="002A3A85" w:rsidP="00F52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D8CB5" w14:textId="474653BF" w:rsidR="002A3A85" w:rsidRDefault="002A3A85" w:rsidP="00F52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niekwalifikowalnych na zadanie „</w:t>
            </w:r>
            <w:r w:rsidRPr="00F40B24">
              <w:rPr>
                <w:sz w:val="16"/>
                <w:szCs w:val="16"/>
              </w:rPr>
              <w:t>Uzbrojenie terenu inwestycyjnego w Głuchowie w pobliżu węzła Czempiń na drodze ekspresowej S5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1E6471" w:rsidRPr="00CD103D" w14:paraId="57C10754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8D9DC" w14:textId="24CCE9B2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13352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0D5A89BD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6562CCEF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1A5CCC49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7515CFBA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60CF1026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02AB6C22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055FFE2A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4EA6525F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5DB2F16C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34E4B4DF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</w:t>
            </w:r>
          </w:p>
          <w:p w14:paraId="44FB936C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025369DC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40CA7F0D" w14:textId="5510C54F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E3DDE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43485A25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49B717E1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101BF5CC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1BB14B88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7BAB71A0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7B33036E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6F1779FC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  <w:p w14:paraId="72AFAF75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58EAFF88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4A59F120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778447F7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28C9CBCA" w14:textId="77777777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3378DD0E" w14:textId="609BBE00" w:rsidR="001E6471" w:rsidRDefault="001E6471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4F9FD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-21.400,00</w:t>
            </w:r>
          </w:p>
          <w:p w14:paraId="72873FA4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-3.670,00</w:t>
            </w:r>
          </w:p>
          <w:p w14:paraId="49A16386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-522,00</w:t>
            </w:r>
          </w:p>
          <w:p w14:paraId="4F73E9B7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-28.000,00</w:t>
            </w:r>
          </w:p>
          <w:p w14:paraId="2CD9E9BF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-7.480,00</w:t>
            </w:r>
          </w:p>
          <w:p w14:paraId="3EE91D2D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-1.290,00</w:t>
            </w:r>
          </w:p>
          <w:p w14:paraId="10112A8E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-185,00</w:t>
            </w:r>
          </w:p>
          <w:p w14:paraId="7D9A4FF1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-5.000,00</w:t>
            </w:r>
          </w:p>
          <w:p w14:paraId="23F9BFE5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-15.400,00</w:t>
            </w:r>
          </w:p>
          <w:p w14:paraId="3F438B09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-2.615,00</w:t>
            </w:r>
          </w:p>
          <w:p w14:paraId="1D399FC1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-370,00</w:t>
            </w:r>
          </w:p>
          <w:p w14:paraId="46B26D87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-15.870,00</w:t>
            </w:r>
          </w:p>
          <w:p w14:paraId="4620B9A5" w14:textId="777777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-2.700,00</w:t>
            </w:r>
          </w:p>
          <w:p w14:paraId="3EC538EE" w14:textId="707ED477" w:rsidR="001E6471" w:rsidRDefault="001E6471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5C9F2" w14:textId="4CA9DE27" w:rsidR="001E6471" w:rsidRDefault="001E6471" w:rsidP="001E64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w jednostkach oświatowych Gminy po analizie wypracowanych nadgodzin przez nauczycieli.</w:t>
            </w:r>
          </w:p>
        </w:tc>
      </w:tr>
      <w:tr w:rsidR="00D61D60" w:rsidRPr="00CD103D" w14:paraId="7FD01723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BA3FB" w14:textId="5681F0FD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9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E8E41" w14:textId="061F50B8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4536F" w14:textId="66582894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14:paraId="1B00DD11" w14:textId="29D39E35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1F0AFB93" w14:textId="77777777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24DD6F63" w14:textId="77777777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  <w:p w14:paraId="4EDD67DA" w14:textId="77777777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09BC9B2A" w14:textId="77777777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4D1424AF" w14:textId="29C91BA3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4EECC" w14:textId="1D8676DD" w:rsidR="00D61D60" w:rsidRDefault="00D61D60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+643.145,75</w:t>
            </w:r>
          </w:p>
          <w:p w14:paraId="2E091537" w14:textId="2F71B85E" w:rsidR="00D61D60" w:rsidRDefault="00D61D60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</w:t>
            </w:r>
            <w:r w:rsidR="00F02164">
              <w:rPr>
                <w:sz w:val="20"/>
                <w:szCs w:val="20"/>
              </w:rPr>
              <w:t>007,08</w:t>
            </w:r>
          </w:p>
          <w:p w14:paraId="736CA5DE" w14:textId="604EE373" w:rsidR="00D61D60" w:rsidRDefault="00D61D60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</w:t>
            </w:r>
            <w:r w:rsidR="00F02164">
              <w:rPr>
                <w:sz w:val="20"/>
                <w:szCs w:val="20"/>
              </w:rPr>
              <w:t>300,00</w:t>
            </w:r>
          </w:p>
          <w:p w14:paraId="6638D34E" w14:textId="5B33B332" w:rsidR="00D61D60" w:rsidRDefault="00D61D60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2164">
              <w:rPr>
                <w:sz w:val="20"/>
                <w:szCs w:val="20"/>
              </w:rPr>
              <w:t>200,00</w:t>
            </w:r>
          </w:p>
          <w:p w14:paraId="4917B463" w14:textId="1F27D839" w:rsidR="00D61D60" w:rsidRDefault="00F02164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+4.480,00</w:t>
            </w:r>
          </w:p>
          <w:p w14:paraId="569ECADD" w14:textId="2063D021" w:rsidR="00F02164" w:rsidRDefault="00F02164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+766,08</w:t>
            </w:r>
          </w:p>
          <w:p w14:paraId="18D03BF2" w14:textId="449D450F" w:rsidR="00D61D60" w:rsidRDefault="00F02164" w:rsidP="00F02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+109,76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87BC0" w14:textId="37ADB5FD" w:rsidR="00D61D60" w:rsidRDefault="00F02164" w:rsidP="001E64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zwrot części podatku akcyzowego zawartego w cenie oleju napędowego wykorzystywanego do produkcji rolnej przez producentów rolnych oraz na koszty obsługi zadania w związku z przyznaną dotacją na ten cel.</w:t>
            </w:r>
          </w:p>
        </w:tc>
      </w:tr>
      <w:tr w:rsidR="00D61D60" w:rsidRPr="00CD103D" w14:paraId="281F4404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AF1A2" w14:textId="508326F1" w:rsidR="00D61D60" w:rsidRDefault="00A469FB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61D60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4BAE1" w14:textId="4D82C826" w:rsidR="00D61D60" w:rsidRDefault="00F02164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21A35" w14:textId="23DBD735" w:rsidR="00D61D60" w:rsidRDefault="00F02164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4669B" w14:textId="7A7B57A5" w:rsidR="00D61D60" w:rsidRDefault="00F02164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-13.649,00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642AB" w14:textId="77777777" w:rsidR="00D61D60" w:rsidRDefault="00F02164" w:rsidP="001E64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zadania:</w:t>
            </w:r>
          </w:p>
          <w:p w14:paraId="4A36B8C4" w14:textId="77777777" w:rsidR="00F02164" w:rsidRDefault="00F02164" w:rsidP="00F02164">
            <w:pPr>
              <w:pStyle w:val="Akapitzlist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F02164">
              <w:rPr>
                <w:sz w:val="16"/>
                <w:szCs w:val="16"/>
              </w:rPr>
              <w:t>Wykonanie projektów budowy dróg w Czempiniu: ul. Krętej, ul. Podgórnej, ul. X-lecia RKS, odnogi od ul. Poznańskie Przemieście</w:t>
            </w:r>
            <w:r>
              <w:rPr>
                <w:sz w:val="16"/>
                <w:szCs w:val="16"/>
              </w:rPr>
              <w:t xml:space="preserve"> (-3.125,00 zł)</w:t>
            </w:r>
          </w:p>
          <w:p w14:paraId="56577273" w14:textId="77777777" w:rsidR="00F02164" w:rsidRDefault="00F02164" w:rsidP="00F02164">
            <w:pPr>
              <w:pStyle w:val="Akapitzlist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F02164">
              <w:rPr>
                <w:sz w:val="16"/>
                <w:szCs w:val="16"/>
              </w:rPr>
              <w:t>Projekt ulic Sokolniczej, Kiełczewskiego i Komorowicza w Czempiniu</w:t>
            </w:r>
            <w:r>
              <w:rPr>
                <w:sz w:val="16"/>
                <w:szCs w:val="16"/>
              </w:rPr>
              <w:t xml:space="preserve"> (-5.622,00 zł)</w:t>
            </w:r>
          </w:p>
          <w:p w14:paraId="7C5F5E18" w14:textId="21D66A30" w:rsidR="00F02164" w:rsidRDefault="00F02164" w:rsidP="00F02164">
            <w:pPr>
              <w:pStyle w:val="Akapitzlist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F02164">
              <w:rPr>
                <w:sz w:val="16"/>
                <w:szCs w:val="16"/>
              </w:rPr>
              <w:t>Przebudowa ulicy Zachodniej w Czempiniu wraz z przebudową oświetlenia – projekt</w:t>
            </w:r>
            <w:r>
              <w:rPr>
                <w:sz w:val="16"/>
                <w:szCs w:val="16"/>
              </w:rPr>
              <w:t xml:space="preserve"> (-1.052,00 zł)</w:t>
            </w:r>
          </w:p>
          <w:p w14:paraId="39B476F3" w14:textId="5EB50E89" w:rsidR="0077220D" w:rsidRDefault="0077220D" w:rsidP="00F02164">
            <w:pPr>
              <w:pStyle w:val="Akapitzlist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zatoki na Rynku – projekt </w:t>
            </w:r>
            <w:r w:rsidR="00F7306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-3.850,00 zł)</w:t>
            </w:r>
          </w:p>
          <w:p w14:paraId="49B10BD2" w14:textId="20909660" w:rsidR="00F02164" w:rsidRPr="00F02164" w:rsidRDefault="00F02164" w:rsidP="00F021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podpisaniu umów na wykonanie zadań.</w:t>
            </w:r>
          </w:p>
        </w:tc>
      </w:tr>
      <w:tr w:rsidR="00D61D60" w:rsidRPr="00CD103D" w14:paraId="0162B194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3B10" w14:textId="245A01B8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469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8D71D" w14:textId="3E6A33C8" w:rsidR="00D61D60" w:rsidRDefault="00DC3EDA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14895" w14:textId="1B7F6F11" w:rsidR="00D61D60" w:rsidRDefault="00DC3EDA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A35D2" w14:textId="29D16EC5" w:rsidR="00D61D60" w:rsidRDefault="00DC3EDA" w:rsidP="001E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FB43F" w14:textId="4A25386D" w:rsidR="00D61D60" w:rsidRDefault="00DC3EDA" w:rsidP="001E64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zadania „Projekt budowy drogi gminnej łączącej ul. Chłapowskiego z działką nr 1214/28 w Czempiniu wraz z projektem budowy odwodnienia”.</w:t>
            </w:r>
          </w:p>
        </w:tc>
      </w:tr>
      <w:tr w:rsidR="00D61D60" w:rsidRPr="00CD103D" w14:paraId="3D709999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26970" w14:textId="30EDA24C" w:rsidR="00D61D60" w:rsidRDefault="00D61D60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5ACD5" w14:textId="77777777" w:rsidR="00D61D60" w:rsidRDefault="00D11D94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5853CE92" w14:textId="432569AE" w:rsidR="00D11D94" w:rsidRDefault="00D11D94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875CA" w14:textId="77777777" w:rsidR="00D11D94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22288B8F" w14:textId="3CA3A16A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1DF7E" w14:textId="77777777" w:rsidR="00D17FE2" w:rsidRDefault="00D17FE2" w:rsidP="00D1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  <w:p w14:paraId="087EC299" w14:textId="7A07B445" w:rsidR="00D61D60" w:rsidRDefault="00D17FE2" w:rsidP="00D1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36CCA" w14:textId="4C9575AD" w:rsidR="00D17FE2" w:rsidRPr="00D17FE2" w:rsidRDefault="00D17FE2" w:rsidP="00D17FE2">
            <w:pPr>
              <w:pStyle w:val="Akapitzlist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sz w:val="16"/>
                <w:szCs w:val="16"/>
              </w:rPr>
            </w:pPr>
            <w:r w:rsidRPr="00D17FE2">
              <w:rPr>
                <w:sz w:val="16"/>
                <w:szCs w:val="16"/>
              </w:rPr>
              <w:t xml:space="preserve">Przesunięcie środków w związku ze zmniejszeniem limitu wydatków na zmianę studium uwarunkowań i kierunków zagospodarowania przestrzennego  oraz zwiększenie planu wydatków na </w:t>
            </w:r>
            <w:r>
              <w:rPr>
                <w:sz w:val="16"/>
                <w:szCs w:val="16"/>
              </w:rPr>
              <w:t>sporządzenie</w:t>
            </w:r>
            <w:r w:rsidRPr="00D17FE2">
              <w:rPr>
                <w:sz w:val="16"/>
                <w:szCs w:val="16"/>
              </w:rPr>
              <w:t xml:space="preserve"> operatów szacunkowych </w:t>
            </w:r>
            <w:r>
              <w:rPr>
                <w:sz w:val="16"/>
                <w:szCs w:val="16"/>
              </w:rPr>
              <w:t>w celu wyceny wartości nieruchomości.</w:t>
            </w:r>
          </w:p>
          <w:p w14:paraId="01FC0C4D" w14:textId="70A13B73" w:rsidR="00D61D60" w:rsidRDefault="00D61D60" w:rsidP="00D17FE2">
            <w:pPr>
              <w:jc w:val="both"/>
              <w:rPr>
                <w:sz w:val="16"/>
                <w:szCs w:val="16"/>
              </w:rPr>
            </w:pPr>
          </w:p>
        </w:tc>
      </w:tr>
      <w:tr w:rsidR="00D17FE2" w:rsidRPr="00CD103D" w14:paraId="72CE8D6E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D8DCE" w14:textId="42A1A58C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9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B2225" w14:textId="77777777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85202</w:t>
            </w:r>
          </w:p>
          <w:p w14:paraId="38E5F4D3" w14:textId="5D514331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3157C" w14:textId="77777777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  <w:p w14:paraId="68EE0616" w14:textId="679470CD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93618" w14:textId="77777777" w:rsidR="00D17FE2" w:rsidRDefault="00D17FE2" w:rsidP="00D1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-10.000,00</w:t>
            </w:r>
          </w:p>
          <w:p w14:paraId="0E6C661E" w14:textId="2D2B5A8B" w:rsidR="00D17FE2" w:rsidRDefault="00D17FE2" w:rsidP="00D1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6447E" w14:textId="2846AD84" w:rsidR="00D17FE2" w:rsidRPr="00D17FE2" w:rsidRDefault="00D17FE2" w:rsidP="00D17FE2">
            <w:pPr>
              <w:pStyle w:val="Akapitzlist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z opłat za DPS-y i zwiększenie planu wydatków na zadanie „Zakup samochodu służbowego dla Ośrodka Pomocy Społecznej w Czempiniu”</w:t>
            </w:r>
          </w:p>
        </w:tc>
      </w:tr>
      <w:tr w:rsidR="00D17FE2" w:rsidRPr="00CD103D" w14:paraId="20E9DD7B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A6E13" w14:textId="3F8E0B39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9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DC238" w14:textId="278404C7" w:rsidR="00D17FE2" w:rsidRDefault="00D17FE2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0A6CD" w14:textId="419D70D1" w:rsidR="00D17FE2" w:rsidRDefault="0002285F" w:rsidP="001E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BD2C0" w14:textId="29E0D7A6" w:rsidR="00D17FE2" w:rsidRDefault="00D17FE2" w:rsidP="00D1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0E624" w14:textId="5D1D1927" w:rsidR="00D17FE2" w:rsidRDefault="00D17FE2" w:rsidP="00D17FE2">
            <w:pPr>
              <w:pStyle w:val="Akapitzlist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</w:t>
            </w:r>
            <w:r w:rsidR="00553DF4">
              <w:rPr>
                <w:sz w:val="16"/>
                <w:szCs w:val="16"/>
              </w:rPr>
              <w:t>ie</w:t>
            </w:r>
            <w:r>
              <w:rPr>
                <w:sz w:val="16"/>
                <w:szCs w:val="16"/>
              </w:rPr>
              <w:t xml:space="preserve"> planu wydatków na </w:t>
            </w:r>
            <w:r w:rsidR="0002285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yko</w:t>
            </w:r>
            <w:r w:rsidR="00553DF4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nie </w:t>
            </w:r>
            <w:r w:rsidR="0002285F">
              <w:rPr>
                <w:sz w:val="16"/>
                <w:szCs w:val="16"/>
              </w:rPr>
              <w:t xml:space="preserve">tymczasowego </w:t>
            </w:r>
            <w:r>
              <w:rPr>
                <w:sz w:val="16"/>
                <w:szCs w:val="16"/>
              </w:rPr>
              <w:t>ogrodzenia działki nr 31/35 w Piotrowie Pierwszym</w:t>
            </w:r>
            <w:r w:rsidR="0002285F">
              <w:rPr>
                <w:sz w:val="16"/>
                <w:szCs w:val="16"/>
              </w:rPr>
              <w:t>.</w:t>
            </w:r>
          </w:p>
        </w:tc>
      </w:tr>
    </w:tbl>
    <w:p w14:paraId="680ED608" w14:textId="77777777" w:rsidR="00E2063A" w:rsidRPr="00CD103D" w:rsidRDefault="00E2063A" w:rsidP="00E2063A">
      <w:pPr>
        <w:jc w:val="both"/>
        <w:rPr>
          <w:sz w:val="20"/>
          <w:szCs w:val="20"/>
        </w:rPr>
      </w:pPr>
    </w:p>
    <w:p w14:paraId="0EDEC7E2" w14:textId="77777777" w:rsidR="00E2063A" w:rsidRPr="00D17FE2" w:rsidRDefault="00E2063A" w:rsidP="00E2063A">
      <w:pPr>
        <w:jc w:val="both"/>
        <w:rPr>
          <w:b/>
          <w:bCs/>
          <w:sz w:val="20"/>
          <w:szCs w:val="20"/>
          <w:highlight w:val="yellow"/>
        </w:rPr>
      </w:pPr>
    </w:p>
    <w:p w14:paraId="58987D12" w14:textId="1A90D803" w:rsidR="00E2063A" w:rsidRPr="00491FCE" w:rsidRDefault="00E2063A" w:rsidP="00E2063A">
      <w:pPr>
        <w:jc w:val="both"/>
        <w:rPr>
          <w:sz w:val="20"/>
          <w:szCs w:val="20"/>
        </w:rPr>
      </w:pPr>
      <w:r w:rsidRPr="00491FCE">
        <w:rPr>
          <w:sz w:val="20"/>
          <w:szCs w:val="20"/>
        </w:rPr>
        <w:t xml:space="preserve">Zwiększa się plan przychodów o kwotę </w:t>
      </w:r>
      <w:r w:rsidR="005331D4">
        <w:rPr>
          <w:sz w:val="20"/>
          <w:szCs w:val="20"/>
        </w:rPr>
        <w:t>709.755,42</w:t>
      </w:r>
      <w:r w:rsidRPr="00491FCE">
        <w:rPr>
          <w:sz w:val="20"/>
          <w:szCs w:val="20"/>
        </w:rPr>
        <w:t xml:space="preserve"> zł, w tym:</w:t>
      </w:r>
    </w:p>
    <w:p w14:paraId="6D031140" w14:textId="4C55CB3B" w:rsidR="00E2063A" w:rsidRPr="00491FCE" w:rsidRDefault="00E2063A" w:rsidP="00E2063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491FCE">
        <w:rPr>
          <w:sz w:val="20"/>
          <w:szCs w:val="20"/>
        </w:rPr>
        <w:t xml:space="preserve">z tytułu wolnych środków o kwotę </w:t>
      </w:r>
      <w:r w:rsidR="005331D4">
        <w:rPr>
          <w:sz w:val="20"/>
          <w:szCs w:val="20"/>
        </w:rPr>
        <w:t>708.688</w:t>
      </w:r>
      <w:r w:rsidR="002A3A85" w:rsidRPr="00491FCE">
        <w:rPr>
          <w:sz w:val="20"/>
          <w:szCs w:val="20"/>
        </w:rPr>
        <w:t>,00</w:t>
      </w:r>
      <w:r w:rsidRPr="00491FCE">
        <w:rPr>
          <w:sz w:val="20"/>
          <w:szCs w:val="20"/>
        </w:rPr>
        <w:t xml:space="preserve"> zł,</w:t>
      </w:r>
    </w:p>
    <w:p w14:paraId="29B9ABCD" w14:textId="21CA396D" w:rsidR="00E2063A" w:rsidRPr="00491FCE" w:rsidRDefault="00E2063A" w:rsidP="00E2063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491FCE">
        <w:rPr>
          <w:sz w:val="20"/>
          <w:szCs w:val="20"/>
        </w:rPr>
        <w:t xml:space="preserve">z niewykorzystanych środków pieniężnych na rachunku bieżącym budżetu, wynikającym z rozliczenia dochodów i wydatków nimi finansowanych związanych ze szczególnymi zasadami wykonywania budżetu określonymi w odrębnych ustawach o kwotę </w:t>
      </w:r>
      <w:r w:rsidR="002A3A85" w:rsidRPr="00491FCE">
        <w:rPr>
          <w:sz w:val="20"/>
          <w:szCs w:val="20"/>
        </w:rPr>
        <w:t>1.067,42</w:t>
      </w:r>
      <w:r w:rsidRPr="00491FCE">
        <w:rPr>
          <w:sz w:val="20"/>
          <w:szCs w:val="20"/>
        </w:rPr>
        <w:t xml:space="preserve"> zł (z tego </w:t>
      </w:r>
      <w:r w:rsidR="002A3A85" w:rsidRPr="00491FCE">
        <w:rPr>
          <w:sz w:val="20"/>
          <w:szCs w:val="20"/>
        </w:rPr>
        <w:t>z innych dochodów związanych z przeciwdziałaniem alkoholizmowi i niewykonanych w tym zakresie wydatków w roku 2020 kwota 1.067,42</w:t>
      </w:r>
      <w:r w:rsidRPr="00491FCE">
        <w:rPr>
          <w:sz w:val="20"/>
          <w:szCs w:val="20"/>
        </w:rPr>
        <w:t>),</w:t>
      </w:r>
    </w:p>
    <w:p w14:paraId="46333600" w14:textId="77777777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też załączniki:</w:t>
      </w:r>
    </w:p>
    <w:p w14:paraId="35AB6B41" w14:textId="166055C9" w:rsidR="006E70BD" w:rsidRPr="001674DA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0C3E5A82" w14:textId="126275AC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przychodów i rozchodów Gminy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093C3F62" w14:textId="77777777" w:rsidR="005331D4" w:rsidRPr="005331D4" w:rsidRDefault="005331D4" w:rsidP="005331D4">
      <w:pPr>
        <w:pStyle w:val="Akapitzlis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5331D4">
        <w:rPr>
          <w:sz w:val="20"/>
          <w:szCs w:val="20"/>
        </w:rPr>
        <w:t>Plan dochodów i wydatków związanych z realizacją zadań bieżących z zakresu administracji rządowej oraz innych zadań zleconych gminie ustawami.</w:t>
      </w:r>
    </w:p>
    <w:p w14:paraId="74DF22AB" w14:textId="77777777" w:rsidR="008A6AA0" w:rsidRPr="005331D4" w:rsidRDefault="008A6AA0" w:rsidP="008A6AA0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5331D4">
        <w:rPr>
          <w:sz w:val="20"/>
          <w:szCs w:val="20"/>
        </w:rPr>
        <w:t>Plan dotacji udzielanych z budżetu Gminy w 2021 roku.</w:t>
      </w:r>
    </w:p>
    <w:p w14:paraId="2F41FD9F" w14:textId="77777777" w:rsidR="008A6AA0" w:rsidRPr="001674DA" w:rsidRDefault="008A6AA0" w:rsidP="008A6AA0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Limity wydatków na programy i projekty realizowane ze środków o których mowa w art. 5 ust. 1 pkt. 2 i 3 ustawy z dnia 27 sierpnia 2009r. o finansach publicznych.</w:t>
      </w:r>
    </w:p>
    <w:p w14:paraId="3302D5D1" w14:textId="77777777" w:rsidR="008A6AA0" w:rsidRPr="001674DA" w:rsidRDefault="008A6AA0" w:rsidP="008A6AA0">
      <w:pPr>
        <w:jc w:val="both"/>
        <w:rPr>
          <w:sz w:val="20"/>
          <w:szCs w:val="20"/>
        </w:rPr>
      </w:pPr>
    </w:p>
    <w:sectPr w:rsidR="008A6AA0" w:rsidRPr="001674DA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69CA"/>
    <w:rsid w:val="00080E93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9DB"/>
    <w:rsid w:val="000A6C2C"/>
    <w:rsid w:val="000B410E"/>
    <w:rsid w:val="000B5774"/>
    <w:rsid w:val="000C0187"/>
    <w:rsid w:val="000C1297"/>
    <w:rsid w:val="000C1BF7"/>
    <w:rsid w:val="000C415E"/>
    <w:rsid w:val="000C4D76"/>
    <w:rsid w:val="000C4DA2"/>
    <w:rsid w:val="000C5DD7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410E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ECD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E1948"/>
    <w:rsid w:val="001E5D60"/>
    <w:rsid w:val="001E5F29"/>
    <w:rsid w:val="001E6471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01D4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020"/>
    <w:rsid w:val="002A22B3"/>
    <w:rsid w:val="002A2876"/>
    <w:rsid w:val="002A2A85"/>
    <w:rsid w:val="002A36F9"/>
    <w:rsid w:val="002A3A85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0308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4E0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D4387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4085"/>
    <w:rsid w:val="00491BAE"/>
    <w:rsid w:val="00491FC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2D56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3DF4"/>
    <w:rsid w:val="00555414"/>
    <w:rsid w:val="00557D2F"/>
    <w:rsid w:val="00560723"/>
    <w:rsid w:val="005607EF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355B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F1829"/>
    <w:rsid w:val="006F2D77"/>
    <w:rsid w:val="006F58B7"/>
    <w:rsid w:val="006F6F5A"/>
    <w:rsid w:val="00703194"/>
    <w:rsid w:val="0070737F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31D89"/>
    <w:rsid w:val="00731F7B"/>
    <w:rsid w:val="00734005"/>
    <w:rsid w:val="00742CBB"/>
    <w:rsid w:val="00746C0B"/>
    <w:rsid w:val="0074793E"/>
    <w:rsid w:val="00750BAD"/>
    <w:rsid w:val="0075146B"/>
    <w:rsid w:val="00753CDA"/>
    <w:rsid w:val="0075460F"/>
    <w:rsid w:val="007571B2"/>
    <w:rsid w:val="00757B4D"/>
    <w:rsid w:val="00762573"/>
    <w:rsid w:val="00762FDD"/>
    <w:rsid w:val="007637B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7F1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7F7DE3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3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25CC"/>
    <w:rsid w:val="00A13F5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3B8A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D6E4C"/>
    <w:rsid w:val="00BE1F62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5E54"/>
    <w:rsid w:val="00DB649E"/>
    <w:rsid w:val="00DB7660"/>
    <w:rsid w:val="00DC07D0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41BB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872EA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60E7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6</Pages>
  <Words>1998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14604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206</cp:revision>
  <cp:lastPrinted>2021-04-27T07:10:00Z</cp:lastPrinted>
  <dcterms:created xsi:type="dcterms:W3CDTF">2020-01-13T13:28:00Z</dcterms:created>
  <dcterms:modified xsi:type="dcterms:W3CDTF">2021-04-27T11:48:00Z</dcterms:modified>
</cp:coreProperties>
</file>