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6B1A" w14:textId="6980F57D" w:rsidR="003F6F32" w:rsidRPr="003F6F32" w:rsidRDefault="003F6F32" w:rsidP="003F6F32">
      <w:pPr>
        <w:rPr>
          <w:rFonts w:ascii="Times New Roman" w:hAnsi="Times New Roman" w:cs="Times New Roman"/>
          <w:sz w:val="24"/>
          <w:szCs w:val="24"/>
        </w:rPr>
      </w:pPr>
    </w:p>
    <w:p w14:paraId="547784CB" w14:textId="752E673C" w:rsidR="00713568" w:rsidRPr="003F6F32" w:rsidRDefault="003F6F32" w:rsidP="003F6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F32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41A8B03A" w14:textId="7F7D8B9D" w:rsidR="003F6F32" w:rsidRPr="003F6F32" w:rsidRDefault="003F6F32">
      <w:pPr>
        <w:rPr>
          <w:rFonts w:ascii="Times New Roman" w:hAnsi="Times New Roman" w:cs="Times New Roman"/>
          <w:sz w:val="24"/>
          <w:szCs w:val="24"/>
        </w:rPr>
      </w:pPr>
    </w:p>
    <w:p w14:paraId="6E6C34A9" w14:textId="0FCDEE18" w:rsidR="00EE0857" w:rsidRPr="00EE0857" w:rsidRDefault="003F6F32" w:rsidP="003F6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57">
        <w:rPr>
          <w:rFonts w:ascii="Times New Roman" w:hAnsi="Times New Roman" w:cs="Times New Roman"/>
          <w:sz w:val="28"/>
          <w:szCs w:val="28"/>
        </w:rPr>
        <w:t xml:space="preserve">Informuję, że </w:t>
      </w:r>
      <w:r w:rsidR="00EE0857" w:rsidRPr="00EE0857">
        <w:rPr>
          <w:rFonts w:ascii="Times New Roman" w:hAnsi="Times New Roman" w:cs="Times New Roman"/>
          <w:sz w:val="28"/>
          <w:szCs w:val="28"/>
        </w:rPr>
        <w:t>od dnia 1</w:t>
      </w:r>
      <w:r w:rsidR="0032471A">
        <w:rPr>
          <w:rFonts w:ascii="Times New Roman" w:hAnsi="Times New Roman" w:cs="Times New Roman"/>
          <w:sz w:val="28"/>
          <w:szCs w:val="28"/>
        </w:rPr>
        <w:t>8 listopada</w:t>
      </w:r>
      <w:r w:rsidR="00EE0857" w:rsidRPr="00EE0857">
        <w:rPr>
          <w:rFonts w:ascii="Times New Roman" w:hAnsi="Times New Roman" w:cs="Times New Roman"/>
          <w:sz w:val="28"/>
          <w:szCs w:val="28"/>
        </w:rPr>
        <w:t xml:space="preserve"> do dnia 2</w:t>
      </w:r>
      <w:r w:rsidR="0032471A">
        <w:rPr>
          <w:rFonts w:ascii="Times New Roman" w:hAnsi="Times New Roman" w:cs="Times New Roman"/>
          <w:sz w:val="28"/>
          <w:szCs w:val="28"/>
        </w:rPr>
        <w:t>5 listopada</w:t>
      </w:r>
      <w:r w:rsidR="00EE0857" w:rsidRPr="00EE0857">
        <w:rPr>
          <w:rFonts w:ascii="Times New Roman" w:hAnsi="Times New Roman" w:cs="Times New Roman"/>
          <w:sz w:val="28"/>
          <w:szCs w:val="28"/>
        </w:rPr>
        <w:t xml:space="preserve"> 2020 roku odbędą się konsultacje społeczne dotyczące</w:t>
      </w:r>
      <w:r w:rsidR="00EE0857" w:rsidRPr="00EE0857">
        <w:rPr>
          <w:rFonts w:ascii="Times New Roman" w:hAnsi="Times New Roman"/>
          <w:b/>
          <w:sz w:val="28"/>
          <w:szCs w:val="28"/>
        </w:rPr>
        <w:t xml:space="preserve"> treści statut</w:t>
      </w:r>
      <w:r w:rsidR="00EA350B">
        <w:rPr>
          <w:rFonts w:ascii="Times New Roman" w:hAnsi="Times New Roman"/>
          <w:b/>
          <w:sz w:val="28"/>
          <w:szCs w:val="28"/>
        </w:rPr>
        <w:t>ów</w:t>
      </w:r>
      <w:r w:rsidR="00EE0857" w:rsidRPr="00EE0857">
        <w:rPr>
          <w:rFonts w:ascii="Times New Roman" w:hAnsi="Times New Roman"/>
          <w:b/>
          <w:sz w:val="28"/>
          <w:szCs w:val="28"/>
        </w:rPr>
        <w:t xml:space="preserve"> sołectw gminy Czempiń</w:t>
      </w:r>
      <w:r w:rsidR="00EE0857">
        <w:rPr>
          <w:rFonts w:ascii="Times New Roman" w:hAnsi="Times New Roman"/>
          <w:b/>
          <w:sz w:val="28"/>
          <w:szCs w:val="28"/>
        </w:rPr>
        <w:t>.</w:t>
      </w:r>
      <w:r w:rsidR="00EE0857" w:rsidRPr="00EE085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D0A2E4" w14:textId="4DCE774B" w:rsidR="003F6F32" w:rsidRPr="00EE0857" w:rsidRDefault="003F6F32" w:rsidP="003F6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57">
        <w:rPr>
          <w:rFonts w:ascii="Times New Roman" w:hAnsi="Times New Roman" w:cs="Times New Roman"/>
          <w:sz w:val="28"/>
          <w:szCs w:val="28"/>
        </w:rPr>
        <w:t>Szczegółowe zasady przeprowadzenia konsultacji ok</w:t>
      </w:r>
      <w:r w:rsidR="00EE0857" w:rsidRPr="00EE0857">
        <w:rPr>
          <w:rFonts w:ascii="Times New Roman" w:hAnsi="Times New Roman" w:cs="Times New Roman"/>
          <w:sz w:val="28"/>
          <w:szCs w:val="28"/>
        </w:rPr>
        <w:t xml:space="preserve">reślone zostaną </w:t>
      </w:r>
      <w:r w:rsidR="00EE0857" w:rsidRPr="00EE0857">
        <w:rPr>
          <w:rFonts w:ascii="Times New Roman" w:hAnsi="Times New Roman" w:cs="Times New Roman"/>
          <w:sz w:val="28"/>
          <w:szCs w:val="28"/>
        </w:rPr>
        <w:br/>
        <w:t xml:space="preserve">w zarządzeniu Burmistrza Gminy Czempiń. </w:t>
      </w:r>
    </w:p>
    <w:p w14:paraId="3EB89172" w14:textId="56E10125" w:rsidR="003F6F32" w:rsidRDefault="003F6F32">
      <w:pPr>
        <w:rPr>
          <w:rFonts w:ascii="Times New Roman" w:hAnsi="Times New Roman" w:cs="Times New Roman"/>
          <w:sz w:val="24"/>
          <w:szCs w:val="24"/>
        </w:rPr>
      </w:pPr>
    </w:p>
    <w:p w14:paraId="00AE8753" w14:textId="77777777" w:rsidR="00EE0857" w:rsidRDefault="00EE0857">
      <w:pPr>
        <w:rPr>
          <w:rFonts w:ascii="Times New Roman" w:hAnsi="Times New Roman" w:cs="Times New Roman"/>
          <w:sz w:val="24"/>
          <w:szCs w:val="24"/>
        </w:rPr>
      </w:pPr>
    </w:p>
    <w:p w14:paraId="399B6345" w14:textId="77777777" w:rsidR="00EE0857" w:rsidRDefault="00EE0857">
      <w:pPr>
        <w:rPr>
          <w:rFonts w:ascii="Times New Roman" w:hAnsi="Times New Roman" w:cs="Times New Roman"/>
          <w:sz w:val="24"/>
          <w:szCs w:val="24"/>
        </w:rPr>
      </w:pPr>
    </w:p>
    <w:p w14:paraId="5D7FD888" w14:textId="77777777" w:rsidR="0032471A" w:rsidRDefault="0032471A" w:rsidP="003247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Konrad Malicki </w:t>
      </w:r>
    </w:p>
    <w:p w14:paraId="0CA2C681" w14:textId="77777777" w:rsidR="0032471A" w:rsidRDefault="0032471A" w:rsidP="003247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Gminy Czempiń </w:t>
      </w:r>
    </w:p>
    <w:p w14:paraId="193C2237" w14:textId="77777777" w:rsidR="00EE0857" w:rsidRDefault="00EE0857">
      <w:pPr>
        <w:rPr>
          <w:rFonts w:ascii="Times New Roman" w:hAnsi="Times New Roman" w:cs="Times New Roman"/>
          <w:sz w:val="24"/>
          <w:szCs w:val="24"/>
        </w:rPr>
      </w:pPr>
    </w:p>
    <w:p w14:paraId="32F94AC8" w14:textId="77777777" w:rsidR="00EE0857" w:rsidRDefault="00EE0857">
      <w:pPr>
        <w:rPr>
          <w:rFonts w:ascii="Times New Roman" w:hAnsi="Times New Roman" w:cs="Times New Roman"/>
          <w:sz w:val="24"/>
          <w:szCs w:val="24"/>
        </w:rPr>
      </w:pPr>
    </w:p>
    <w:p w14:paraId="20B6BA58" w14:textId="77777777" w:rsidR="00EE0857" w:rsidRDefault="00EE0857">
      <w:pPr>
        <w:rPr>
          <w:rFonts w:ascii="Times New Roman" w:hAnsi="Times New Roman" w:cs="Times New Roman"/>
          <w:sz w:val="24"/>
          <w:szCs w:val="24"/>
        </w:rPr>
      </w:pPr>
    </w:p>
    <w:p w14:paraId="428A1A66" w14:textId="6B1FF26D" w:rsidR="00EE0857" w:rsidRPr="003F6F32" w:rsidRDefault="00EE0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Czempiń, dnia </w:t>
      </w:r>
      <w:r w:rsidR="0032471A">
        <w:rPr>
          <w:rFonts w:ascii="Times New Roman" w:hAnsi="Times New Roman" w:cs="Times New Roman"/>
          <w:sz w:val="24"/>
          <w:szCs w:val="24"/>
        </w:rPr>
        <w:t xml:space="preserve">10 listopada </w:t>
      </w:r>
      <w:r>
        <w:rPr>
          <w:rFonts w:ascii="Times New Roman" w:hAnsi="Times New Roman" w:cs="Times New Roman"/>
          <w:sz w:val="24"/>
          <w:szCs w:val="24"/>
        </w:rPr>
        <w:t xml:space="preserve">2020 roku </w:t>
      </w:r>
    </w:p>
    <w:sectPr w:rsidR="00EE0857" w:rsidRPr="003F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CD"/>
    <w:rsid w:val="002E6FCD"/>
    <w:rsid w:val="0032471A"/>
    <w:rsid w:val="003F6F32"/>
    <w:rsid w:val="00713568"/>
    <w:rsid w:val="00EA350B"/>
    <w:rsid w:val="00E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BBAA"/>
  <w15:docId w15:val="{DADAA015-9E62-493A-A26C-1CCEB31D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3</cp:revision>
  <cp:lastPrinted>2020-11-10T13:52:00Z</cp:lastPrinted>
  <dcterms:created xsi:type="dcterms:W3CDTF">2020-10-09T11:00:00Z</dcterms:created>
  <dcterms:modified xsi:type="dcterms:W3CDTF">2020-11-10T13:52:00Z</dcterms:modified>
</cp:coreProperties>
</file>