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28BA" w14:textId="77777777" w:rsidR="005B6B90" w:rsidRDefault="005B6B90" w:rsidP="005B6B90">
      <w:pPr>
        <w:pStyle w:val="PreformattedText"/>
        <w:spacing w:line="276"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UCHWAŁA NR XXI/156/20</w:t>
      </w:r>
    </w:p>
    <w:p w14:paraId="280F5F3C" w14:textId="77777777" w:rsidR="005B6B90" w:rsidRDefault="005B6B90" w:rsidP="005B6B90">
      <w:pPr>
        <w:pStyle w:val="PreformattedText"/>
        <w:spacing w:line="276"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RADY MIEJSKIEJ W CZEMPINIU</w:t>
      </w:r>
    </w:p>
    <w:p w14:paraId="70C53758" w14:textId="77777777" w:rsidR="005B6B90" w:rsidRPr="005B6B90" w:rsidRDefault="005B6B90" w:rsidP="005B6B90">
      <w:pPr>
        <w:pStyle w:val="PreformattedText"/>
        <w:spacing w:line="276"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Z DNIA 11 MAJA 2020 ROKU</w:t>
      </w:r>
    </w:p>
    <w:p w14:paraId="58E90DCC" w14:textId="77777777" w:rsidR="005B6B90" w:rsidRPr="005B6B90" w:rsidRDefault="005B6B90" w:rsidP="005B6B90">
      <w:pPr>
        <w:pStyle w:val="PreformattedText"/>
        <w:spacing w:line="276" w:lineRule="auto"/>
        <w:jc w:val="center"/>
        <w:rPr>
          <w:rFonts w:ascii="Times New Roman" w:hAnsi="Times New Roman" w:cs="Times New Roman"/>
          <w:b/>
          <w:sz w:val="24"/>
          <w:szCs w:val="24"/>
          <w:lang w:val="pl-PL"/>
        </w:rPr>
      </w:pPr>
    </w:p>
    <w:p w14:paraId="7FC33B6C" w14:textId="77777777" w:rsidR="005B6B90" w:rsidRPr="005B6B90" w:rsidRDefault="005B6B90" w:rsidP="005B6B90">
      <w:pPr>
        <w:pStyle w:val="PreformattedText"/>
        <w:spacing w:line="276" w:lineRule="auto"/>
        <w:jc w:val="center"/>
        <w:rPr>
          <w:rFonts w:ascii="Times New Roman" w:hAnsi="Times New Roman" w:cs="Times New Roman"/>
          <w:b/>
          <w:sz w:val="24"/>
          <w:szCs w:val="24"/>
          <w:lang w:val="pl-PL"/>
        </w:rPr>
      </w:pPr>
      <w:r w:rsidRPr="005B6B90">
        <w:rPr>
          <w:rFonts w:ascii="Times New Roman" w:hAnsi="Times New Roman" w:cs="Times New Roman"/>
          <w:b/>
          <w:sz w:val="24"/>
          <w:szCs w:val="24"/>
          <w:lang w:val="pl-PL"/>
        </w:rPr>
        <w:t>w sprawie zwolnienia z podatku od nieruchomości za część roku 2020 oraz przedłużenia terminów płatności rat podatku od nieruchomości</w:t>
      </w:r>
    </w:p>
    <w:p w14:paraId="7FCBA926"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p>
    <w:p w14:paraId="43250E04"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Na podstawie art. 18 ust. 2 pkt 8) ustawy z dnia 8 marca 1990 r. o samorządzie gminnym</w:t>
      </w:r>
      <w:r w:rsidRPr="005B6B90">
        <w:rPr>
          <w:rFonts w:ascii="Times New Roman" w:hAnsi="Times New Roman" w:cs="Times New Roman"/>
          <w:lang w:val="pl-PL"/>
        </w:rPr>
        <w:t xml:space="preserve"> (Dz. U. z 2020 r. poz. 713), </w:t>
      </w:r>
      <w:r w:rsidRPr="005B6B90">
        <w:rPr>
          <w:rFonts w:ascii="Times New Roman" w:hAnsi="Times New Roman" w:cs="Times New Roman"/>
          <w:sz w:val="24"/>
          <w:szCs w:val="24"/>
          <w:lang w:val="pl-PL"/>
        </w:rPr>
        <w:t xml:space="preserve">art. 15p oraz art. 15q ustawy z dnia 2 marca 2020 r. o szczególnych rozwiązaniach związanych z zapobieganiem, przeciwdziałaniem i zwalczaniem COVID-19, innych chorób zakaźnych oraz wywołanych nimi sytuacji kryzysowych (Dz.U. z 2020 r. poz. 374 ,567, 568 i 695), </w:t>
      </w:r>
      <w:r w:rsidRPr="005B6B90">
        <w:rPr>
          <w:rFonts w:ascii="Times New Roman" w:hAnsi="Times New Roman" w:cs="Times New Roman"/>
          <w:b/>
          <w:sz w:val="24"/>
          <w:szCs w:val="24"/>
          <w:lang w:val="pl-PL"/>
        </w:rPr>
        <w:t xml:space="preserve">Rada Miejska w Czempiniu </w:t>
      </w:r>
      <w:r w:rsidRPr="005B6B90">
        <w:rPr>
          <w:rFonts w:ascii="Times New Roman" w:hAnsi="Times New Roman" w:cs="Times New Roman"/>
          <w:sz w:val="24"/>
          <w:szCs w:val="24"/>
          <w:lang w:val="pl-PL"/>
        </w:rPr>
        <w:t>uchwala co następuje:</w:t>
      </w:r>
    </w:p>
    <w:p w14:paraId="7F9788FD"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736F546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b/>
          <w:sz w:val="24"/>
          <w:szCs w:val="24"/>
          <w:lang w:val="pl-PL"/>
        </w:rPr>
        <w:t>§ 1.</w:t>
      </w:r>
      <w:r w:rsidRPr="005B6B90">
        <w:rPr>
          <w:rFonts w:ascii="Times New Roman" w:hAnsi="Times New Roman" w:cs="Times New Roman"/>
          <w:sz w:val="24"/>
          <w:szCs w:val="24"/>
          <w:lang w:val="pl-PL"/>
        </w:rPr>
        <w:t xml:space="preserve"> 1. Wprowadza się: za dwa miesiące 2020 r. w okresie od 1 maja do 30 czerwca 2020 r. zwolnienie z podatku od nieruchomości: gruntów, budynków i budowli lub ich części związanych z prowadzeniem działalności gospodarczej w rozumieniu ustawy z dnia 6 marca 2018 r. Prawo przedsiębiorców (Dz. U. z 2019 r. poz. 1292 z </w:t>
      </w:r>
      <w:proofErr w:type="spellStart"/>
      <w:r w:rsidRPr="005B6B90">
        <w:rPr>
          <w:rFonts w:ascii="Times New Roman" w:hAnsi="Times New Roman" w:cs="Times New Roman"/>
          <w:sz w:val="24"/>
          <w:szCs w:val="24"/>
          <w:lang w:val="pl-PL"/>
        </w:rPr>
        <w:t>późn</w:t>
      </w:r>
      <w:proofErr w:type="spellEnd"/>
      <w:r w:rsidRPr="005B6B90">
        <w:rPr>
          <w:rFonts w:ascii="Times New Roman" w:hAnsi="Times New Roman" w:cs="Times New Roman"/>
          <w:sz w:val="24"/>
          <w:szCs w:val="24"/>
          <w:lang w:val="pl-PL"/>
        </w:rPr>
        <w:t xml:space="preserve">. zm.) dla przedsiębiorców, o których mowa w ust. 4 i których płynność finansowa uległa pogorszeniu w związku </w:t>
      </w:r>
      <w:r w:rsidRPr="005B6B90">
        <w:rPr>
          <w:rFonts w:ascii="Times New Roman" w:hAnsi="Times New Roman" w:cs="Times New Roman"/>
          <w:sz w:val="24"/>
          <w:szCs w:val="24"/>
          <w:lang w:val="pl-PL"/>
        </w:rPr>
        <w:br/>
        <w:t>z ponoszeniem negatywnych konsekwencji ekonomicznych z powodu COVID-19.</w:t>
      </w:r>
    </w:p>
    <w:p w14:paraId="1107105A"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570B0112"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2. Zwolnienie, o którym mowa w ust. 1 dotyczy przedsiębiorców, których działalność została ograniczona, w związku z rozporządzeniami:</w:t>
      </w:r>
    </w:p>
    <w:p w14:paraId="5C34E81A" w14:textId="77777777" w:rsidR="005B6B90" w:rsidRPr="005B6B90" w:rsidRDefault="005B6B90" w:rsidP="005B6B90">
      <w:pPr>
        <w:pStyle w:val="PreformattedText"/>
        <w:numPr>
          <w:ilvl w:val="0"/>
          <w:numId w:val="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Ministra Zdrowia z dnia 13 marca 2020 r. w sprawie ogłoszenia na obszarze Rzeczypospolitej Polskiej stanu zagrożenia epidemicznego (Dz. U. poz. 433, 441, 461 i 478),</w:t>
      </w:r>
    </w:p>
    <w:p w14:paraId="74B9221B" w14:textId="77777777" w:rsidR="005B6B90" w:rsidRPr="005B6B90" w:rsidRDefault="005B6B90" w:rsidP="005B6B90">
      <w:pPr>
        <w:pStyle w:val="PreformattedText"/>
        <w:numPr>
          <w:ilvl w:val="0"/>
          <w:numId w:val="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Ministra Zdrowia z dnia 20 marca 2020 r. w sprawie ogłoszenia na obszarze Rzeczypospolitej Polskiej stanu epidemii (Dz. U. poz. 491 z </w:t>
      </w:r>
      <w:proofErr w:type="spellStart"/>
      <w:r w:rsidRPr="005B6B90">
        <w:rPr>
          <w:rFonts w:ascii="Times New Roman" w:hAnsi="Times New Roman" w:cs="Times New Roman"/>
          <w:sz w:val="24"/>
          <w:szCs w:val="24"/>
          <w:lang w:val="pl-PL"/>
        </w:rPr>
        <w:t>późn</w:t>
      </w:r>
      <w:proofErr w:type="spellEnd"/>
      <w:r w:rsidRPr="005B6B90">
        <w:rPr>
          <w:rFonts w:ascii="Times New Roman" w:hAnsi="Times New Roman" w:cs="Times New Roman"/>
          <w:sz w:val="24"/>
          <w:szCs w:val="24"/>
          <w:lang w:val="pl-PL"/>
        </w:rPr>
        <w:t>. zm.),</w:t>
      </w:r>
    </w:p>
    <w:p w14:paraId="7D5E5EE4" w14:textId="77777777" w:rsidR="005B6B90" w:rsidRPr="005B6B90" w:rsidRDefault="005B6B90" w:rsidP="005B6B90">
      <w:pPr>
        <w:pStyle w:val="PreformattedText"/>
        <w:numPr>
          <w:ilvl w:val="0"/>
          <w:numId w:val="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Rady Ministrów z dnia 31 marca 2020 r. w sprawie ustanowienia określonych ograniczeń, nakazów i zakazów w związku z wystąpieniem stanu epidemii (Dz. U. poz. 566, 577 i 624),</w:t>
      </w:r>
    </w:p>
    <w:p w14:paraId="286B3F0D" w14:textId="77777777" w:rsidR="005B6B90" w:rsidRPr="005B6B90" w:rsidRDefault="005B6B90" w:rsidP="005B6B90">
      <w:pPr>
        <w:pStyle w:val="PreformattedText"/>
        <w:numPr>
          <w:ilvl w:val="0"/>
          <w:numId w:val="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Rady Ministrów z dnia 10 kwietnia 2020 r. w sprawie ustanowienia określonych ograniczeń, nakazów i zakazów w związku z wystąpieniem stanu epidemii (Dz. U. poz. 658, 673 i 674),</w:t>
      </w:r>
    </w:p>
    <w:p w14:paraId="355E90B1" w14:textId="77777777" w:rsidR="005B6B90" w:rsidRPr="005B6B90" w:rsidRDefault="005B6B90" w:rsidP="005B6B90">
      <w:pPr>
        <w:pStyle w:val="PreformattedText"/>
        <w:numPr>
          <w:ilvl w:val="0"/>
          <w:numId w:val="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Rady Ministrów z dnia 19 kwietnia 2020 r. w sprawie ustanowienia określonych ograniczeń, nakazów i zakazów w związku z wystąpieniem stanu epidemii (Dz. U. poz. 697 i 750).</w:t>
      </w:r>
    </w:p>
    <w:p w14:paraId="07E1AE45" w14:textId="77777777" w:rsidR="005B6B90" w:rsidRPr="005B6B90" w:rsidRDefault="005B6B90" w:rsidP="005B6B90">
      <w:pPr>
        <w:pStyle w:val="Akapitzlist"/>
        <w:widowControl w:val="0"/>
        <w:numPr>
          <w:ilvl w:val="0"/>
          <w:numId w:val="1"/>
        </w:numPr>
        <w:spacing w:after="0" w:line="240" w:lineRule="auto"/>
        <w:rPr>
          <w:rFonts w:ascii="Times New Roman" w:eastAsia="Liberation Mono" w:hAnsi="Times New Roman" w:cs="Times New Roman"/>
          <w:szCs w:val="24"/>
        </w:rPr>
      </w:pPr>
      <w:r w:rsidRPr="005B6B90">
        <w:rPr>
          <w:rFonts w:ascii="Times New Roman" w:eastAsia="Liberation Mono" w:hAnsi="Times New Roman" w:cs="Times New Roman"/>
          <w:szCs w:val="24"/>
        </w:rPr>
        <w:t>Rady Ministrów z dnia 2 maja 2020 r. w sprawie ustanowienia określonych ograniczeń, nakazów i zakazów w związku z wystąpieniem stanu epidemii (Dz. U. poz. 792).</w:t>
      </w:r>
    </w:p>
    <w:p w14:paraId="77E749FB"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7F0E15D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3. Zwolnienie, o którym mowa w ust. 1 obejmie przedsiębiorców prowadzących działalność na terenie Gminy Czempiń, którzy spełniają łącznie niżej wymienione warunki:</w:t>
      </w:r>
    </w:p>
    <w:p w14:paraId="5A69F73C" w14:textId="77777777" w:rsidR="005B6B90" w:rsidRPr="005B6B90" w:rsidRDefault="005B6B90" w:rsidP="005B6B90">
      <w:pPr>
        <w:pStyle w:val="PreformattedText"/>
        <w:numPr>
          <w:ilvl w:val="0"/>
          <w:numId w:val="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są określani jako mikro, mali lub średni przedsiębiorcy w rozumieniu art. 7 ust. 1 pkt 1) – 3) ustawy z dnia 6 marca 2018 r. Prawo przedsiębiorców (Dz. U. z 2019 r. poz. 1292 z </w:t>
      </w:r>
      <w:proofErr w:type="spellStart"/>
      <w:r w:rsidRPr="005B6B90">
        <w:rPr>
          <w:rFonts w:ascii="Times New Roman" w:hAnsi="Times New Roman" w:cs="Times New Roman"/>
          <w:sz w:val="24"/>
          <w:szCs w:val="24"/>
          <w:lang w:val="pl-PL"/>
        </w:rPr>
        <w:t>późn</w:t>
      </w:r>
      <w:proofErr w:type="spellEnd"/>
      <w:r w:rsidRPr="005B6B90">
        <w:rPr>
          <w:rFonts w:ascii="Times New Roman" w:hAnsi="Times New Roman" w:cs="Times New Roman"/>
          <w:sz w:val="24"/>
          <w:szCs w:val="24"/>
          <w:lang w:val="pl-PL"/>
        </w:rPr>
        <w:t>. zm.), w tym samozatrudnieni,</w:t>
      </w:r>
    </w:p>
    <w:p w14:paraId="2E3E8FF1" w14:textId="77777777" w:rsidR="005B6B90" w:rsidRPr="005B6B90" w:rsidRDefault="005B6B90" w:rsidP="005B6B90">
      <w:pPr>
        <w:pStyle w:val="PreformattedText"/>
        <w:numPr>
          <w:ilvl w:val="0"/>
          <w:numId w:val="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na dzień 29 lutego 2020 r. nie posiadali wobec Gminy Czempiń zaległości z tytułu podatku od nieruchomości,</w:t>
      </w:r>
    </w:p>
    <w:p w14:paraId="3124CD8B" w14:textId="77777777" w:rsidR="005B6B90" w:rsidRPr="005B6B90" w:rsidRDefault="005B6B90" w:rsidP="005B6B90">
      <w:pPr>
        <w:pStyle w:val="PreformattedText"/>
        <w:numPr>
          <w:ilvl w:val="0"/>
          <w:numId w:val="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prowadzili w dniu 1 marca 2020 r. działalność w sektorach produkcji, handlu i usług,</w:t>
      </w:r>
    </w:p>
    <w:p w14:paraId="6BEE21CA" w14:textId="77777777" w:rsidR="005B6B90" w:rsidRPr="005B6B90" w:rsidRDefault="005B6B90" w:rsidP="005B6B90">
      <w:pPr>
        <w:pStyle w:val="PreformattedText"/>
        <w:numPr>
          <w:ilvl w:val="0"/>
          <w:numId w:val="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lastRenderedPageBreak/>
        <w:t>w ostatnim dniu miesiąca poprzedzającego miesiąc w którym przypada ustawowy termin płatności podatku odnotowali pogorszenie płynności finansowej w związku z ponoszeniem negatywnych konsekwencji ekonomicznych z powodu COVID-19.</w:t>
      </w:r>
    </w:p>
    <w:p w14:paraId="2993297C"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0DAB517E"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4. Zwolnienie, o którym mowa w ust. 1 nie obejmuje przedsiębiorców, którzy w dniu 31 grudnia 2019 r. znajdowali się w trudnej sytuacji w rozumieniu art. 2 pkt 18) rozporządzenia Komisji (UE) nr 651/2014 z dnia 17 czerwca 2014 r. uznające niektóre rodzaje pomocy za zgodne z rynkiem wewnętrznym w zastosowaniu art. 107 i 108 Traktatu (Dz. Urz. UE L 187 </w:t>
      </w:r>
      <w:r w:rsidRPr="005B6B90">
        <w:rPr>
          <w:rFonts w:ascii="Times New Roman" w:hAnsi="Times New Roman" w:cs="Times New Roman"/>
          <w:sz w:val="24"/>
          <w:szCs w:val="24"/>
          <w:lang w:val="pl-PL"/>
        </w:rPr>
        <w:br/>
        <w:t xml:space="preserve">z 26.06.2014 r., str. 1 z </w:t>
      </w:r>
      <w:proofErr w:type="spellStart"/>
      <w:r w:rsidRPr="005B6B90">
        <w:rPr>
          <w:rFonts w:ascii="Times New Roman" w:hAnsi="Times New Roman" w:cs="Times New Roman"/>
          <w:sz w:val="24"/>
          <w:szCs w:val="24"/>
          <w:lang w:val="pl-PL"/>
        </w:rPr>
        <w:t>późn</w:t>
      </w:r>
      <w:proofErr w:type="spellEnd"/>
      <w:r w:rsidRPr="005B6B90">
        <w:rPr>
          <w:rFonts w:ascii="Times New Roman" w:hAnsi="Times New Roman" w:cs="Times New Roman"/>
          <w:sz w:val="24"/>
          <w:szCs w:val="24"/>
          <w:lang w:val="pl-PL"/>
        </w:rPr>
        <w:t>. zm.).</w:t>
      </w:r>
    </w:p>
    <w:p w14:paraId="00620148"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4AD7C49A"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5. Przedsiębiorca zamierzający skorzystać ze zwolnienia składa do organu podatkowego:</w:t>
      </w:r>
    </w:p>
    <w:p w14:paraId="529E308C" w14:textId="77777777" w:rsidR="005B6B90" w:rsidRPr="005B6B90" w:rsidRDefault="005B6B90" w:rsidP="005B6B90">
      <w:pPr>
        <w:pStyle w:val="PreformattedText"/>
        <w:numPr>
          <w:ilvl w:val="0"/>
          <w:numId w:val="4"/>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korektę deklaracji na podatek od nieruchomości lub informację o nieruchomościach </w:t>
      </w:r>
      <w:r w:rsidRPr="005B6B90">
        <w:rPr>
          <w:rFonts w:ascii="Times New Roman" w:hAnsi="Times New Roman" w:cs="Times New Roman"/>
          <w:sz w:val="24"/>
          <w:szCs w:val="24"/>
          <w:lang w:val="pl-PL"/>
        </w:rPr>
        <w:br/>
        <w:t>i obiektach budowlanych,</w:t>
      </w:r>
    </w:p>
    <w:p w14:paraId="19B9429A" w14:textId="77777777" w:rsidR="005B6B90" w:rsidRPr="005B6B90" w:rsidRDefault="005B6B90" w:rsidP="005B6B90">
      <w:pPr>
        <w:pStyle w:val="PreformattedText"/>
        <w:numPr>
          <w:ilvl w:val="0"/>
          <w:numId w:val="4"/>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oświadczenie, że jego płynność finansowa uległa pogorszeniu w związku </w:t>
      </w:r>
      <w:r w:rsidRPr="005B6B90">
        <w:rPr>
          <w:rFonts w:ascii="Times New Roman" w:hAnsi="Times New Roman" w:cs="Times New Roman"/>
          <w:sz w:val="24"/>
          <w:szCs w:val="24"/>
          <w:lang w:val="pl-PL"/>
        </w:rPr>
        <w:br/>
        <w:t>z ponoszeniem negatywnych konsekwencji ekonomicznych z powodu COVID-19 oraz, że jego działalność została na mocy rozporządzeń wskazanych w ust. 2 ograniczona, którego wzór stanowi załącznik Nr 1 do niniejszej uchwały,</w:t>
      </w:r>
    </w:p>
    <w:p w14:paraId="733CDC51" w14:textId="77777777" w:rsidR="005B6B90" w:rsidRPr="005B6B90" w:rsidRDefault="005B6B90" w:rsidP="005B6B90">
      <w:pPr>
        <w:pStyle w:val="PreformattedText"/>
        <w:numPr>
          <w:ilvl w:val="0"/>
          <w:numId w:val="4"/>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formularz informacji przedstawianych przy ubieganiu się o pomoc rekompensującą negatywne konsekwencje ekonomiczne z powodu COVID-19 stanowiący załącznik Nr 2 do niniejszej uchwały.</w:t>
      </w:r>
    </w:p>
    <w:p w14:paraId="00DD0F7B"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3BA7A57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6. Przedsiębiorca traci prawo do zwolnienia od podatku od nieruchomości za okres, w którym korzystał ze zwolnienia, w przypadku złożenia dokumentów, o których mowa w ust. 6 niezgodnych ze stanem faktycznym i prawnym.</w:t>
      </w:r>
    </w:p>
    <w:p w14:paraId="2984BB60"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641526B1"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7. Zgodnie z ustawą z dnia 29 sierpnia 1997 r. Ordynacją podatkowa (Dz. U. z 2017 r. poz. 201 z </w:t>
      </w:r>
      <w:proofErr w:type="spellStart"/>
      <w:r w:rsidRPr="005B6B90">
        <w:rPr>
          <w:rFonts w:ascii="Times New Roman" w:hAnsi="Times New Roman" w:cs="Times New Roman"/>
          <w:sz w:val="24"/>
          <w:szCs w:val="24"/>
          <w:lang w:val="pl-PL"/>
        </w:rPr>
        <w:t>późn</w:t>
      </w:r>
      <w:proofErr w:type="spellEnd"/>
      <w:r w:rsidRPr="005B6B90">
        <w:rPr>
          <w:rFonts w:ascii="Times New Roman" w:hAnsi="Times New Roman" w:cs="Times New Roman"/>
          <w:sz w:val="24"/>
          <w:szCs w:val="24"/>
          <w:lang w:val="pl-PL"/>
        </w:rPr>
        <w:t>. zm.) organ ma prawo dokonania kontroli prawidłowości danych przedstawionych przez przedsiębiorcę do zwolnienia.</w:t>
      </w:r>
    </w:p>
    <w:p w14:paraId="1A7A45D2"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5FD543E2"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b/>
          <w:sz w:val="24"/>
          <w:szCs w:val="24"/>
          <w:lang w:val="pl-PL"/>
        </w:rPr>
        <w:t>§ 2</w:t>
      </w:r>
      <w:r w:rsidRPr="005B6B90">
        <w:rPr>
          <w:rFonts w:ascii="Times New Roman" w:hAnsi="Times New Roman" w:cs="Times New Roman"/>
          <w:sz w:val="24"/>
          <w:szCs w:val="24"/>
          <w:lang w:val="pl-PL"/>
        </w:rPr>
        <w:t>. 1. Przedsiębiorcom, których płynność finansowa uległa pogorszeniu w związku z ponoszeniem negatywnych konsekwencji ekonomicznych z powodu COVID-19, i których działalność została ograniczona na mocy rozporządzeń wymienionych w § 1 ust 2 przedłuża się terminy płatności rat podatku od nieruchomości, płatnych w maju i czerwcu 2020 r.:</w:t>
      </w:r>
    </w:p>
    <w:p w14:paraId="139A1098" w14:textId="77777777" w:rsidR="005B6B90" w:rsidRPr="005B6B90" w:rsidRDefault="005B6B90" w:rsidP="005B6B90">
      <w:pPr>
        <w:pStyle w:val="PreformattedText"/>
        <w:numPr>
          <w:ilvl w:val="0"/>
          <w:numId w:val="5"/>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osobom prawnym, jednostkom organizacyjnym oraz spółkom niemającym osobowości prawnej, termin rat podatku od nieruchomości płatnych do dnia: 15 maja 2020 przedłuża się do 15 sierpnia 2020 r. oraz płatnych do 15 czerwca 2020 r. przedłuża się do 30 września 2020 r.</w:t>
      </w:r>
    </w:p>
    <w:p w14:paraId="187B4261" w14:textId="77777777" w:rsidR="005B6B90" w:rsidRPr="005B6B90" w:rsidRDefault="005B6B90" w:rsidP="005B6B90">
      <w:pPr>
        <w:pStyle w:val="PreformattedText"/>
        <w:numPr>
          <w:ilvl w:val="0"/>
          <w:numId w:val="5"/>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osobom fizycznym prowadzącym działalność gospodarczą, drugą ratę podatku płatną do 15 maja 2020 r. przedłuża się do 30 września 2020 r.</w:t>
      </w:r>
    </w:p>
    <w:p w14:paraId="4BAE4EB1"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790DB2C4"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2. Przedłużenie terminów, o którym mowa w ust. 1 obejmie przedsiębiorców, którzy spełniają łącznie niżej wymienione warunki:</w:t>
      </w:r>
    </w:p>
    <w:p w14:paraId="1D8FFA92" w14:textId="77777777" w:rsidR="005B6B90" w:rsidRPr="005B6B90" w:rsidRDefault="005B6B90" w:rsidP="005B6B90">
      <w:pPr>
        <w:pStyle w:val="PreformattedText"/>
        <w:numPr>
          <w:ilvl w:val="0"/>
          <w:numId w:val="6"/>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na dzień 29 lutego 2020 r. nie posiadali wobec Gminy Czempiń zaległości z tytułu podatku od </w:t>
      </w:r>
      <w:r w:rsidRPr="005B6B90">
        <w:rPr>
          <w:rFonts w:ascii="Times New Roman" w:hAnsi="Times New Roman" w:cs="Times New Roman"/>
          <w:sz w:val="24"/>
          <w:szCs w:val="24"/>
          <w:lang w:val="pl-PL"/>
        </w:rPr>
        <w:lastRenderedPageBreak/>
        <w:t>nieruchomości,</w:t>
      </w:r>
    </w:p>
    <w:p w14:paraId="378C8623" w14:textId="77777777" w:rsidR="005B6B90" w:rsidRPr="005B6B90" w:rsidRDefault="005B6B90" w:rsidP="005B6B90">
      <w:pPr>
        <w:pStyle w:val="PreformattedText"/>
        <w:numPr>
          <w:ilvl w:val="0"/>
          <w:numId w:val="6"/>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prowadzili w dniu 01 marca 2020 r. działalność w sektorach produkcji, handlu i usług,</w:t>
      </w:r>
    </w:p>
    <w:p w14:paraId="2502B10D" w14:textId="77777777" w:rsidR="005B6B90" w:rsidRPr="005B6B90" w:rsidRDefault="005B6B90" w:rsidP="005B6B90">
      <w:pPr>
        <w:pStyle w:val="PreformattedText"/>
        <w:numPr>
          <w:ilvl w:val="0"/>
          <w:numId w:val="6"/>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w miesiącach, w których obowiązywał stan zagrożenia epidemicznego lub stan epidemii, odnotowali pogorszenie płynności finansowej w związku z ponoszeniem negatywnych konsekwencji ekonomicznych z powodu COVID-19.</w:t>
      </w:r>
    </w:p>
    <w:p w14:paraId="734F0C5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3A9A91B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3. Przedsiębiorca zamierzający skorzystać z przedłużonego terminu płatności rat podatku od nieruchomości składa do organu podatkowego:</w:t>
      </w:r>
    </w:p>
    <w:p w14:paraId="56D62254" w14:textId="77777777" w:rsidR="005B6B90" w:rsidRPr="005B6B90" w:rsidRDefault="005B6B90" w:rsidP="005B6B90">
      <w:pPr>
        <w:pStyle w:val="PreformattedText"/>
        <w:numPr>
          <w:ilvl w:val="0"/>
          <w:numId w:val="8"/>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oświadczenie podatnika, że jego płynność finansowa uległa pogorszeniu w związku z ponoszeniem negatywnych konsekwencji ekonomicznych z powodu COVID-19 oraz, że jego działalność została na mocy rozporządzeń wskazanych w § 1 ust. 2 ograniczona, którego wzór stanowi załącznik Nr 1 do niniejszej uchwały,</w:t>
      </w:r>
    </w:p>
    <w:p w14:paraId="6FEFD777" w14:textId="77777777" w:rsidR="005B6B90" w:rsidRPr="005B6B90" w:rsidRDefault="005B6B90" w:rsidP="005B6B90">
      <w:pPr>
        <w:pStyle w:val="PreformattedText"/>
        <w:numPr>
          <w:ilvl w:val="0"/>
          <w:numId w:val="8"/>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formularz informacji przedstawianych przy ubieganiu się o pomoc rekompensującą negatywne konsekwencje ekonomiczne z powodu COVID-19 stanowiący załącznik Nr 2 do niniejszej uchwały.</w:t>
      </w:r>
    </w:p>
    <w:p w14:paraId="5F29E019"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64870043"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b/>
          <w:sz w:val="24"/>
          <w:szCs w:val="24"/>
          <w:lang w:val="pl-PL"/>
        </w:rPr>
        <w:t>§ 3.</w:t>
      </w:r>
      <w:r w:rsidRPr="005B6B90">
        <w:rPr>
          <w:rFonts w:ascii="Times New Roman" w:hAnsi="Times New Roman" w:cs="Times New Roman"/>
          <w:sz w:val="24"/>
          <w:szCs w:val="24"/>
          <w:lang w:val="pl-PL"/>
        </w:rPr>
        <w:t xml:space="preserve"> Przez pogorszenie płynności finansowej w związku z ponoszeniem negatywnych konsekwencji ekonomicznych z powodu COVID-19, dla potrzeb stosowania niniejszej uchwały, należy rozumieć:</w:t>
      </w:r>
    </w:p>
    <w:p w14:paraId="2A21FABC" w14:textId="77777777" w:rsidR="005B6B90" w:rsidRPr="005B6B90" w:rsidRDefault="005B6B90" w:rsidP="005B6B90">
      <w:pPr>
        <w:pStyle w:val="PreformattedText"/>
        <w:numPr>
          <w:ilvl w:val="0"/>
          <w:numId w:val="9"/>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zmniejszenie o minimum 30 % przychodów obliczonych jako stosunek łącznych przychodów 2 kolejnych miesięcy roku 2020 przypadających po 1 lutego 2020 r. do łącznych przychodów z analogicznego okresu roku ubiegłego, a jeśli przedsiębiorca działa krócej niż rok w stosunku do ostatnich 2 miesięcy przed ogłoszeniem stanu epidemicznego.</w:t>
      </w:r>
    </w:p>
    <w:p w14:paraId="749CC374" w14:textId="77777777" w:rsidR="005B6B90" w:rsidRPr="005B6B90" w:rsidRDefault="005B6B90" w:rsidP="005B6B90">
      <w:pPr>
        <w:pStyle w:val="PreformattedText"/>
        <w:numPr>
          <w:ilvl w:val="0"/>
          <w:numId w:val="9"/>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zawieszenie prowadzenia działalności gospodarczej z powodu pogorszenia płynności finansowej w związku z ponoszeniem negatywnych konsekwencji ekonomicznych z powodu COVID-19 przez okres co najmniej 30 kolejnych dni kalendarzowych.</w:t>
      </w:r>
    </w:p>
    <w:p w14:paraId="3D032C15"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3DBEEDAE"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b/>
          <w:sz w:val="24"/>
          <w:szCs w:val="24"/>
          <w:lang w:val="pl-PL"/>
        </w:rPr>
        <w:t>§ 4.</w:t>
      </w:r>
      <w:r w:rsidRPr="005B6B90">
        <w:rPr>
          <w:rFonts w:ascii="Times New Roman" w:hAnsi="Times New Roman" w:cs="Times New Roman"/>
          <w:sz w:val="24"/>
          <w:szCs w:val="24"/>
          <w:lang w:val="pl-PL"/>
        </w:rPr>
        <w:t xml:space="preserve"> Wsparcie udzielone na mocy niniejszej uchwały stanowi pomoc publiczną, mającą na celu zaradzenie poważnym zaburzeniom w gospodarce, o której mowa w Komunikacie Komisji - Tymczasowe ramy środków pomocy państwa w celu wsparcia gospodarki w kontekście trwającej epidemii COVID-19 (2020/C 91 I/O1) (Dz. Urz. UE C 91I z 20.03.2020, str. 1).</w:t>
      </w:r>
    </w:p>
    <w:p w14:paraId="60B1140F"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045B7A37"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b/>
          <w:sz w:val="24"/>
          <w:szCs w:val="24"/>
          <w:lang w:val="pl-PL"/>
        </w:rPr>
        <w:t>§ 5.</w:t>
      </w:r>
      <w:r w:rsidRPr="005B6B90">
        <w:rPr>
          <w:rFonts w:ascii="Times New Roman" w:hAnsi="Times New Roman" w:cs="Times New Roman"/>
          <w:sz w:val="24"/>
          <w:szCs w:val="24"/>
          <w:lang w:val="pl-PL"/>
        </w:rPr>
        <w:t xml:space="preserve"> Wykonanie uchwały powierza się Burmistrzowi Gminy Czempiń.</w:t>
      </w:r>
    </w:p>
    <w:p w14:paraId="446C3FA3"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07D217C6" w14:textId="77777777" w:rsidR="005B6B90" w:rsidRPr="005B6B90" w:rsidRDefault="005B6B90" w:rsidP="005B6B90">
      <w:pPr>
        <w:spacing w:line="360" w:lineRule="auto"/>
        <w:rPr>
          <w:rFonts w:ascii="Times New Roman" w:hAnsi="Times New Roman" w:cs="Times New Roman"/>
        </w:rPr>
      </w:pPr>
      <w:r w:rsidRPr="005B6B90">
        <w:rPr>
          <w:rFonts w:ascii="Times New Roman" w:hAnsi="Times New Roman" w:cs="Times New Roman"/>
          <w:b/>
        </w:rPr>
        <w:t>§ 6.</w:t>
      </w:r>
      <w:r w:rsidRPr="005B6B90">
        <w:rPr>
          <w:rFonts w:ascii="Times New Roman" w:hAnsi="Times New Roman" w:cs="Times New Roman"/>
        </w:rPr>
        <w:t xml:space="preserve"> Uchwała wchodzi w życie z dniem ogłoszenia w Dzienniku Urzędowym Województwa Wielkopolskiego.</w:t>
      </w:r>
    </w:p>
    <w:p w14:paraId="21E6CC51"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p>
    <w:p w14:paraId="2E38FA8C" w14:textId="77777777" w:rsidR="005B6B90" w:rsidRPr="005B6B90" w:rsidRDefault="005B6B90" w:rsidP="005B6B90">
      <w:pPr>
        <w:rPr>
          <w:rFonts w:ascii="Times New Roman" w:eastAsia="Liberation Mono" w:hAnsi="Times New Roman" w:cs="Times New Roman"/>
        </w:rPr>
      </w:pPr>
      <w:r w:rsidRPr="005B6B90">
        <w:rPr>
          <w:rFonts w:ascii="Times New Roman" w:hAnsi="Times New Roman" w:cs="Times New Roman"/>
        </w:rPr>
        <w:br w:type="page"/>
      </w:r>
    </w:p>
    <w:p w14:paraId="5AF08C66" w14:textId="77777777" w:rsidR="005B6B90" w:rsidRPr="005B6B90" w:rsidRDefault="005B6B90" w:rsidP="005B6B90">
      <w:pPr>
        <w:spacing w:after="0" w:line="360" w:lineRule="auto"/>
        <w:jc w:val="center"/>
        <w:rPr>
          <w:rFonts w:ascii="Times New Roman" w:hAnsi="Times New Roman" w:cs="Times New Roman"/>
          <w:b/>
        </w:rPr>
      </w:pPr>
      <w:r w:rsidRPr="005B6B90">
        <w:rPr>
          <w:rFonts w:ascii="Times New Roman" w:hAnsi="Times New Roman" w:cs="Times New Roman"/>
          <w:b/>
        </w:rPr>
        <w:lastRenderedPageBreak/>
        <w:t>Uzasadnienie</w:t>
      </w:r>
    </w:p>
    <w:p w14:paraId="59470017" w14:textId="77777777" w:rsidR="005B6B90" w:rsidRPr="005B6B90" w:rsidRDefault="005B6B90" w:rsidP="005B6B90">
      <w:pPr>
        <w:spacing w:after="0" w:line="360" w:lineRule="auto"/>
        <w:jc w:val="center"/>
        <w:rPr>
          <w:rFonts w:ascii="Times New Roman" w:hAnsi="Times New Roman" w:cs="Times New Roman"/>
          <w:b/>
        </w:rPr>
      </w:pPr>
      <w:r w:rsidRPr="005B6B90">
        <w:rPr>
          <w:rFonts w:ascii="Times New Roman" w:hAnsi="Times New Roman" w:cs="Times New Roman"/>
          <w:b/>
        </w:rPr>
        <w:t>do uchwały Nr XXI/156/20</w:t>
      </w:r>
    </w:p>
    <w:p w14:paraId="13DB66CC" w14:textId="77777777" w:rsidR="005B6B90" w:rsidRPr="005B6B90" w:rsidRDefault="005B6B90" w:rsidP="005B6B90">
      <w:pPr>
        <w:spacing w:after="0" w:line="360" w:lineRule="auto"/>
        <w:jc w:val="center"/>
        <w:rPr>
          <w:rFonts w:ascii="Times New Roman" w:hAnsi="Times New Roman" w:cs="Times New Roman"/>
          <w:b/>
        </w:rPr>
      </w:pPr>
      <w:r w:rsidRPr="005B6B90">
        <w:rPr>
          <w:rFonts w:ascii="Times New Roman" w:hAnsi="Times New Roman" w:cs="Times New Roman"/>
          <w:b/>
        </w:rPr>
        <w:t>Rady Miejskiej w Czempiniu</w:t>
      </w:r>
    </w:p>
    <w:p w14:paraId="63035DEC" w14:textId="77777777" w:rsidR="005B6B90" w:rsidRPr="005B6B90" w:rsidRDefault="005B6B90" w:rsidP="005B6B90">
      <w:pPr>
        <w:spacing w:after="0" w:line="360" w:lineRule="auto"/>
        <w:jc w:val="center"/>
        <w:rPr>
          <w:rFonts w:ascii="Times New Roman" w:hAnsi="Times New Roman" w:cs="Times New Roman"/>
          <w:b/>
        </w:rPr>
      </w:pPr>
      <w:r w:rsidRPr="005B6B90">
        <w:rPr>
          <w:rFonts w:ascii="Times New Roman" w:hAnsi="Times New Roman" w:cs="Times New Roman"/>
          <w:b/>
        </w:rPr>
        <w:t>z dnia 11 maja 2020 roku</w:t>
      </w:r>
    </w:p>
    <w:p w14:paraId="13372152" w14:textId="77777777" w:rsidR="005B6B90" w:rsidRPr="005B6B90" w:rsidRDefault="005B6B90" w:rsidP="005B6B90">
      <w:pPr>
        <w:spacing w:line="360" w:lineRule="auto"/>
        <w:ind w:left="6372"/>
        <w:jc w:val="center"/>
        <w:rPr>
          <w:rFonts w:ascii="Times New Roman" w:hAnsi="Times New Roman" w:cs="Times New Roman"/>
        </w:rPr>
      </w:pPr>
    </w:p>
    <w:p w14:paraId="4506008F" w14:textId="77777777" w:rsidR="005B6B90" w:rsidRPr="005B6B90" w:rsidRDefault="005B6B90" w:rsidP="005B6B90">
      <w:pPr>
        <w:spacing w:line="360" w:lineRule="auto"/>
        <w:jc w:val="both"/>
        <w:rPr>
          <w:rFonts w:ascii="Times New Roman" w:hAnsi="Times New Roman" w:cs="Times New Roman"/>
        </w:rPr>
      </w:pPr>
      <w:r w:rsidRPr="005B6B90">
        <w:rPr>
          <w:rFonts w:ascii="Times New Roman" w:hAnsi="Times New Roman" w:cs="Times New Roman"/>
        </w:rPr>
        <w:t xml:space="preserve">Przedmiotowa uchwała jest elementem wsparcia dla przedsiębiorców prowadzących działalność gospodarczą na terenie Gminy Czempiń, którzy ze względu na epidemię </w:t>
      </w:r>
      <w:proofErr w:type="spellStart"/>
      <w:r w:rsidRPr="005B6B90">
        <w:rPr>
          <w:rFonts w:ascii="Times New Roman" w:hAnsi="Times New Roman" w:cs="Times New Roman"/>
        </w:rPr>
        <w:t>koronawirusa</w:t>
      </w:r>
      <w:proofErr w:type="spellEnd"/>
      <w:r w:rsidRPr="005B6B90">
        <w:rPr>
          <w:rFonts w:ascii="Times New Roman" w:hAnsi="Times New Roman" w:cs="Times New Roman"/>
        </w:rPr>
        <w:t xml:space="preserve"> zmagają się </w:t>
      </w:r>
      <w:r w:rsidRPr="005B6B90">
        <w:rPr>
          <w:rFonts w:ascii="Times New Roman" w:hAnsi="Times New Roman" w:cs="Times New Roman"/>
        </w:rPr>
        <w:br/>
        <w:t>z kryzysem i utratą płynności finansowej.</w:t>
      </w:r>
    </w:p>
    <w:p w14:paraId="12504984" w14:textId="77777777" w:rsidR="005B6B90" w:rsidRPr="005B6B90" w:rsidRDefault="005B6B90" w:rsidP="005B6B90">
      <w:pPr>
        <w:spacing w:line="360" w:lineRule="auto"/>
        <w:jc w:val="both"/>
        <w:rPr>
          <w:rFonts w:ascii="Times New Roman" w:hAnsi="Times New Roman" w:cs="Times New Roman"/>
        </w:rPr>
      </w:pPr>
      <w:r w:rsidRPr="005B6B90">
        <w:rPr>
          <w:rFonts w:ascii="Times New Roman" w:hAnsi="Times New Roman" w:cs="Times New Roman"/>
        </w:rPr>
        <w:t>W dniu 11 marca 2020 r. na mocy rozporządzenia Ministra Zdrowia wprowadzono na obszarze Rzeczypospolitej Polskiej stan zagrożenia epidemicznego w związku z rozprzestrzeniającymi się zakażeniami wirusa SARS-CoV-2. Następnie 20 marca na terenie kraju wprowadzono stan epidemii. Wprowadzenie stanu zagrożenia epidemicznego oraz stanu epidemii spowodowało liczne ograniczenia w prowadzeniu działalności gospodarczej dla wielu przedsiębiorców, którzy odnotowali znaczący spadek dochodów oraz płynności finansowej. Rozporządzenia Ministra Zdrowia zawierają katalog rodzajów działalności gospodarczej, które doznają bezpośrednich ograniczeń w związku z zakażeniami wirusa SARS-CoV-2. Obok tych rodzajów działalności skutki wprowadzenia stanu zagrożenia epidemicznego oraz stanu epidemii odczuwalne są także szeroko w pozostałych gałęziach gospodarki.</w:t>
      </w:r>
    </w:p>
    <w:p w14:paraId="2D20FF15" w14:textId="77777777" w:rsidR="005B6B90" w:rsidRPr="005B6B90" w:rsidRDefault="005B6B90" w:rsidP="005B6B90">
      <w:pPr>
        <w:spacing w:line="360" w:lineRule="auto"/>
        <w:jc w:val="both"/>
        <w:rPr>
          <w:rFonts w:ascii="Times New Roman" w:hAnsi="Times New Roman" w:cs="Times New Roman"/>
        </w:rPr>
      </w:pPr>
      <w:r w:rsidRPr="005B6B90">
        <w:rPr>
          <w:rFonts w:ascii="Times New Roman" w:hAnsi="Times New Roman" w:cs="Times New Roman"/>
        </w:rPr>
        <w:t xml:space="preserve">Zwolnienie określonych grup przedsiębiorców możliwe jest na podstawie art. 15p ustawy z dnia 2 marca 2020 r. o szczególnych rozwiązaniach związanych z zapobieganiem, przeciwdziałaniem </w:t>
      </w:r>
      <w:r w:rsidRPr="005B6B90">
        <w:rPr>
          <w:rFonts w:ascii="Times New Roman" w:hAnsi="Times New Roman" w:cs="Times New Roman"/>
        </w:rPr>
        <w:br/>
        <w:t>i zwalczaniem COVID-19, innych chorób zakaźnych oraz wywołanie nimi sytuacji kryzysowych oraz niektórych innych ustaw, który przewiduje specjalne (nowe) uprawnienie dla rad gminy do wprowadzenia zwolnień podmiotowych dla określonych grup przedsiębiorców, których płynność finansowa uległa pogorszeniu w związku z ponoszeniem negatywnych konsekwencji ekonomicznych z powodu COVID-10 (wirusa SARS-CoV-2). Nowelizacja tej ustawy w art. 15zzzh przewiduje, że wsparcie, o którym mowa w art. 15p stanowi pomoc publiczną, mającą na celu zaradzenie poważnym zaburzeniom w gospodarce, o której mowa w Komunikacie Komisji – Tymczasowe ramy środków pomocy państwa w celu wsparcia gospodarki w kontekście trwającej epidemii COVID-19 (2020/C 91 I/01) (Dz. Urz. EU C 911 z 20.03.2020, str. 1).</w:t>
      </w:r>
    </w:p>
    <w:p w14:paraId="65E68FF5" w14:textId="77777777" w:rsidR="005B6B90" w:rsidRPr="005B6B90" w:rsidRDefault="005B6B90" w:rsidP="005B6B90">
      <w:pPr>
        <w:spacing w:line="360" w:lineRule="auto"/>
        <w:jc w:val="both"/>
        <w:rPr>
          <w:rFonts w:ascii="Times New Roman" w:hAnsi="Times New Roman" w:cs="Times New Roman"/>
        </w:rPr>
      </w:pPr>
      <w:r w:rsidRPr="005B6B90">
        <w:rPr>
          <w:rFonts w:ascii="Times New Roman" w:hAnsi="Times New Roman" w:cs="Times New Roman"/>
        </w:rPr>
        <w:t xml:space="preserve">Wprowadzenie zwolnień dla przedsiębiorców w proponowanym kształcie ma na celu wsparcie każdego mikro i małego przedsiębiorcy (podatnika podatku od nieruchomości), prowadzącego działalność na terenie Gminy Czempiń, który spełniając minimum formalności wykaże, że </w:t>
      </w:r>
      <w:r w:rsidRPr="005B6B90">
        <w:rPr>
          <w:rFonts w:ascii="Times New Roman" w:hAnsi="Times New Roman" w:cs="Times New Roman"/>
        </w:rPr>
        <w:br/>
        <w:t xml:space="preserve">w okresie kiedy w kraju  istniało zagrożenie wirusem SARS-CoV-2, prowadzona przez niego działalność doznała pogorszenia płynności finansowej. Rozwiązanie to przyczyni się do zmniejszenia kosztów działalności w okresie, gdy działalność przedsiębiorcy została wstrzymana lub ograniczona, </w:t>
      </w:r>
      <w:r w:rsidRPr="005B6B90">
        <w:rPr>
          <w:rFonts w:ascii="Times New Roman" w:hAnsi="Times New Roman" w:cs="Times New Roman"/>
        </w:rPr>
        <w:br/>
      </w:r>
      <w:r w:rsidRPr="005B6B90">
        <w:rPr>
          <w:rFonts w:ascii="Times New Roman" w:hAnsi="Times New Roman" w:cs="Times New Roman"/>
        </w:rPr>
        <w:lastRenderedPageBreak/>
        <w:t>a także będzie miało korzystny wpływ nie tylko na sytuację ekonomiczną czempińskich przedsiębiorców, ale także przyczyni się do poprawy płynności finansowej. Wprowadzane rozwiązania pozwolą na obniżenie kosztów prowadzenia działalności i umożliwią jej kontynuowanie mimo trudności wywołanych pandemią COVID – 19.</w:t>
      </w:r>
    </w:p>
    <w:p w14:paraId="592DA735"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p>
    <w:p w14:paraId="47748A19"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Zgodnie z art. 4 ust. 1 ustawy z dnia 20 lipca 2000 r. o ogłaszaniu aktów normatywnych i niektórych innych aktów prawnych (Dz.U. z 2019 r. poz. 1461) akty normatywne, zawierające przepisy powszechnie obowiązujące, ogłaszane w dziennikach urzędowych wchodzą w życie po upływie czternastu dni od dnia ich ogłoszenia, chyba że dany akt normatywny określi termin dłuższy.</w:t>
      </w:r>
    </w:p>
    <w:p w14:paraId="5CE2C5DC"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Od tej zasady ustawodawca przewiduje wyjątki i tak stosownie do ust. 2 art. 4 tej ustawy    w uzasadnionych przypadkach akty normatywne, z zastrzeżeniem ust. 3,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w:t>
      </w:r>
    </w:p>
    <w:p w14:paraId="02CD6E87"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Ponadto przepis art. 5 omawianej ustawy stanowi, iż przepisy art. 4 nie wyłączają możliwości nadania aktowi normatywnemu wstecznej mocy obowiązującej, jeżeli zasady demokratycznego państwa prawnego nie stoją temu na przeszkodzie.</w:t>
      </w:r>
    </w:p>
    <w:p w14:paraId="1E15F036"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4AACFFD1" w14:textId="77777777" w:rsidR="005B6B90" w:rsidRPr="005B6B90" w:rsidRDefault="005B6B90" w:rsidP="005B6B90">
      <w:pPr>
        <w:pStyle w:val="PreformattedText"/>
        <w:spacing w:line="360"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W sytuacji stanu epidemii i związanych z tym ograniczeń w prowadzeniu działalności gospodarczej, jak również wynikających z tego tytułu ograniczeń wejście w życie uchwały, która ma stanowić wsparcie przedsiębiorców, których płynność uległa pogorszeniu w związku z ponoszeniem negatywnych konsekwencji ekonomicznych z powodu COVID-19, z dniem ogłoszenia w Dzienniku Urzędowym Województwa Wielkopolskiego, należy uznać za zgodne z wyżej cytowanymi przepisami ustawy z dnia 20 lipca 2000 r. o ogłaszaniu aktów normatywnych i niektórych innych aktów prawnych.</w:t>
      </w:r>
    </w:p>
    <w:p w14:paraId="69DEC83E"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p>
    <w:p w14:paraId="22B4F221" w14:textId="77777777" w:rsidR="005B6B90" w:rsidRPr="005B6B90" w:rsidRDefault="005B6B90" w:rsidP="005B6B90">
      <w:pPr>
        <w:spacing w:line="360" w:lineRule="auto"/>
        <w:jc w:val="both"/>
        <w:rPr>
          <w:rFonts w:ascii="Times New Roman" w:hAnsi="Times New Roman" w:cs="Times New Roman"/>
        </w:rPr>
      </w:pPr>
    </w:p>
    <w:p w14:paraId="12B99C48" w14:textId="77777777" w:rsidR="005B6B90" w:rsidRPr="005B6B90" w:rsidRDefault="005B6B90" w:rsidP="005B6B90">
      <w:pPr>
        <w:spacing w:line="360" w:lineRule="auto"/>
        <w:jc w:val="both"/>
        <w:rPr>
          <w:rFonts w:ascii="Times New Roman" w:hAnsi="Times New Roman" w:cs="Times New Roman"/>
        </w:rPr>
      </w:pPr>
      <w:r w:rsidRPr="005B6B90">
        <w:rPr>
          <w:rFonts w:ascii="Times New Roman" w:hAnsi="Times New Roman" w:cs="Times New Roman"/>
        </w:rPr>
        <w:t>Wobec powyższego podjęcie ww. uchwały jest w pełni uzasadnione.</w:t>
      </w:r>
    </w:p>
    <w:p w14:paraId="75AD23C9" w14:textId="77777777" w:rsidR="005B6B90" w:rsidRDefault="005B6B90" w:rsidP="005B6B90">
      <w:pPr>
        <w:pStyle w:val="PreformattedText"/>
        <w:spacing w:line="276" w:lineRule="auto"/>
        <w:rPr>
          <w:rFonts w:ascii="Arial" w:hAnsi="Arial" w:cs="Arial"/>
          <w:sz w:val="24"/>
          <w:szCs w:val="24"/>
          <w:lang w:val="pl-PL"/>
        </w:rPr>
      </w:pPr>
    </w:p>
    <w:p w14:paraId="0E42C79D" w14:textId="77777777" w:rsidR="005B6B90" w:rsidRDefault="005B6B90" w:rsidP="005B6B90">
      <w:pPr>
        <w:pStyle w:val="PreformattedText"/>
        <w:spacing w:line="276" w:lineRule="auto"/>
        <w:rPr>
          <w:rFonts w:ascii="Arial" w:hAnsi="Arial" w:cs="Arial"/>
          <w:sz w:val="24"/>
          <w:szCs w:val="24"/>
          <w:lang w:val="pl-PL"/>
        </w:rPr>
      </w:pPr>
    </w:p>
    <w:p w14:paraId="32F09399" w14:textId="77777777" w:rsidR="005B6B90" w:rsidRDefault="005B6B90" w:rsidP="005B6B90">
      <w:pPr>
        <w:pStyle w:val="PreformattedText"/>
        <w:spacing w:line="276" w:lineRule="auto"/>
        <w:rPr>
          <w:rFonts w:ascii="Arial" w:hAnsi="Arial" w:cs="Arial"/>
          <w:sz w:val="24"/>
          <w:szCs w:val="24"/>
          <w:lang w:val="pl-PL"/>
        </w:rPr>
      </w:pPr>
    </w:p>
    <w:p w14:paraId="525B2BF3" w14:textId="77777777" w:rsidR="005B6B90" w:rsidRDefault="005B6B90" w:rsidP="005B6B90">
      <w:pPr>
        <w:pStyle w:val="PreformattedText"/>
        <w:spacing w:line="276" w:lineRule="auto"/>
        <w:rPr>
          <w:rFonts w:ascii="Arial" w:hAnsi="Arial" w:cs="Arial"/>
          <w:sz w:val="24"/>
          <w:szCs w:val="24"/>
          <w:lang w:val="pl-PL"/>
        </w:rPr>
      </w:pPr>
    </w:p>
    <w:p w14:paraId="0EB1DB2D" w14:textId="77777777" w:rsidR="005B6B90" w:rsidRPr="000B1693" w:rsidRDefault="005B6B90" w:rsidP="005B6B90">
      <w:pPr>
        <w:pStyle w:val="PreformattedText"/>
        <w:spacing w:line="276" w:lineRule="auto"/>
        <w:rPr>
          <w:rFonts w:ascii="Arial" w:hAnsi="Arial" w:cs="Arial"/>
          <w:sz w:val="24"/>
          <w:szCs w:val="24"/>
          <w:lang w:val="pl-PL"/>
        </w:rPr>
      </w:pPr>
    </w:p>
    <w:p w14:paraId="58321547" w14:textId="77777777" w:rsidR="005B6B90" w:rsidRDefault="005B6B90" w:rsidP="005B6B90"/>
    <w:p w14:paraId="14672D05" w14:textId="77777777" w:rsidR="005B6B90" w:rsidRPr="005B6B90" w:rsidRDefault="005B6B90" w:rsidP="005B6B90">
      <w:pPr>
        <w:pStyle w:val="PreformattedText"/>
        <w:spacing w:line="276" w:lineRule="auto"/>
        <w:rPr>
          <w:rFonts w:ascii="Times New Roman" w:hAnsi="Times New Roman" w:cs="Times New Roman"/>
          <w:sz w:val="18"/>
          <w:szCs w:val="22"/>
          <w:lang w:val="pl-PL"/>
        </w:rPr>
      </w:pPr>
      <w:r w:rsidRPr="005B6B90">
        <w:rPr>
          <w:rFonts w:ascii="Times New Roman" w:hAnsi="Times New Roman" w:cs="Times New Roman"/>
          <w:sz w:val="18"/>
          <w:szCs w:val="22"/>
          <w:lang w:val="pl-PL"/>
        </w:rPr>
        <w:lastRenderedPageBreak/>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Pr>
          <w:rFonts w:ascii="Times New Roman" w:hAnsi="Times New Roman" w:cs="Times New Roman"/>
          <w:sz w:val="18"/>
          <w:szCs w:val="22"/>
          <w:lang w:val="pl-PL"/>
        </w:rPr>
        <w:tab/>
      </w:r>
      <w:r>
        <w:rPr>
          <w:rFonts w:ascii="Times New Roman" w:hAnsi="Times New Roman" w:cs="Times New Roman"/>
          <w:sz w:val="18"/>
          <w:szCs w:val="22"/>
          <w:lang w:val="pl-PL"/>
        </w:rPr>
        <w:tab/>
      </w:r>
      <w:r w:rsidRPr="005B6B90">
        <w:rPr>
          <w:rFonts w:ascii="Times New Roman" w:hAnsi="Times New Roman" w:cs="Times New Roman"/>
          <w:sz w:val="18"/>
          <w:szCs w:val="22"/>
          <w:lang w:val="pl-PL"/>
        </w:rPr>
        <w:tab/>
        <w:t>Załącznik nr 1</w:t>
      </w:r>
    </w:p>
    <w:p w14:paraId="5536E5B1" w14:textId="77777777" w:rsidR="003D4FB9" w:rsidRDefault="005B6B90" w:rsidP="005B6B90">
      <w:pPr>
        <w:pStyle w:val="PreformattedText"/>
        <w:spacing w:line="276" w:lineRule="auto"/>
        <w:rPr>
          <w:rFonts w:ascii="Times New Roman" w:hAnsi="Times New Roman" w:cs="Times New Roman"/>
          <w:sz w:val="18"/>
          <w:szCs w:val="22"/>
          <w:lang w:val="pl-PL"/>
        </w:rPr>
      </w:pP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r>
      <w:r w:rsidRPr="005B6B90">
        <w:rPr>
          <w:rFonts w:ascii="Times New Roman" w:hAnsi="Times New Roman" w:cs="Times New Roman"/>
          <w:sz w:val="18"/>
          <w:szCs w:val="22"/>
          <w:lang w:val="pl-PL"/>
        </w:rPr>
        <w:tab/>
        <w:t xml:space="preserve">do Uchwały </w:t>
      </w:r>
      <w:r w:rsidR="003D4FB9">
        <w:rPr>
          <w:rFonts w:ascii="Times New Roman" w:hAnsi="Times New Roman" w:cs="Times New Roman"/>
          <w:sz w:val="18"/>
          <w:szCs w:val="22"/>
          <w:lang w:val="pl-PL"/>
        </w:rPr>
        <w:t xml:space="preserve">nr </w:t>
      </w:r>
      <w:r w:rsidR="003D4FB9" w:rsidRPr="003D4FB9">
        <w:rPr>
          <w:rFonts w:ascii="Times New Roman" w:hAnsi="Times New Roman" w:cs="Times New Roman"/>
          <w:sz w:val="18"/>
          <w:szCs w:val="22"/>
          <w:lang w:val="pl-PL"/>
        </w:rPr>
        <w:t>XXI/156/20</w:t>
      </w:r>
      <w:r w:rsidR="003D4FB9">
        <w:rPr>
          <w:rFonts w:ascii="Times New Roman" w:hAnsi="Times New Roman" w:cs="Times New Roman"/>
          <w:sz w:val="18"/>
          <w:szCs w:val="22"/>
          <w:lang w:val="pl-PL"/>
        </w:rPr>
        <w:t xml:space="preserve"> </w:t>
      </w:r>
    </w:p>
    <w:p w14:paraId="36169F14" w14:textId="77777777" w:rsidR="005B6B90" w:rsidRPr="005B6B90" w:rsidRDefault="005B6B90" w:rsidP="003D4FB9">
      <w:pPr>
        <w:pStyle w:val="PreformattedText"/>
        <w:spacing w:line="276" w:lineRule="auto"/>
        <w:ind w:left="5664" w:firstLine="708"/>
        <w:rPr>
          <w:rFonts w:ascii="Times New Roman" w:hAnsi="Times New Roman" w:cs="Times New Roman"/>
          <w:sz w:val="18"/>
          <w:szCs w:val="22"/>
          <w:lang w:val="pl-PL"/>
        </w:rPr>
      </w:pPr>
      <w:r w:rsidRPr="005B6B90">
        <w:rPr>
          <w:rFonts w:ascii="Times New Roman" w:hAnsi="Times New Roman" w:cs="Times New Roman"/>
          <w:sz w:val="18"/>
          <w:szCs w:val="22"/>
          <w:lang w:val="pl-PL"/>
        </w:rPr>
        <w:t>Rady Miejskiej w Czempiniu</w:t>
      </w:r>
    </w:p>
    <w:p w14:paraId="1CE18BB3" w14:textId="77777777" w:rsidR="005B6B90" w:rsidRPr="005B6B90" w:rsidRDefault="005B6B90" w:rsidP="005B6B90">
      <w:pPr>
        <w:pStyle w:val="PreformattedText"/>
        <w:spacing w:line="276" w:lineRule="auto"/>
        <w:ind w:left="5672" w:firstLine="709"/>
        <w:rPr>
          <w:rFonts w:ascii="Times New Roman" w:hAnsi="Times New Roman" w:cs="Times New Roman"/>
          <w:sz w:val="18"/>
          <w:szCs w:val="22"/>
          <w:lang w:val="pl-PL"/>
        </w:rPr>
      </w:pPr>
      <w:r w:rsidRPr="005B6B90">
        <w:rPr>
          <w:rFonts w:ascii="Times New Roman" w:hAnsi="Times New Roman" w:cs="Times New Roman"/>
          <w:sz w:val="18"/>
          <w:szCs w:val="22"/>
          <w:lang w:val="pl-PL"/>
        </w:rPr>
        <w:t xml:space="preserve">z dnia 11 maja 2020 r. </w:t>
      </w:r>
    </w:p>
    <w:p w14:paraId="13B905CE" w14:textId="77777777" w:rsidR="005B6B90" w:rsidRPr="005B6B90" w:rsidRDefault="005B6B90" w:rsidP="005B6B90">
      <w:pPr>
        <w:pStyle w:val="PreformattedText"/>
        <w:spacing w:line="276" w:lineRule="auto"/>
        <w:jc w:val="center"/>
        <w:rPr>
          <w:rFonts w:ascii="Times New Roman" w:hAnsi="Times New Roman" w:cs="Times New Roman"/>
          <w:sz w:val="22"/>
          <w:szCs w:val="22"/>
          <w:lang w:val="pl-PL"/>
        </w:rPr>
      </w:pPr>
    </w:p>
    <w:p w14:paraId="3C207705" w14:textId="77777777" w:rsidR="005B6B90" w:rsidRPr="005B6B90" w:rsidRDefault="005B6B90" w:rsidP="005B6B90">
      <w:pPr>
        <w:pStyle w:val="PreformattedText"/>
        <w:spacing w:line="276" w:lineRule="auto"/>
        <w:jc w:val="center"/>
        <w:rPr>
          <w:rFonts w:ascii="Times New Roman" w:hAnsi="Times New Roman" w:cs="Times New Roman"/>
          <w:b/>
          <w:sz w:val="22"/>
          <w:szCs w:val="22"/>
          <w:lang w:val="pl-PL"/>
        </w:rPr>
      </w:pPr>
      <w:r w:rsidRPr="005B6B90">
        <w:rPr>
          <w:rFonts w:ascii="Times New Roman" w:hAnsi="Times New Roman" w:cs="Times New Roman"/>
          <w:b/>
          <w:sz w:val="22"/>
          <w:szCs w:val="22"/>
          <w:lang w:val="pl-PL"/>
        </w:rPr>
        <w:t>OŚWIADCZENIE</w:t>
      </w:r>
    </w:p>
    <w:p w14:paraId="4482C3B9" w14:textId="77777777" w:rsidR="005B6B90" w:rsidRPr="005B6B90" w:rsidRDefault="005B6B90" w:rsidP="005B6B90">
      <w:pPr>
        <w:pStyle w:val="PreformattedText"/>
        <w:spacing w:line="276" w:lineRule="auto"/>
        <w:jc w:val="center"/>
        <w:rPr>
          <w:rFonts w:ascii="Times New Roman" w:hAnsi="Times New Roman" w:cs="Times New Roman"/>
          <w:b/>
          <w:sz w:val="22"/>
          <w:szCs w:val="22"/>
          <w:lang w:val="pl-PL"/>
        </w:rPr>
      </w:pPr>
      <w:r w:rsidRPr="005B6B90">
        <w:rPr>
          <w:rFonts w:ascii="Times New Roman" w:hAnsi="Times New Roman" w:cs="Times New Roman"/>
          <w:b/>
          <w:sz w:val="22"/>
          <w:szCs w:val="22"/>
          <w:lang w:val="pl-PL"/>
        </w:rPr>
        <w:t>Podatnika, którego płynności finansowa uległa pogorszeniu w związku z ponoszeniem negatywnych konsekwencji ekonomicznych z powodu COVID-19 i zamierzającego korzystać ze zwolnienia od podatku od nieruchomości/przedłużenia terminu płatności podatku od nieruchomości*</w:t>
      </w:r>
    </w:p>
    <w:tbl>
      <w:tblPr>
        <w:tblStyle w:val="Tabela-Siatka"/>
        <w:tblW w:w="0" w:type="auto"/>
        <w:tblLook w:val="04A0" w:firstRow="1" w:lastRow="0" w:firstColumn="1" w:lastColumn="0" w:noHBand="0" w:noVBand="1"/>
      </w:tblPr>
      <w:tblGrid>
        <w:gridCol w:w="9972"/>
      </w:tblGrid>
      <w:tr w:rsidR="005B6B90" w:rsidRPr="005B6B90" w14:paraId="268F23AF" w14:textId="77777777" w:rsidTr="00340A59">
        <w:tc>
          <w:tcPr>
            <w:tcW w:w="10112" w:type="dxa"/>
            <w:tcBorders>
              <w:top w:val="single" w:sz="4" w:space="0" w:color="auto"/>
              <w:left w:val="nil"/>
              <w:bottom w:val="single" w:sz="4" w:space="0" w:color="auto"/>
              <w:right w:val="nil"/>
            </w:tcBorders>
          </w:tcPr>
          <w:p w14:paraId="679B5FEE" w14:textId="77777777" w:rsidR="005B6B90" w:rsidRPr="005B6B90" w:rsidRDefault="005B6B90" w:rsidP="00340A59">
            <w:pPr>
              <w:pStyle w:val="PreformattedText"/>
              <w:numPr>
                <w:ilvl w:val="0"/>
                <w:numId w:val="14"/>
              </w:numPr>
              <w:spacing w:line="276" w:lineRule="auto"/>
              <w:rPr>
                <w:rFonts w:ascii="Times New Roman" w:hAnsi="Times New Roman" w:cs="Times New Roman"/>
                <w:sz w:val="22"/>
                <w:szCs w:val="22"/>
                <w:lang w:val="pl-PL"/>
              </w:rPr>
            </w:pPr>
            <w:r w:rsidRPr="005B6B90">
              <w:rPr>
                <w:rFonts w:ascii="Times New Roman" w:hAnsi="Times New Roman" w:cs="Times New Roman"/>
                <w:sz w:val="22"/>
                <w:szCs w:val="22"/>
                <w:lang w:val="pl-PL"/>
              </w:rPr>
              <w:t>Należy wypełnić WIELKIMI LITERAMI</w:t>
            </w:r>
          </w:p>
          <w:p w14:paraId="4EBC117D" w14:textId="77777777" w:rsidR="005B6B90" w:rsidRPr="005B6B90" w:rsidRDefault="005B6B90" w:rsidP="00340A59">
            <w:pPr>
              <w:pStyle w:val="PreformattedText"/>
              <w:numPr>
                <w:ilvl w:val="0"/>
                <w:numId w:val="14"/>
              </w:numPr>
              <w:spacing w:line="276" w:lineRule="auto"/>
              <w:rPr>
                <w:rFonts w:ascii="Times New Roman" w:hAnsi="Times New Roman" w:cs="Times New Roman"/>
                <w:sz w:val="22"/>
                <w:szCs w:val="22"/>
                <w:lang w:val="pl-PL"/>
              </w:rPr>
            </w:pPr>
            <w:r w:rsidRPr="005B6B90">
              <w:rPr>
                <w:rFonts w:ascii="Times New Roman" w:hAnsi="Times New Roman" w:cs="Times New Roman"/>
                <w:sz w:val="22"/>
                <w:szCs w:val="22"/>
                <w:lang w:val="pl-PL"/>
              </w:rPr>
              <w:t>Pola wyboru zaznacz znakiem X</w:t>
            </w:r>
          </w:p>
          <w:p w14:paraId="1FF7D50F" w14:textId="77777777" w:rsidR="005B6B90" w:rsidRPr="005B6B90" w:rsidRDefault="005B6B90" w:rsidP="00340A59">
            <w:pPr>
              <w:pStyle w:val="PreformattedText"/>
              <w:numPr>
                <w:ilvl w:val="0"/>
                <w:numId w:val="14"/>
              </w:numPr>
              <w:spacing w:line="276" w:lineRule="auto"/>
              <w:rPr>
                <w:rFonts w:ascii="Times New Roman" w:hAnsi="Times New Roman" w:cs="Times New Roman"/>
                <w:sz w:val="22"/>
                <w:szCs w:val="22"/>
                <w:lang w:val="pl-PL"/>
              </w:rPr>
            </w:pPr>
            <w:r w:rsidRPr="005B6B90">
              <w:rPr>
                <w:rFonts w:ascii="Times New Roman" w:hAnsi="Times New Roman" w:cs="Times New Roman"/>
                <w:sz w:val="22"/>
                <w:szCs w:val="22"/>
                <w:lang w:val="pl-PL"/>
              </w:rPr>
              <w:t>Wypełnij kolorem czarnym lub niebieskim (nie ołówkiem)</w:t>
            </w:r>
          </w:p>
          <w:p w14:paraId="01B56277" w14:textId="77777777" w:rsidR="005B6B90" w:rsidRPr="005B6B90" w:rsidRDefault="005B6B90" w:rsidP="00340A59">
            <w:pPr>
              <w:pStyle w:val="PreformattedText"/>
              <w:numPr>
                <w:ilvl w:val="0"/>
                <w:numId w:val="14"/>
              </w:numPr>
              <w:spacing w:line="276" w:lineRule="auto"/>
              <w:rPr>
                <w:rFonts w:ascii="Times New Roman" w:hAnsi="Times New Roman" w:cs="Times New Roman"/>
                <w:sz w:val="22"/>
                <w:szCs w:val="22"/>
                <w:lang w:val="pl-PL"/>
              </w:rPr>
            </w:pPr>
            <w:r w:rsidRPr="005B6B90">
              <w:rPr>
                <w:rFonts w:ascii="Times New Roman" w:hAnsi="Times New Roman" w:cs="Times New Roman"/>
                <w:sz w:val="22"/>
                <w:szCs w:val="22"/>
                <w:lang w:val="pl-PL"/>
              </w:rPr>
              <w:t>Podaj nr telefonu i/lub adres e-mail – to ułatwi nam kontakt w sprawie</w:t>
            </w:r>
          </w:p>
        </w:tc>
      </w:tr>
    </w:tbl>
    <w:p w14:paraId="5C58A9BF" w14:textId="77777777" w:rsidR="005B6B90" w:rsidRPr="005B6B90" w:rsidRDefault="005B6B90" w:rsidP="005B6B90">
      <w:pPr>
        <w:pStyle w:val="PreformattedText"/>
        <w:spacing w:line="276" w:lineRule="auto"/>
        <w:rPr>
          <w:rFonts w:ascii="Times New Roman" w:hAnsi="Times New Roman" w:cs="Times New Roman"/>
          <w:sz w:val="22"/>
          <w:szCs w:val="22"/>
          <w:lang w:val="pl-PL"/>
        </w:rPr>
      </w:pPr>
    </w:p>
    <w:p w14:paraId="5074E591" w14:textId="77777777" w:rsidR="005B6B90" w:rsidRPr="005B6B90" w:rsidRDefault="005B6B90" w:rsidP="005B6B90">
      <w:pPr>
        <w:pStyle w:val="PreformattedText"/>
        <w:spacing w:line="276" w:lineRule="auto"/>
        <w:rPr>
          <w:rFonts w:ascii="Times New Roman" w:hAnsi="Times New Roman" w:cs="Times New Roman"/>
          <w:b/>
          <w:sz w:val="22"/>
          <w:szCs w:val="22"/>
          <w:lang w:val="pl-PL"/>
        </w:rPr>
      </w:pPr>
      <w:r w:rsidRPr="005B6B90">
        <w:rPr>
          <w:rFonts w:ascii="Times New Roman" w:hAnsi="Times New Roman" w:cs="Times New Roman"/>
          <w:b/>
          <w:sz w:val="22"/>
          <w:szCs w:val="22"/>
          <w:lang w:val="pl-PL"/>
        </w:rPr>
        <w:t>I.DANE PODATNIKA:</w:t>
      </w:r>
    </w:p>
    <w:p w14:paraId="2F97DC12" w14:textId="77777777" w:rsidR="005B6B90" w:rsidRPr="005B6B90" w:rsidRDefault="005B6B90" w:rsidP="005B6B90">
      <w:pPr>
        <w:pStyle w:val="PreformattedText"/>
        <w:spacing w:line="276" w:lineRule="auto"/>
        <w:ind w:left="360"/>
        <w:rPr>
          <w:rFonts w:ascii="Times New Roman" w:hAnsi="Times New Roman" w:cs="Times New Roman"/>
          <w:sz w:val="22"/>
          <w:szCs w:val="22"/>
          <w:lang w:val="pl-PL"/>
        </w:rPr>
      </w:pPr>
      <w:r w:rsidRPr="005B6B90">
        <w:rPr>
          <w:rFonts w:ascii="Times New Roman" w:hAnsi="Times New Roman" w:cs="Times New Roman"/>
          <w:sz w:val="22"/>
          <w:szCs w:val="22"/>
          <w:lang w:val="pl-PL"/>
        </w:rPr>
        <w:t>IMIĘ I NAZWISKO/NAZWA …………………………………………………………………………………</w:t>
      </w:r>
    </w:p>
    <w:p w14:paraId="6FE263B2"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r w:rsidRPr="005B6B90">
        <w:rPr>
          <w:rFonts w:ascii="Times New Roman" w:hAnsi="Times New Roman" w:cs="Times New Roman"/>
          <w:sz w:val="22"/>
          <w:szCs w:val="22"/>
          <w:lang w:val="it-IT"/>
        </w:rPr>
        <w:t>PESEL</w:t>
      </w:r>
      <w:r w:rsidRPr="005B6B90">
        <w:rPr>
          <w:rFonts w:ascii="Times New Roman" w:hAnsi="Times New Roman" w:cs="Times New Roman"/>
          <w:sz w:val="22"/>
          <w:szCs w:val="22"/>
          <w:lang w:val="it-IT"/>
        </w:rPr>
        <w:tab/>
        <w:t>……………………………</w:t>
      </w:r>
    </w:p>
    <w:p w14:paraId="5B17969A"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r w:rsidRPr="005B6B90">
        <w:rPr>
          <w:rFonts w:ascii="Times New Roman" w:hAnsi="Times New Roman" w:cs="Times New Roman"/>
          <w:sz w:val="22"/>
          <w:szCs w:val="22"/>
          <w:lang w:val="it-IT"/>
        </w:rPr>
        <w:t>NIP</w:t>
      </w:r>
      <w:r w:rsidRPr="005B6B90">
        <w:rPr>
          <w:rFonts w:ascii="Times New Roman" w:hAnsi="Times New Roman" w:cs="Times New Roman"/>
          <w:sz w:val="22"/>
          <w:szCs w:val="22"/>
          <w:lang w:val="it-IT"/>
        </w:rPr>
        <w:tab/>
        <w:t>……………………………</w:t>
      </w:r>
    </w:p>
    <w:p w14:paraId="32F9845D"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r w:rsidRPr="005B6B90">
        <w:rPr>
          <w:rFonts w:ascii="Times New Roman" w:hAnsi="Times New Roman" w:cs="Times New Roman"/>
          <w:sz w:val="22"/>
          <w:szCs w:val="22"/>
          <w:lang w:val="it-IT"/>
        </w:rPr>
        <w:t>REGON</w:t>
      </w:r>
      <w:r w:rsidRPr="005B6B90">
        <w:rPr>
          <w:rFonts w:ascii="Times New Roman" w:hAnsi="Times New Roman" w:cs="Times New Roman"/>
          <w:sz w:val="22"/>
          <w:szCs w:val="22"/>
          <w:lang w:val="it-IT"/>
        </w:rPr>
        <w:tab/>
        <w:t>……………………………</w:t>
      </w:r>
    </w:p>
    <w:p w14:paraId="2957A546"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r w:rsidRPr="005B6B90">
        <w:rPr>
          <w:rFonts w:ascii="Times New Roman" w:hAnsi="Times New Roman" w:cs="Times New Roman"/>
          <w:sz w:val="22"/>
          <w:szCs w:val="22"/>
          <w:lang w:val="it-IT"/>
        </w:rPr>
        <w:t>PKD/EKD</w:t>
      </w:r>
      <w:r w:rsidRPr="005B6B90">
        <w:rPr>
          <w:rFonts w:ascii="Times New Roman" w:hAnsi="Times New Roman" w:cs="Times New Roman"/>
          <w:sz w:val="22"/>
          <w:szCs w:val="22"/>
          <w:lang w:val="it-IT"/>
        </w:rPr>
        <w:tab/>
        <w:t>……………………………</w:t>
      </w:r>
    </w:p>
    <w:p w14:paraId="226C3ED4"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r w:rsidRPr="005B6B90">
        <w:rPr>
          <w:rFonts w:ascii="Times New Roman" w:hAnsi="Times New Roman" w:cs="Times New Roman"/>
          <w:sz w:val="22"/>
          <w:szCs w:val="22"/>
          <w:lang w:val="it-IT"/>
        </w:rPr>
        <w:t>Nr telefonu: …………………… adres e-mail: ……………………………</w:t>
      </w:r>
    </w:p>
    <w:p w14:paraId="2DB32109" w14:textId="77777777" w:rsidR="005B6B90" w:rsidRPr="005B6B90" w:rsidRDefault="005B6B90" w:rsidP="005B6B90">
      <w:pPr>
        <w:pStyle w:val="PreformattedText"/>
        <w:spacing w:line="276" w:lineRule="auto"/>
        <w:ind w:left="360"/>
        <w:rPr>
          <w:rFonts w:ascii="Times New Roman" w:hAnsi="Times New Roman" w:cs="Times New Roman"/>
          <w:sz w:val="22"/>
          <w:szCs w:val="22"/>
          <w:lang w:val="it-IT"/>
        </w:rPr>
      </w:pPr>
    </w:p>
    <w:p w14:paraId="4C071DD3" w14:textId="77777777" w:rsidR="005B6B90" w:rsidRPr="005B6B90" w:rsidRDefault="005B6B90" w:rsidP="005B6B90">
      <w:pPr>
        <w:pStyle w:val="PreformattedText"/>
        <w:spacing w:line="276" w:lineRule="auto"/>
        <w:rPr>
          <w:rFonts w:ascii="Times New Roman" w:hAnsi="Times New Roman" w:cs="Times New Roman"/>
          <w:b/>
          <w:sz w:val="22"/>
          <w:szCs w:val="22"/>
          <w:lang w:val="pl-PL"/>
        </w:rPr>
      </w:pPr>
      <w:r w:rsidRPr="005B6B90">
        <w:rPr>
          <w:rFonts w:ascii="Times New Roman" w:hAnsi="Times New Roman" w:cs="Times New Roman"/>
          <w:b/>
          <w:sz w:val="22"/>
          <w:szCs w:val="22"/>
          <w:lang w:val="pl-PL"/>
        </w:rPr>
        <w:t>II.DANE OSOBY SKŁADAJĄCEJ OŚWIADCZENIE W IMIENIU PODATNIKA</w:t>
      </w:r>
    </w:p>
    <w:p w14:paraId="48101366" w14:textId="77777777" w:rsidR="005B6B90" w:rsidRPr="005B6B90" w:rsidRDefault="005B6B90" w:rsidP="005B6B90">
      <w:pPr>
        <w:pStyle w:val="PreformattedText"/>
        <w:spacing w:line="276" w:lineRule="auto"/>
        <w:rPr>
          <w:rFonts w:ascii="Times New Roman" w:hAnsi="Times New Roman" w:cs="Times New Roman"/>
          <w:b/>
          <w:sz w:val="22"/>
          <w:szCs w:val="22"/>
          <w:lang w:val="pl-PL"/>
        </w:rPr>
      </w:pPr>
    </w:p>
    <w:p w14:paraId="17C61059" w14:textId="77777777" w:rsidR="00252E13" w:rsidRDefault="00252E13" w:rsidP="005B6B90">
      <w:pPr>
        <w:pStyle w:val="PreformattedText"/>
        <w:spacing w:line="276" w:lineRule="auto"/>
        <w:ind w:left="360"/>
        <w:rPr>
          <w:rFonts w:ascii="Times New Roman" w:hAnsi="Times New Roman" w:cs="Times New Roman"/>
          <w:sz w:val="22"/>
          <w:szCs w:val="22"/>
          <w:lang w:val="pl-PL"/>
        </w:rPr>
      </w:pPr>
    </w:p>
    <w:p w14:paraId="28DBC2BF" w14:textId="77777777" w:rsidR="00252E13" w:rsidRDefault="00252E13" w:rsidP="005B6B90">
      <w:pPr>
        <w:pStyle w:val="PreformattedText"/>
        <w:spacing w:line="276" w:lineRule="auto"/>
        <w:ind w:left="360"/>
        <w:rPr>
          <w:rFonts w:ascii="Times New Roman" w:hAnsi="Times New Roman" w:cs="Times New Roman"/>
          <w:sz w:val="22"/>
          <w:szCs w:val="22"/>
          <w:lang w:val="pl-PL"/>
        </w:rPr>
      </w:pPr>
    </w:p>
    <w:p w14:paraId="2BC5118A" w14:textId="246DF1A3" w:rsidR="005B6B90" w:rsidRPr="005B6B90" w:rsidRDefault="005B6B90" w:rsidP="005B6B90">
      <w:pPr>
        <w:pStyle w:val="PreformattedText"/>
        <w:spacing w:line="276" w:lineRule="auto"/>
        <w:ind w:left="360"/>
        <w:rPr>
          <w:rFonts w:ascii="Times New Roman" w:hAnsi="Times New Roman" w:cs="Times New Roman"/>
          <w:sz w:val="22"/>
          <w:szCs w:val="22"/>
          <w:lang w:val="pl-PL"/>
        </w:rPr>
      </w:pPr>
      <w:r w:rsidRPr="005B6B90">
        <w:rPr>
          <w:rFonts w:ascii="Times New Roman" w:hAnsi="Times New Roman" w:cs="Times New Roman"/>
          <w:sz w:val="22"/>
          <w:szCs w:val="22"/>
          <w:lang w:val="pl-PL"/>
        </w:rPr>
        <w:t>IMIĘ I NAZWISKO……………………………………………………………………………………….</w:t>
      </w:r>
    </w:p>
    <w:p w14:paraId="423E9AAC" w14:textId="77777777" w:rsidR="005B6B90" w:rsidRPr="005B6B90" w:rsidRDefault="005B6B90" w:rsidP="005B6B90">
      <w:pPr>
        <w:pStyle w:val="PreformattedText"/>
        <w:spacing w:line="276" w:lineRule="auto"/>
        <w:ind w:left="360"/>
        <w:rPr>
          <w:rFonts w:ascii="Times New Roman" w:hAnsi="Times New Roman" w:cs="Times New Roman"/>
          <w:sz w:val="22"/>
          <w:szCs w:val="22"/>
          <w:lang w:val="pl-PL"/>
        </w:rPr>
      </w:pPr>
    </w:p>
    <w:p w14:paraId="6E625571" w14:textId="01DE0DF8" w:rsidR="005B6B90" w:rsidRDefault="005B6B90" w:rsidP="005B6B90">
      <w:pPr>
        <w:pStyle w:val="PreformattedText"/>
        <w:spacing w:line="276" w:lineRule="auto"/>
        <w:ind w:left="360"/>
        <w:rPr>
          <w:rFonts w:ascii="Times New Roman" w:hAnsi="Times New Roman" w:cs="Times New Roman"/>
          <w:sz w:val="22"/>
          <w:szCs w:val="22"/>
          <w:lang w:val="pl-PL"/>
        </w:rPr>
      </w:pPr>
    </w:p>
    <w:p w14:paraId="3ECAA721" w14:textId="77777777" w:rsidR="00252E13" w:rsidRPr="005B6B90" w:rsidRDefault="00252E13" w:rsidP="005B6B90">
      <w:pPr>
        <w:pStyle w:val="PreformattedText"/>
        <w:spacing w:line="276" w:lineRule="auto"/>
        <w:ind w:left="360"/>
        <w:rPr>
          <w:rFonts w:ascii="Times New Roman" w:hAnsi="Times New Roman" w:cs="Times New Roman"/>
          <w:sz w:val="22"/>
          <w:szCs w:val="22"/>
          <w:lang w:val="pl-PL"/>
        </w:rPr>
      </w:pPr>
    </w:p>
    <w:p w14:paraId="4D74B235" w14:textId="77777777" w:rsidR="005B6B90" w:rsidRPr="005B6B90" w:rsidRDefault="005B6B90" w:rsidP="005B6B90">
      <w:pPr>
        <w:pStyle w:val="PreformattedText"/>
        <w:spacing w:line="276" w:lineRule="auto"/>
        <w:ind w:left="360"/>
        <w:rPr>
          <w:rFonts w:ascii="Times New Roman" w:hAnsi="Times New Roman" w:cs="Times New Roman"/>
          <w:sz w:val="22"/>
          <w:szCs w:val="22"/>
          <w:lang w:val="pl-PL"/>
        </w:rPr>
      </w:pPr>
      <w:r w:rsidRPr="005B6B90">
        <w:rPr>
          <w:rFonts w:ascii="Times New Roman" w:hAnsi="Times New Roman" w:cs="Times New Roman"/>
          <w:sz w:val="22"/>
          <w:szCs w:val="22"/>
          <w:lang w:val="pl-PL"/>
        </w:rPr>
        <w:t>Czempiń, dnia ……………………</w:t>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t xml:space="preserve">     ……………………………..</w:t>
      </w:r>
    </w:p>
    <w:p w14:paraId="10E5734C" w14:textId="77777777" w:rsidR="005B6B90" w:rsidRPr="005B6B90" w:rsidRDefault="005B6B90" w:rsidP="005B6B90">
      <w:pPr>
        <w:pStyle w:val="PreformattedText"/>
        <w:spacing w:line="276" w:lineRule="auto"/>
        <w:ind w:left="360"/>
        <w:rPr>
          <w:rFonts w:ascii="Times New Roman" w:hAnsi="Times New Roman" w:cs="Times New Roman"/>
          <w:sz w:val="22"/>
          <w:szCs w:val="22"/>
          <w:lang w:val="pl-PL"/>
        </w:rPr>
      </w:pP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t>własnoręczny podpis</w:t>
      </w:r>
      <w:r w:rsidRPr="005B6B90">
        <w:rPr>
          <w:rFonts w:ascii="Times New Roman" w:hAnsi="Times New Roman" w:cs="Times New Roman"/>
          <w:sz w:val="22"/>
          <w:szCs w:val="22"/>
          <w:lang w:val="pl-PL"/>
        </w:rPr>
        <w:tab/>
      </w:r>
      <w:r w:rsidRPr="005B6B90">
        <w:rPr>
          <w:rFonts w:ascii="Times New Roman" w:hAnsi="Times New Roman" w:cs="Times New Roman"/>
          <w:sz w:val="22"/>
          <w:szCs w:val="22"/>
          <w:lang w:val="pl-PL"/>
        </w:rPr>
        <w:tab/>
      </w:r>
    </w:p>
    <w:tbl>
      <w:tblPr>
        <w:tblStyle w:val="Tabela-Siatka"/>
        <w:tblW w:w="0" w:type="auto"/>
        <w:tblInd w:w="360" w:type="dxa"/>
        <w:tblLook w:val="04A0" w:firstRow="1" w:lastRow="0" w:firstColumn="1" w:lastColumn="0" w:noHBand="0" w:noVBand="1"/>
      </w:tblPr>
      <w:tblGrid>
        <w:gridCol w:w="9612"/>
      </w:tblGrid>
      <w:tr w:rsidR="005B6B90" w:rsidRPr="005B6B90" w14:paraId="7FBE4757" w14:textId="77777777" w:rsidTr="00340A59">
        <w:tc>
          <w:tcPr>
            <w:tcW w:w="10112" w:type="dxa"/>
            <w:tcBorders>
              <w:top w:val="nil"/>
              <w:left w:val="nil"/>
              <w:bottom w:val="dotted" w:sz="24" w:space="0" w:color="auto"/>
              <w:right w:val="nil"/>
            </w:tcBorders>
          </w:tcPr>
          <w:p w14:paraId="4D84EE7E" w14:textId="77777777" w:rsidR="005B6B90" w:rsidRPr="005B6B90" w:rsidRDefault="005B6B90" w:rsidP="00340A59">
            <w:pPr>
              <w:pStyle w:val="PreformattedText"/>
              <w:spacing w:line="276" w:lineRule="auto"/>
              <w:rPr>
                <w:rFonts w:ascii="Times New Roman" w:hAnsi="Times New Roman" w:cs="Times New Roman"/>
                <w:sz w:val="22"/>
                <w:szCs w:val="22"/>
                <w:lang w:val="pl-PL"/>
              </w:rPr>
            </w:pPr>
          </w:p>
        </w:tc>
      </w:tr>
    </w:tbl>
    <w:p w14:paraId="30E4D520" w14:textId="77777777" w:rsidR="00252E13" w:rsidRDefault="00252E13" w:rsidP="005B6B90">
      <w:pPr>
        <w:pStyle w:val="PreformattedText"/>
        <w:spacing w:line="276" w:lineRule="auto"/>
        <w:rPr>
          <w:rFonts w:ascii="Times New Roman" w:hAnsi="Times New Roman" w:cs="Times New Roman"/>
          <w:b/>
          <w:sz w:val="22"/>
          <w:szCs w:val="22"/>
          <w:lang w:val="pl-PL"/>
        </w:rPr>
      </w:pPr>
    </w:p>
    <w:p w14:paraId="4BBBB9E4" w14:textId="77777777" w:rsidR="00252E13" w:rsidRDefault="00252E13" w:rsidP="005B6B90">
      <w:pPr>
        <w:pStyle w:val="PreformattedText"/>
        <w:spacing w:line="276" w:lineRule="auto"/>
        <w:rPr>
          <w:rFonts w:ascii="Times New Roman" w:hAnsi="Times New Roman" w:cs="Times New Roman"/>
          <w:b/>
          <w:sz w:val="22"/>
          <w:szCs w:val="22"/>
          <w:lang w:val="pl-PL"/>
        </w:rPr>
      </w:pPr>
    </w:p>
    <w:p w14:paraId="0922B9F0" w14:textId="77777777" w:rsidR="00252E13" w:rsidRDefault="00252E13" w:rsidP="005B6B90">
      <w:pPr>
        <w:pStyle w:val="PreformattedText"/>
        <w:spacing w:line="276" w:lineRule="auto"/>
        <w:rPr>
          <w:rFonts w:ascii="Times New Roman" w:hAnsi="Times New Roman" w:cs="Times New Roman"/>
          <w:b/>
          <w:sz w:val="22"/>
          <w:szCs w:val="22"/>
          <w:lang w:val="pl-PL"/>
        </w:rPr>
      </w:pPr>
    </w:p>
    <w:p w14:paraId="41C3C034" w14:textId="7BD72E93" w:rsidR="005B6B90" w:rsidRPr="005B6B90" w:rsidRDefault="005B6B90" w:rsidP="005B6B90">
      <w:pPr>
        <w:pStyle w:val="PreformattedText"/>
        <w:spacing w:line="276" w:lineRule="auto"/>
        <w:rPr>
          <w:rFonts w:ascii="Times New Roman" w:hAnsi="Times New Roman" w:cs="Times New Roman"/>
          <w:b/>
          <w:sz w:val="22"/>
          <w:szCs w:val="22"/>
          <w:lang w:val="pl-PL"/>
        </w:rPr>
      </w:pPr>
      <w:r w:rsidRPr="005B6B90">
        <w:rPr>
          <w:rFonts w:ascii="Times New Roman" w:hAnsi="Times New Roman" w:cs="Times New Roman"/>
          <w:b/>
          <w:sz w:val="22"/>
          <w:szCs w:val="22"/>
          <w:lang w:val="pl-PL"/>
        </w:rPr>
        <w:t>Oświadczam co następuje (właściwe wypełnić):</w:t>
      </w:r>
    </w:p>
    <w:p w14:paraId="0DB15E70" w14:textId="77777777" w:rsidR="005B6B90" w:rsidRPr="005B6B90" w:rsidRDefault="005B6B90" w:rsidP="005B6B90">
      <w:pPr>
        <w:pStyle w:val="PreformattedText"/>
        <w:spacing w:line="276" w:lineRule="auto"/>
        <w:rPr>
          <w:rFonts w:ascii="Times New Roman" w:hAnsi="Times New Roman" w:cs="Times New Roman"/>
          <w:sz w:val="22"/>
          <w:szCs w:val="22"/>
          <w:lang w:val="pl-PL"/>
        </w:rPr>
      </w:pPr>
    </w:p>
    <w:p w14:paraId="6880B677" w14:textId="77777777" w:rsidR="005B6B90" w:rsidRPr="005B6B90" w:rsidRDefault="005B6B90" w:rsidP="005B6B90">
      <w:pPr>
        <w:pStyle w:val="PreformattedText"/>
        <w:spacing w:line="276" w:lineRule="auto"/>
        <w:rPr>
          <w:rFonts w:ascii="Times New Roman" w:hAnsi="Times New Roman" w:cs="Times New Roman"/>
          <w:sz w:val="22"/>
          <w:szCs w:val="22"/>
          <w:lang w:val="pl-PL"/>
        </w:rPr>
      </w:pPr>
      <w:r w:rsidRPr="005B6B90">
        <w:rPr>
          <w:rFonts w:ascii="Times New Roman" w:hAnsi="Times New Roman" w:cs="Times New Roman"/>
          <w:sz w:val="22"/>
          <w:szCs w:val="22"/>
          <w:lang w:val="pl-PL"/>
        </w:rPr>
        <w:t>W związku z*):</w:t>
      </w:r>
    </w:p>
    <w:p w14:paraId="2CE4F3E2" w14:textId="77777777" w:rsidR="005B6B90" w:rsidRPr="005B6B90" w:rsidRDefault="005B6B90" w:rsidP="005B6B90">
      <w:pPr>
        <w:pStyle w:val="PreformattedText"/>
        <w:numPr>
          <w:ilvl w:val="0"/>
          <w:numId w:val="15"/>
        </w:numPr>
        <w:spacing w:line="276" w:lineRule="auto"/>
        <w:rPr>
          <w:rFonts w:ascii="Times New Roman" w:hAnsi="Times New Roman" w:cs="Times New Roman"/>
          <w:b/>
          <w:sz w:val="22"/>
          <w:szCs w:val="22"/>
          <w:lang w:val="pl-PL"/>
        </w:rPr>
      </w:pPr>
      <w:r w:rsidRPr="005B6B90">
        <w:rPr>
          <w:rFonts w:ascii="Times New Roman" w:hAnsi="Times New Roman" w:cs="Times New Roman"/>
          <w:b/>
          <w:sz w:val="22"/>
          <w:szCs w:val="22"/>
          <w:lang w:val="pl-PL"/>
        </w:rPr>
        <w:t>Korzystaniem ze zwolnienia z podatku od nieruchomości za miesiąc ……………… 2020 r.</w:t>
      </w:r>
    </w:p>
    <w:p w14:paraId="666CFA38" w14:textId="77777777" w:rsidR="005B6B90" w:rsidRPr="005B6B90" w:rsidRDefault="005B6B90" w:rsidP="005B6B90">
      <w:pPr>
        <w:pStyle w:val="PreformattedText"/>
        <w:numPr>
          <w:ilvl w:val="0"/>
          <w:numId w:val="15"/>
        </w:numPr>
        <w:spacing w:line="276" w:lineRule="auto"/>
        <w:rPr>
          <w:rFonts w:ascii="Times New Roman" w:hAnsi="Times New Roman" w:cs="Times New Roman"/>
          <w:b/>
          <w:sz w:val="22"/>
          <w:szCs w:val="22"/>
          <w:lang w:val="pl-PL"/>
        </w:rPr>
      </w:pPr>
      <w:r w:rsidRPr="005B6B90">
        <w:rPr>
          <w:rFonts w:ascii="Times New Roman" w:hAnsi="Times New Roman" w:cs="Times New Roman"/>
          <w:b/>
          <w:sz w:val="22"/>
          <w:szCs w:val="22"/>
          <w:lang w:val="pl-PL"/>
        </w:rPr>
        <w:t xml:space="preserve">Korzystaniem z przedłużenia terminu płatności podatku od nieruchomości </w:t>
      </w:r>
    </w:p>
    <w:p w14:paraId="7DC81D5E" w14:textId="77777777" w:rsidR="005B6B90" w:rsidRPr="005B6B90" w:rsidRDefault="005B6B90" w:rsidP="005B6B90">
      <w:pPr>
        <w:pStyle w:val="PreformattedText"/>
        <w:spacing w:line="276" w:lineRule="auto"/>
        <w:ind w:left="720"/>
        <w:rPr>
          <w:rFonts w:ascii="Times New Roman" w:hAnsi="Times New Roman" w:cs="Times New Roman"/>
          <w:sz w:val="22"/>
          <w:szCs w:val="22"/>
          <w:lang w:val="pl-PL"/>
        </w:rPr>
      </w:pPr>
      <w:r w:rsidRPr="005B6B90">
        <w:rPr>
          <w:rFonts w:ascii="Times New Roman" w:hAnsi="Times New Roman" w:cs="Times New Roman"/>
          <w:sz w:val="22"/>
          <w:szCs w:val="22"/>
          <w:lang w:val="pl-PL"/>
        </w:rPr>
        <w:t xml:space="preserve">na postawie uchwały Rady Miejskiej w Czempiniu Nr …… z dnia 11.05.2020 r. w sprawie zwolnienia </w:t>
      </w:r>
      <w:r w:rsidRPr="005B6B90">
        <w:rPr>
          <w:rFonts w:ascii="Times New Roman" w:hAnsi="Times New Roman" w:cs="Times New Roman"/>
          <w:sz w:val="22"/>
          <w:szCs w:val="22"/>
          <w:lang w:val="pl-PL"/>
        </w:rPr>
        <w:br/>
        <w:t xml:space="preserve">z podatku od nieruchomości za część roku 2020 oraz przedłużenia terminów płatności rad podatku od nieruchomości, </w:t>
      </w:r>
    </w:p>
    <w:p w14:paraId="011B95FD" w14:textId="77777777" w:rsidR="005B6B90" w:rsidRPr="005B6B90" w:rsidRDefault="005B6B90" w:rsidP="005B6B90">
      <w:pPr>
        <w:pStyle w:val="PreformattedText"/>
        <w:spacing w:line="276" w:lineRule="auto"/>
        <w:ind w:left="720"/>
        <w:rPr>
          <w:rFonts w:ascii="Times New Roman" w:hAnsi="Times New Roman" w:cs="Times New Roman"/>
          <w:sz w:val="22"/>
          <w:szCs w:val="22"/>
          <w:lang w:val="pl-PL"/>
        </w:rPr>
      </w:pPr>
    </w:p>
    <w:p w14:paraId="1A55C1AF" w14:textId="77777777" w:rsidR="005B6B90" w:rsidRPr="005B6B90" w:rsidRDefault="005B6B90" w:rsidP="005B6B90">
      <w:pPr>
        <w:pStyle w:val="PreformattedText"/>
        <w:spacing w:line="276" w:lineRule="auto"/>
        <w:ind w:left="720"/>
        <w:rPr>
          <w:rFonts w:ascii="Times New Roman" w:hAnsi="Times New Roman" w:cs="Times New Roman"/>
          <w:sz w:val="22"/>
          <w:szCs w:val="22"/>
          <w:lang w:val="pl-PL"/>
        </w:rPr>
      </w:pPr>
    </w:p>
    <w:p w14:paraId="66F427F2" w14:textId="77777777" w:rsidR="005B6B90" w:rsidRPr="005B6B90" w:rsidRDefault="005B6B90" w:rsidP="005B6B90">
      <w:pPr>
        <w:pStyle w:val="PreformattedText"/>
        <w:spacing w:line="276" w:lineRule="auto"/>
        <w:ind w:left="720"/>
        <w:rPr>
          <w:rFonts w:ascii="Times New Roman" w:hAnsi="Times New Roman" w:cs="Times New Roman"/>
          <w:sz w:val="22"/>
          <w:szCs w:val="22"/>
          <w:lang w:val="pl-PL"/>
        </w:rPr>
      </w:pPr>
    </w:p>
    <w:p w14:paraId="3FAD5E4C" w14:textId="77777777" w:rsidR="005B6B90" w:rsidRPr="005B6B90" w:rsidRDefault="005B6B90" w:rsidP="005B6B90">
      <w:pPr>
        <w:pStyle w:val="PreformattedText"/>
        <w:spacing w:line="276" w:lineRule="auto"/>
        <w:jc w:val="center"/>
        <w:rPr>
          <w:rFonts w:ascii="Times New Roman" w:hAnsi="Times New Roman" w:cs="Times New Roman"/>
          <w:b/>
          <w:sz w:val="24"/>
          <w:szCs w:val="24"/>
          <w:u w:val="single"/>
          <w:lang w:val="pl-PL"/>
        </w:rPr>
      </w:pPr>
      <w:r w:rsidRPr="005B6B90">
        <w:rPr>
          <w:rFonts w:ascii="Times New Roman" w:hAnsi="Times New Roman" w:cs="Times New Roman"/>
          <w:b/>
          <w:sz w:val="24"/>
          <w:szCs w:val="24"/>
          <w:u w:val="single"/>
          <w:lang w:val="pl-PL"/>
        </w:rPr>
        <w:lastRenderedPageBreak/>
        <w:t>oświadczam, że</w:t>
      </w:r>
    </w:p>
    <w:p w14:paraId="790750A3"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28AD84E9" w14:textId="77777777" w:rsidR="005B6B90" w:rsidRPr="005B6B90" w:rsidRDefault="005B6B90" w:rsidP="005B6B90">
      <w:pPr>
        <w:pStyle w:val="PreformattedText"/>
        <w:numPr>
          <w:ilvl w:val="0"/>
          <w:numId w:val="10"/>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w dniu 01 marca 2020 r.:</w:t>
      </w:r>
    </w:p>
    <w:p w14:paraId="23D0B6B0" w14:textId="77777777" w:rsidR="005B6B90" w:rsidRPr="005B6B90" w:rsidRDefault="005B6B90" w:rsidP="005B6B90">
      <w:pPr>
        <w:pStyle w:val="PreformattedText"/>
        <w:numPr>
          <w:ilvl w:val="0"/>
          <w:numId w:val="11"/>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prowadziłem działalność gospodarczą w zakresie:</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075"/>
        <w:gridCol w:w="3047"/>
      </w:tblGrid>
      <w:tr w:rsidR="005B6B90" w:rsidRPr="005B6B90" w14:paraId="26609F14" w14:textId="77777777" w:rsidTr="00340A59">
        <w:tc>
          <w:tcPr>
            <w:tcW w:w="3370" w:type="dxa"/>
          </w:tcPr>
          <w:p w14:paraId="18FD41D3" w14:textId="77777777" w:rsidR="005B6B90" w:rsidRPr="005B6B90" w:rsidRDefault="005B6B90" w:rsidP="00340A59">
            <w:pPr>
              <w:pStyle w:val="PreformattedText"/>
              <w:numPr>
                <w:ilvl w:val="0"/>
                <w:numId w:val="1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produkcji  </w:t>
            </w:r>
          </w:p>
        </w:tc>
        <w:tc>
          <w:tcPr>
            <w:tcW w:w="3371" w:type="dxa"/>
          </w:tcPr>
          <w:p w14:paraId="46D304DB" w14:textId="77777777" w:rsidR="005B6B90" w:rsidRPr="005B6B90" w:rsidRDefault="005B6B90" w:rsidP="00340A59">
            <w:pPr>
              <w:pStyle w:val="PreformattedText"/>
              <w:numPr>
                <w:ilvl w:val="0"/>
                <w:numId w:val="1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handlu  </w:t>
            </w:r>
          </w:p>
        </w:tc>
        <w:tc>
          <w:tcPr>
            <w:tcW w:w="3371" w:type="dxa"/>
          </w:tcPr>
          <w:p w14:paraId="286E3128" w14:textId="77777777" w:rsidR="005B6B90" w:rsidRPr="005B6B90" w:rsidRDefault="005B6B90" w:rsidP="00340A59">
            <w:pPr>
              <w:pStyle w:val="PreformattedText"/>
              <w:numPr>
                <w:ilvl w:val="0"/>
                <w:numId w:val="12"/>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usług</w:t>
            </w:r>
          </w:p>
        </w:tc>
      </w:tr>
    </w:tbl>
    <w:p w14:paraId="63C38A0C"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5F93C8A5"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która uległa ograniczeniu w związku ze stanem zagrożenia epidemicznego lub stanem epidemii COVID-l9;</w:t>
      </w:r>
    </w:p>
    <w:p w14:paraId="43855D6C" w14:textId="77777777" w:rsidR="005B6B90" w:rsidRPr="005B6B90" w:rsidRDefault="005B6B90" w:rsidP="005B6B90">
      <w:pPr>
        <w:pStyle w:val="PreformattedText"/>
        <w:spacing w:line="276" w:lineRule="auto"/>
        <w:jc w:val="both"/>
        <w:rPr>
          <w:rFonts w:ascii="Times New Roman" w:hAnsi="Times New Roman" w:cs="Times New Roman"/>
          <w:sz w:val="24"/>
          <w:szCs w:val="24"/>
          <w:lang w:val="pl-PL"/>
        </w:rPr>
      </w:pPr>
    </w:p>
    <w:p w14:paraId="6E5DDF42" w14:textId="77777777" w:rsidR="005B6B90" w:rsidRPr="005B6B90" w:rsidRDefault="005B6B90" w:rsidP="005B6B90">
      <w:pPr>
        <w:pStyle w:val="PreformattedText"/>
        <w:numPr>
          <w:ilvl w:val="0"/>
          <w:numId w:val="10"/>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płynność finansowa mojej firmy uległa pogorszeniu w związku z ponoszeniem negatywnych konsekwencji ekonomicznych z powodu COVID-19, tj.:</w:t>
      </w:r>
    </w:p>
    <w:p w14:paraId="224ADDD1" w14:textId="77777777" w:rsidR="005B6B90" w:rsidRPr="005B6B90" w:rsidRDefault="005B6B90" w:rsidP="005B6B90">
      <w:pPr>
        <w:pStyle w:val="PreformattedText"/>
        <w:spacing w:line="276" w:lineRule="auto"/>
        <w:ind w:left="360"/>
        <w:jc w:val="both"/>
        <w:rPr>
          <w:rFonts w:ascii="Times New Roman" w:hAnsi="Times New Roman" w:cs="Times New Roman"/>
          <w:sz w:val="24"/>
          <w:szCs w:val="24"/>
          <w:lang w:val="pl-PL"/>
        </w:rPr>
      </w:pPr>
    </w:p>
    <w:p w14:paraId="2D2C51B3" w14:textId="77777777" w:rsidR="005B6B90" w:rsidRPr="005B6B90" w:rsidRDefault="005B6B90" w:rsidP="005B6B90">
      <w:pPr>
        <w:pStyle w:val="PreformattedText"/>
        <w:numPr>
          <w:ilvl w:val="0"/>
          <w:numId w:val="18"/>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 xml:space="preserve">nastąpiło zmniejszenie przychodów obliczone jako stosunek łącznych przychodów 2 kolejnych miesięcy roku 2020 przypadających po 1 lutego 2020 r. do łącznych przychodów z analogicznego okresu roku ubiegłego, a jeśli przedsiębiorca działa krócej niż rok w stosunku do ostatnich 2 miesięcy przed ogłoszeniem stanu epidemicznego. Przez pogorszenie płynności finansowej rozumie się spadek przychodów o min. 30 %. </w:t>
      </w:r>
      <w:r w:rsidRPr="005B6B90">
        <w:rPr>
          <w:rFonts w:ascii="Times New Roman" w:hAnsi="Times New Roman" w:cs="Times New Roman"/>
          <w:b/>
          <w:sz w:val="24"/>
          <w:szCs w:val="24"/>
          <w:lang w:val="pl-PL"/>
        </w:rPr>
        <w:t>(wskaźnik zalecany dla przedsiębiorców prowadzących uproszczoną ewidencję księgową np. księga przychodów i rozchodów)</w:t>
      </w:r>
    </w:p>
    <w:p w14:paraId="18471167"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p>
    <w:tbl>
      <w:tblPr>
        <w:tblStyle w:val="Tabela-Siatka"/>
        <w:tblW w:w="0" w:type="auto"/>
        <w:tblInd w:w="959" w:type="dxa"/>
        <w:tblLook w:val="04A0" w:firstRow="1" w:lastRow="0" w:firstColumn="1" w:lastColumn="0" w:noHBand="0" w:noVBand="1"/>
      </w:tblPr>
      <w:tblGrid>
        <w:gridCol w:w="2934"/>
        <w:gridCol w:w="3064"/>
        <w:gridCol w:w="3005"/>
      </w:tblGrid>
      <w:tr w:rsidR="005B6B90" w:rsidRPr="005B6B90" w14:paraId="2110C607" w14:textId="77777777" w:rsidTr="00340A59">
        <w:tc>
          <w:tcPr>
            <w:tcW w:w="2977" w:type="dxa"/>
            <w:vMerge w:val="restart"/>
            <w:vAlign w:val="bottom"/>
          </w:tcPr>
          <w:p w14:paraId="797359EE" w14:textId="77777777" w:rsidR="005B6B90" w:rsidRPr="005B6B90" w:rsidRDefault="005B6B90" w:rsidP="00340A59">
            <w:pPr>
              <w:pStyle w:val="PreformattedText"/>
              <w:spacing w:line="276" w:lineRule="auto"/>
              <w:jc w:val="center"/>
              <w:rPr>
                <w:rFonts w:ascii="Times New Roman" w:hAnsi="Times New Roman" w:cs="Times New Roman"/>
                <w:b/>
                <w:sz w:val="22"/>
                <w:szCs w:val="24"/>
                <w:lang w:val="pl-PL"/>
              </w:rPr>
            </w:pPr>
            <w:r w:rsidRPr="005B6B90">
              <w:rPr>
                <w:rFonts w:ascii="Times New Roman" w:hAnsi="Times New Roman" w:cs="Times New Roman"/>
                <w:b/>
                <w:sz w:val="22"/>
                <w:szCs w:val="24"/>
                <w:lang w:val="pl-PL"/>
              </w:rPr>
              <w:t>Miesiąc</w:t>
            </w:r>
          </w:p>
        </w:tc>
        <w:tc>
          <w:tcPr>
            <w:tcW w:w="6176" w:type="dxa"/>
            <w:gridSpan w:val="2"/>
            <w:vAlign w:val="center"/>
          </w:tcPr>
          <w:p w14:paraId="594E0488" w14:textId="77777777" w:rsidR="005B6B90" w:rsidRPr="005B6B90" w:rsidRDefault="005B6B90" w:rsidP="00340A59">
            <w:pPr>
              <w:pStyle w:val="PreformattedText"/>
              <w:spacing w:line="276" w:lineRule="auto"/>
              <w:jc w:val="center"/>
              <w:rPr>
                <w:rFonts w:ascii="Times New Roman" w:hAnsi="Times New Roman" w:cs="Times New Roman"/>
                <w:b/>
                <w:sz w:val="22"/>
                <w:szCs w:val="24"/>
                <w:lang w:val="pl-PL"/>
              </w:rPr>
            </w:pPr>
            <w:r w:rsidRPr="005B6B90">
              <w:rPr>
                <w:rFonts w:ascii="Times New Roman" w:hAnsi="Times New Roman" w:cs="Times New Roman"/>
                <w:b/>
                <w:sz w:val="22"/>
                <w:szCs w:val="24"/>
                <w:lang w:val="pl-PL"/>
              </w:rPr>
              <w:t>Przychody w złotych</w:t>
            </w:r>
          </w:p>
        </w:tc>
      </w:tr>
      <w:tr w:rsidR="005B6B90" w:rsidRPr="005B6B90" w14:paraId="23D57A4F" w14:textId="77777777" w:rsidTr="00340A59">
        <w:tc>
          <w:tcPr>
            <w:tcW w:w="2977" w:type="dxa"/>
            <w:vMerge/>
          </w:tcPr>
          <w:p w14:paraId="1B89AE3F" w14:textId="77777777" w:rsidR="005B6B90" w:rsidRPr="005B6B90" w:rsidRDefault="005B6B90" w:rsidP="00340A59">
            <w:pPr>
              <w:pStyle w:val="PreformattedText"/>
              <w:spacing w:line="276" w:lineRule="auto"/>
              <w:rPr>
                <w:rFonts w:ascii="Times New Roman" w:hAnsi="Times New Roman" w:cs="Times New Roman"/>
                <w:b/>
                <w:sz w:val="22"/>
                <w:szCs w:val="24"/>
                <w:lang w:val="pl-PL"/>
              </w:rPr>
            </w:pPr>
          </w:p>
        </w:tc>
        <w:tc>
          <w:tcPr>
            <w:tcW w:w="3118" w:type="dxa"/>
            <w:vAlign w:val="center"/>
          </w:tcPr>
          <w:p w14:paraId="0BEE671B" w14:textId="77777777" w:rsidR="005B6B90" w:rsidRPr="005B6B90" w:rsidRDefault="005B6B90" w:rsidP="00340A59">
            <w:pPr>
              <w:pStyle w:val="PreformattedText"/>
              <w:spacing w:line="276" w:lineRule="auto"/>
              <w:jc w:val="center"/>
              <w:rPr>
                <w:rFonts w:ascii="Times New Roman" w:hAnsi="Times New Roman" w:cs="Times New Roman"/>
                <w:b/>
                <w:sz w:val="22"/>
                <w:szCs w:val="24"/>
                <w:lang w:val="pl-PL"/>
              </w:rPr>
            </w:pPr>
            <w:r w:rsidRPr="005B6B90">
              <w:rPr>
                <w:rFonts w:ascii="Times New Roman" w:hAnsi="Times New Roman" w:cs="Times New Roman"/>
                <w:b/>
                <w:sz w:val="22"/>
                <w:szCs w:val="24"/>
                <w:lang w:val="pl-PL"/>
              </w:rPr>
              <w:t>2019</w:t>
            </w:r>
          </w:p>
        </w:tc>
        <w:tc>
          <w:tcPr>
            <w:tcW w:w="3058" w:type="dxa"/>
            <w:vAlign w:val="center"/>
          </w:tcPr>
          <w:p w14:paraId="53F61D79" w14:textId="77777777" w:rsidR="005B6B90" w:rsidRPr="005B6B90" w:rsidRDefault="005B6B90" w:rsidP="00340A59">
            <w:pPr>
              <w:pStyle w:val="PreformattedText"/>
              <w:spacing w:line="276" w:lineRule="auto"/>
              <w:jc w:val="center"/>
              <w:rPr>
                <w:rFonts w:ascii="Times New Roman" w:hAnsi="Times New Roman" w:cs="Times New Roman"/>
                <w:b/>
                <w:sz w:val="22"/>
                <w:szCs w:val="24"/>
                <w:lang w:val="pl-PL"/>
              </w:rPr>
            </w:pPr>
            <w:r w:rsidRPr="005B6B90">
              <w:rPr>
                <w:rFonts w:ascii="Times New Roman" w:hAnsi="Times New Roman" w:cs="Times New Roman"/>
                <w:b/>
                <w:sz w:val="22"/>
                <w:szCs w:val="24"/>
                <w:lang w:val="pl-PL"/>
              </w:rPr>
              <w:t>2020</w:t>
            </w:r>
          </w:p>
        </w:tc>
      </w:tr>
      <w:tr w:rsidR="005B6B90" w:rsidRPr="005B6B90" w14:paraId="499E0596" w14:textId="77777777" w:rsidTr="00340A59">
        <w:tc>
          <w:tcPr>
            <w:tcW w:w="2977" w:type="dxa"/>
          </w:tcPr>
          <w:p w14:paraId="4FC1E9E3"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118" w:type="dxa"/>
          </w:tcPr>
          <w:p w14:paraId="5D36845A"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058" w:type="dxa"/>
          </w:tcPr>
          <w:p w14:paraId="0F805733"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r>
      <w:tr w:rsidR="005B6B90" w:rsidRPr="005B6B90" w14:paraId="2B7DBD07" w14:textId="77777777" w:rsidTr="00340A59">
        <w:tc>
          <w:tcPr>
            <w:tcW w:w="2977" w:type="dxa"/>
          </w:tcPr>
          <w:p w14:paraId="4E491EF6"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118" w:type="dxa"/>
          </w:tcPr>
          <w:p w14:paraId="6635AA8B"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058" w:type="dxa"/>
          </w:tcPr>
          <w:p w14:paraId="33DC74E8"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r>
      <w:tr w:rsidR="005B6B90" w:rsidRPr="005B6B90" w14:paraId="33C10DEA" w14:textId="77777777" w:rsidTr="00340A59">
        <w:tc>
          <w:tcPr>
            <w:tcW w:w="2977" w:type="dxa"/>
          </w:tcPr>
          <w:p w14:paraId="11C979BB"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118" w:type="dxa"/>
          </w:tcPr>
          <w:p w14:paraId="794FB9A5"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058" w:type="dxa"/>
          </w:tcPr>
          <w:p w14:paraId="0291F06C"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r>
      <w:tr w:rsidR="005B6B90" w:rsidRPr="005B6B90" w14:paraId="6776F42D" w14:textId="77777777" w:rsidTr="00340A59">
        <w:tc>
          <w:tcPr>
            <w:tcW w:w="2977" w:type="dxa"/>
          </w:tcPr>
          <w:p w14:paraId="103FAA12"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r w:rsidRPr="005B6B90">
              <w:rPr>
                <w:rFonts w:ascii="Times New Roman" w:hAnsi="Times New Roman" w:cs="Times New Roman"/>
                <w:sz w:val="22"/>
                <w:szCs w:val="24"/>
                <w:lang w:val="pl-PL"/>
              </w:rPr>
              <w:t>RAZEM:</w:t>
            </w:r>
          </w:p>
        </w:tc>
        <w:tc>
          <w:tcPr>
            <w:tcW w:w="3118" w:type="dxa"/>
          </w:tcPr>
          <w:p w14:paraId="756C39C5"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c>
          <w:tcPr>
            <w:tcW w:w="3058" w:type="dxa"/>
          </w:tcPr>
          <w:p w14:paraId="53F13479"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r>
      <w:tr w:rsidR="005B6B90" w:rsidRPr="005B6B90" w14:paraId="409031BD" w14:textId="77777777" w:rsidTr="00340A59">
        <w:tc>
          <w:tcPr>
            <w:tcW w:w="6095" w:type="dxa"/>
            <w:gridSpan w:val="2"/>
          </w:tcPr>
          <w:p w14:paraId="5982439A"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r w:rsidRPr="005B6B90">
              <w:rPr>
                <w:rFonts w:ascii="Times New Roman" w:hAnsi="Times New Roman" w:cs="Times New Roman"/>
                <w:sz w:val="22"/>
                <w:szCs w:val="24"/>
                <w:lang w:val="pl-PL"/>
              </w:rPr>
              <w:t>% zmniejszenia przychodów</w:t>
            </w:r>
          </w:p>
        </w:tc>
        <w:tc>
          <w:tcPr>
            <w:tcW w:w="3058" w:type="dxa"/>
          </w:tcPr>
          <w:p w14:paraId="7568624E" w14:textId="77777777" w:rsidR="005B6B90" w:rsidRPr="005B6B90" w:rsidRDefault="005B6B90" w:rsidP="00340A59">
            <w:pPr>
              <w:pStyle w:val="PreformattedText"/>
              <w:spacing w:line="276" w:lineRule="auto"/>
              <w:rPr>
                <w:rFonts w:ascii="Times New Roman" w:hAnsi="Times New Roman" w:cs="Times New Roman"/>
                <w:sz w:val="22"/>
                <w:szCs w:val="24"/>
                <w:lang w:val="pl-PL"/>
              </w:rPr>
            </w:pPr>
          </w:p>
        </w:tc>
      </w:tr>
    </w:tbl>
    <w:p w14:paraId="76D0EC9C" w14:textId="77777777" w:rsidR="005B6B90" w:rsidRPr="005B6B90" w:rsidRDefault="005B6B90" w:rsidP="005B6B90">
      <w:pPr>
        <w:pStyle w:val="PreformattedText"/>
        <w:spacing w:line="276" w:lineRule="auto"/>
        <w:ind w:left="709"/>
        <w:rPr>
          <w:rFonts w:ascii="Times New Roman" w:hAnsi="Times New Roman" w:cs="Times New Roman"/>
          <w:sz w:val="24"/>
          <w:szCs w:val="24"/>
          <w:lang w:val="pl-PL"/>
        </w:rPr>
      </w:pPr>
    </w:p>
    <w:p w14:paraId="48120B6A" w14:textId="77777777" w:rsidR="005B6B90" w:rsidRPr="005B6B90" w:rsidRDefault="005B6B90" w:rsidP="005B6B90">
      <w:pPr>
        <w:pStyle w:val="PreformattedText"/>
        <w:numPr>
          <w:ilvl w:val="0"/>
          <w:numId w:val="18"/>
        </w:numPr>
        <w:spacing w:line="276" w:lineRule="auto"/>
        <w:jc w:val="both"/>
        <w:rPr>
          <w:rFonts w:ascii="Times New Roman" w:hAnsi="Times New Roman" w:cs="Times New Roman"/>
          <w:sz w:val="24"/>
          <w:szCs w:val="24"/>
          <w:lang w:val="pl-PL"/>
        </w:rPr>
      </w:pPr>
      <w:r w:rsidRPr="005B6B90">
        <w:rPr>
          <w:rFonts w:ascii="Times New Roman" w:hAnsi="Times New Roman" w:cs="Times New Roman"/>
          <w:sz w:val="24"/>
          <w:szCs w:val="24"/>
          <w:lang w:val="pl-PL"/>
        </w:rPr>
        <w:t>zawiesiłem / zawiesiłam prowadzenie działalności gospodarczej z powodu pogorszenia płynności finansowej w związku z ponoszeniem negatywnych konsekwencji ekonomicznych z powodu COVID-19 przez okres co najmniej 30 kolejnych dni kalendarzowych</w:t>
      </w:r>
    </w:p>
    <w:p w14:paraId="774CCD54" w14:textId="77777777" w:rsidR="005B6B90" w:rsidRPr="005B6B90" w:rsidRDefault="005B6B90" w:rsidP="005B6B90">
      <w:pPr>
        <w:pStyle w:val="PreformattedText"/>
        <w:spacing w:line="276" w:lineRule="auto"/>
        <w:ind w:left="714"/>
        <w:jc w:val="both"/>
        <w:rPr>
          <w:rFonts w:ascii="Times New Roman" w:hAnsi="Times New Roman" w:cs="Times New Roman"/>
          <w:sz w:val="24"/>
          <w:szCs w:val="24"/>
          <w:lang w:val="pl-PL"/>
        </w:rPr>
      </w:pPr>
    </w:p>
    <w:p w14:paraId="586DF7F7"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r w:rsidRPr="005B6B90">
        <w:rPr>
          <w:rFonts w:ascii="Times New Roman" w:hAnsi="Times New Roman" w:cs="Times New Roman"/>
          <w:sz w:val="24"/>
          <w:szCs w:val="24"/>
          <w:lang w:val="pl-PL"/>
        </w:rPr>
        <w:t>Czempiń, dnia ......................................</w:t>
      </w:r>
      <w:r w:rsidRPr="005B6B90">
        <w:rPr>
          <w:rFonts w:ascii="Times New Roman" w:hAnsi="Times New Roman" w:cs="Times New Roman"/>
          <w:sz w:val="24"/>
          <w:szCs w:val="24"/>
          <w:lang w:val="pl-PL"/>
        </w:rPr>
        <w:tab/>
      </w:r>
      <w:r w:rsidRPr="005B6B90">
        <w:rPr>
          <w:rFonts w:ascii="Times New Roman" w:hAnsi="Times New Roman" w:cs="Times New Roman"/>
          <w:sz w:val="24"/>
          <w:szCs w:val="24"/>
          <w:lang w:val="pl-PL"/>
        </w:rPr>
        <w:tab/>
      </w:r>
      <w:r w:rsidRPr="005B6B90">
        <w:rPr>
          <w:rFonts w:ascii="Times New Roman" w:hAnsi="Times New Roman" w:cs="Times New Roman"/>
          <w:sz w:val="24"/>
          <w:szCs w:val="24"/>
          <w:lang w:val="pl-PL"/>
        </w:rPr>
        <w:tab/>
        <w:t>…………………………………….</w:t>
      </w:r>
      <w:r w:rsidRPr="005B6B90">
        <w:rPr>
          <w:rFonts w:ascii="Times New Roman" w:hAnsi="Times New Roman" w:cs="Times New Roman"/>
          <w:sz w:val="24"/>
          <w:szCs w:val="24"/>
          <w:lang w:val="pl-PL"/>
        </w:rPr>
        <w:tab/>
      </w:r>
    </w:p>
    <w:p w14:paraId="0DCEA0AA" w14:textId="77777777" w:rsidR="005B6B90" w:rsidRPr="005B6B90" w:rsidRDefault="005B6B90" w:rsidP="005B6B90">
      <w:pPr>
        <w:pStyle w:val="PreformattedText"/>
        <w:spacing w:line="276" w:lineRule="auto"/>
        <w:ind w:left="5672" w:firstLine="709"/>
        <w:rPr>
          <w:rFonts w:ascii="Times New Roman" w:hAnsi="Times New Roman" w:cs="Times New Roman"/>
          <w:sz w:val="24"/>
          <w:szCs w:val="24"/>
          <w:lang w:val="pl-PL"/>
        </w:rPr>
      </w:pPr>
      <w:r w:rsidRPr="005B6B90">
        <w:rPr>
          <w:rFonts w:ascii="Times New Roman" w:hAnsi="Times New Roman" w:cs="Times New Roman"/>
          <w:sz w:val="24"/>
          <w:szCs w:val="24"/>
          <w:lang w:val="pl-PL"/>
        </w:rPr>
        <w:t>własnoręczny podpis</w:t>
      </w:r>
    </w:p>
    <w:p w14:paraId="4AF65CBE"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p>
    <w:p w14:paraId="6850CDB2" w14:textId="77777777" w:rsidR="005B6B90" w:rsidRPr="005B6B90" w:rsidRDefault="005B6B90" w:rsidP="005B6B90">
      <w:pPr>
        <w:rPr>
          <w:rFonts w:ascii="Times New Roman" w:eastAsia="Liberation Mono" w:hAnsi="Times New Roman" w:cs="Times New Roman"/>
        </w:rPr>
      </w:pPr>
      <w:r w:rsidRPr="005B6B90">
        <w:rPr>
          <w:rFonts w:ascii="Times New Roman" w:hAnsi="Times New Roman" w:cs="Times New Roman"/>
        </w:rPr>
        <w:br w:type="page"/>
      </w:r>
    </w:p>
    <w:p w14:paraId="7EF01C59" w14:textId="77777777" w:rsidR="005B6B90" w:rsidRPr="005B6B90" w:rsidRDefault="005B6B90" w:rsidP="005B6B90">
      <w:pPr>
        <w:pStyle w:val="PreformattedText"/>
        <w:spacing w:line="276" w:lineRule="auto"/>
        <w:jc w:val="right"/>
        <w:rPr>
          <w:rFonts w:ascii="Times New Roman" w:hAnsi="Times New Roman" w:cs="Times New Roman"/>
          <w:noProof/>
          <w:sz w:val="16"/>
          <w:szCs w:val="16"/>
          <w:lang w:val="pl-PL"/>
        </w:rPr>
      </w:pPr>
      <w:r w:rsidRPr="005B6B90">
        <w:rPr>
          <w:rFonts w:ascii="Times New Roman" w:hAnsi="Times New Roman" w:cs="Times New Roman"/>
          <w:noProof/>
          <w:sz w:val="16"/>
          <w:szCs w:val="16"/>
          <w:lang w:val="pl-PL"/>
        </w:rPr>
        <w:lastRenderedPageBreak/>
        <w:t>Załącznik nr 2</w:t>
      </w:r>
    </w:p>
    <w:p w14:paraId="5C7C77BE" w14:textId="77777777" w:rsidR="005B6B90" w:rsidRPr="005B6B90" w:rsidRDefault="005B6B90" w:rsidP="005B6B90">
      <w:pPr>
        <w:pStyle w:val="PreformattedText"/>
        <w:spacing w:line="276" w:lineRule="auto"/>
        <w:jc w:val="right"/>
        <w:rPr>
          <w:rFonts w:ascii="Times New Roman" w:hAnsi="Times New Roman" w:cs="Times New Roman"/>
          <w:noProof/>
          <w:sz w:val="16"/>
          <w:szCs w:val="16"/>
          <w:lang w:val="pl-PL"/>
        </w:rPr>
      </w:pPr>
      <w:r w:rsidRPr="005B6B90">
        <w:rPr>
          <w:rFonts w:ascii="Times New Roman" w:hAnsi="Times New Roman" w:cs="Times New Roman"/>
          <w:noProof/>
          <w:sz w:val="16"/>
          <w:szCs w:val="16"/>
          <w:lang w:val="pl-PL"/>
        </w:rPr>
        <w:t xml:space="preserve">Do Uchwały </w:t>
      </w:r>
      <w:r w:rsidR="003D4FB9">
        <w:rPr>
          <w:rFonts w:ascii="Times New Roman" w:hAnsi="Times New Roman" w:cs="Times New Roman"/>
          <w:noProof/>
          <w:sz w:val="16"/>
          <w:szCs w:val="16"/>
          <w:lang w:val="pl-PL"/>
        </w:rPr>
        <w:t>nr XXI/156/20</w:t>
      </w:r>
      <w:r w:rsidR="003D4FB9">
        <w:rPr>
          <w:rFonts w:ascii="Times New Roman" w:hAnsi="Times New Roman" w:cs="Times New Roman"/>
          <w:noProof/>
          <w:sz w:val="16"/>
          <w:szCs w:val="16"/>
          <w:lang w:val="pl-PL"/>
        </w:rPr>
        <w:br/>
      </w:r>
      <w:r w:rsidRPr="005B6B90">
        <w:rPr>
          <w:rFonts w:ascii="Times New Roman" w:hAnsi="Times New Roman" w:cs="Times New Roman"/>
          <w:noProof/>
          <w:sz w:val="16"/>
          <w:szCs w:val="16"/>
          <w:lang w:val="pl-PL"/>
        </w:rPr>
        <w:t xml:space="preserve">Rady MIejskiej w Czempiniu </w:t>
      </w:r>
    </w:p>
    <w:p w14:paraId="2E0AA624" w14:textId="77777777" w:rsidR="005B6B90" w:rsidRPr="005B6B90" w:rsidRDefault="005B6B90" w:rsidP="005B6B90">
      <w:pPr>
        <w:pStyle w:val="PreformattedText"/>
        <w:spacing w:line="276" w:lineRule="auto"/>
        <w:jc w:val="right"/>
        <w:rPr>
          <w:rFonts w:ascii="Times New Roman" w:hAnsi="Times New Roman" w:cs="Times New Roman"/>
          <w:noProof/>
          <w:sz w:val="16"/>
          <w:szCs w:val="16"/>
          <w:lang w:val="pl-PL"/>
        </w:rPr>
      </w:pPr>
      <w:r w:rsidRPr="005B6B90">
        <w:rPr>
          <w:rFonts w:ascii="Times New Roman" w:hAnsi="Times New Roman" w:cs="Times New Roman"/>
          <w:noProof/>
          <w:sz w:val="16"/>
          <w:szCs w:val="16"/>
          <w:lang w:val="pl-PL"/>
        </w:rPr>
        <w:t>z dnia 11.05.2020 r.</w:t>
      </w:r>
    </w:p>
    <w:tbl>
      <w:tblPr>
        <w:tblW w:w="10619" w:type="dxa"/>
        <w:jc w:val="center"/>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38"/>
        <w:gridCol w:w="334"/>
        <w:gridCol w:w="330"/>
        <w:gridCol w:w="418"/>
        <w:gridCol w:w="418"/>
        <w:gridCol w:w="325"/>
        <w:gridCol w:w="396"/>
        <w:gridCol w:w="396"/>
        <w:gridCol w:w="190"/>
        <w:gridCol w:w="146"/>
      </w:tblGrid>
      <w:tr w:rsidR="005B6B90" w:rsidRPr="005B6B90" w14:paraId="00DB1CF9" w14:textId="77777777" w:rsidTr="00340A59">
        <w:trPr>
          <w:gridAfter w:val="1"/>
          <w:wAfter w:w="36" w:type="dxa"/>
          <w:trHeight w:val="345"/>
          <w:jc w:val="center"/>
        </w:trPr>
        <w:tc>
          <w:tcPr>
            <w:tcW w:w="10583" w:type="dxa"/>
            <w:gridSpan w:val="32"/>
            <w:tcBorders>
              <w:top w:val="nil"/>
              <w:left w:val="nil"/>
              <w:bottom w:val="single" w:sz="12" w:space="0" w:color="auto"/>
              <w:right w:val="nil"/>
            </w:tcBorders>
            <w:shd w:val="clear" w:color="auto" w:fill="auto"/>
            <w:noWrap/>
            <w:vAlign w:val="bottom"/>
            <w:hideMark/>
          </w:tcPr>
          <w:p w14:paraId="69947F0E" w14:textId="77777777" w:rsidR="005B6B90" w:rsidRPr="005B6B90" w:rsidRDefault="005B6B90" w:rsidP="00340A59">
            <w:pPr>
              <w:rPr>
                <w:rFonts w:ascii="Times New Roman" w:eastAsia="Times New Roman" w:hAnsi="Times New Roman" w:cs="Times New Roman"/>
                <w:i/>
                <w:iCs/>
                <w:sz w:val="16"/>
                <w:szCs w:val="16"/>
                <w:lang w:eastAsia="pl-PL"/>
              </w:rPr>
            </w:pPr>
          </w:p>
        </w:tc>
      </w:tr>
      <w:tr w:rsidR="005B6B90" w:rsidRPr="005B6B90" w14:paraId="3BB69EAE" w14:textId="77777777" w:rsidTr="00340A59">
        <w:trPr>
          <w:gridAfter w:val="1"/>
          <w:wAfter w:w="36" w:type="dxa"/>
          <w:trHeight w:val="509"/>
          <w:jc w:val="center"/>
        </w:trPr>
        <w:tc>
          <w:tcPr>
            <w:tcW w:w="10583"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70F32A9C"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Formularz informacji przedstawianych przy ubieganiu się o pomoc rekompensującą negatywne konsekwencje ekonomiczne z powodu COVID-19</w:t>
            </w:r>
          </w:p>
        </w:tc>
      </w:tr>
      <w:tr w:rsidR="005B6B90" w:rsidRPr="005B6B90" w14:paraId="7A8DFBAB" w14:textId="77777777" w:rsidTr="00340A59">
        <w:trPr>
          <w:trHeight w:val="330"/>
          <w:jc w:val="center"/>
        </w:trPr>
        <w:tc>
          <w:tcPr>
            <w:tcW w:w="10583" w:type="dxa"/>
            <w:gridSpan w:val="32"/>
            <w:vMerge/>
            <w:tcBorders>
              <w:top w:val="single" w:sz="12" w:space="0" w:color="auto"/>
              <w:left w:val="single" w:sz="12" w:space="0" w:color="auto"/>
              <w:bottom w:val="single" w:sz="4" w:space="0" w:color="000000"/>
              <w:right w:val="single" w:sz="12" w:space="0" w:color="000000"/>
            </w:tcBorders>
            <w:vAlign w:val="center"/>
            <w:hideMark/>
          </w:tcPr>
          <w:p w14:paraId="67F24FE7"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6" w:type="dxa"/>
            <w:tcBorders>
              <w:top w:val="nil"/>
              <w:left w:val="nil"/>
              <w:bottom w:val="nil"/>
              <w:right w:val="nil"/>
            </w:tcBorders>
            <w:shd w:val="clear" w:color="auto" w:fill="auto"/>
            <w:noWrap/>
            <w:vAlign w:val="bottom"/>
            <w:hideMark/>
          </w:tcPr>
          <w:p w14:paraId="55F030D3" w14:textId="77777777" w:rsidR="005B6B90" w:rsidRPr="005B6B90" w:rsidRDefault="005B6B90" w:rsidP="00340A59">
            <w:pPr>
              <w:jc w:val="center"/>
              <w:rPr>
                <w:rFonts w:ascii="Times New Roman" w:eastAsia="Times New Roman" w:hAnsi="Times New Roman" w:cs="Times New Roman"/>
                <w:b/>
                <w:bCs/>
                <w:sz w:val="20"/>
                <w:szCs w:val="20"/>
                <w:lang w:eastAsia="pl-PL"/>
              </w:rPr>
            </w:pPr>
          </w:p>
        </w:tc>
      </w:tr>
      <w:tr w:rsidR="005B6B90" w:rsidRPr="005B6B90" w14:paraId="79F8422E" w14:textId="77777777" w:rsidTr="00340A59">
        <w:trPr>
          <w:trHeight w:val="360"/>
          <w:jc w:val="center"/>
        </w:trPr>
        <w:tc>
          <w:tcPr>
            <w:tcW w:w="340" w:type="dxa"/>
            <w:tcBorders>
              <w:top w:val="nil"/>
              <w:left w:val="single" w:sz="12" w:space="0" w:color="auto"/>
              <w:bottom w:val="single" w:sz="4" w:space="0" w:color="auto"/>
              <w:right w:val="nil"/>
            </w:tcBorders>
            <w:shd w:val="clear" w:color="000000" w:fill="C0C0C0"/>
            <w:vAlign w:val="center"/>
            <w:hideMark/>
          </w:tcPr>
          <w:p w14:paraId="33FCDA5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0167" w:type="dxa"/>
            <w:gridSpan w:val="30"/>
            <w:tcBorders>
              <w:top w:val="single" w:sz="4" w:space="0" w:color="auto"/>
              <w:left w:val="nil"/>
              <w:bottom w:val="single" w:sz="4" w:space="0" w:color="auto"/>
              <w:right w:val="nil"/>
            </w:tcBorders>
            <w:shd w:val="clear" w:color="000000" w:fill="C0C0C0"/>
            <w:vAlign w:val="center"/>
            <w:hideMark/>
          </w:tcPr>
          <w:p w14:paraId="065101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A. Informacje dotyczące podmiotu, któremu ma być udzielona pomoc</w:t>
            </w:r>
          </w:p>
        </w:tc>
        <w:tc>
          <w:tcPr>
            <w:tcW w:w="76" w:type="dxa"/>
            <w:tcBorders>
              <w:top w:val="nil"/>
              <w:left w:val="nil"/>
              <w:bottom w:val="single" w:sz="4" w:space="0" w:color="auto"/>
              <w:right w:val="single" w:sz="12" w:space="0" w:color="auto"/>
            </w:tcBorders>
            <w:shd w:val="clear" w:color="000000" w:fill="C0C0C0"/>
            <w:vAlign w:val="center"/>
            <w:hideMark/>
          </w:tcPr>
          <w:p w14:paraId="6CC529B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6" w:type="dxa"/>
            <w:vAlign w:val="center"/>
            <w:hideMark/>
          </w:tcPr>
          <w:p w14:paraId="62DE01CF"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2FC2AE4"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440FD2B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4760" w:type="dxa"/>
            <w:gridSpan w:val="14"/>
            <w:tcBorders>
              <w:top w:val="single" w:sz="4" w:space="0" w:color="auto"/>
              <w:left w:val="nil"/>
              <w:bottom w:val="nil"/>
              <w:right w:val="nil"/>
            </w:tcBorders>
            <w:shd w:val="clear" w:color="000000" w:fill="C0C0C0"/>
            <w:vAlign w:val="bottom"/>
            <w:hideMark/>
          </w:tcPr>
          <w:p w14:paraId="2E12FDC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1) Identyfikator podatkowy NIP podmiotu</w:t>
            </w:r>
          </w:p>
        </w:tc>
        <w:tc>
          <w:tcPr>
            <w:tcW w:w="340" w:type="dxa"/>
            <w:tcBorders>
              <w:top w:val="nil"/>
              <w:left w:val="nil"/>
              <w:bottom w:val="nil"/>
              <w:right w:val="nil"/>
            </w:tcBorders>
            <w:shd w:val="clear" w:color="000000" w:fill="C0C0C0"/>
            <w:noWrap/>
            <w:vAlign w:val="bottom"/>
            <w:hideMark/>
          </w:tcPr>
          <w:p w14:paraId="299DE86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9EA551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722" w:type="dxa"/>
            <w:gridSpan w:val="11"/>
            <w:tcBorders>
              <w:top w:val="single" w:sz="4" w:space="0" w:color="auto"/>
              <w:left w:val="nil"/>
              <w:bottom w:val="nil"/>
              <w:right w:val="nil"/>
            </w:tcBorders>
            <w:shd w:val="clear" w:color="000000" w:fill="C0C0C0"/>
            <w:noWrap/>
            <w:vAlign w:val="bottom"/>
            <w:hideMark/>
          </w:tcPr>
          <w:p w14:paraId="1DD0509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5BB091E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FD993E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790C922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24F148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ED3EB7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D09DC2B"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1F06225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FBE8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91CC22A"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F51BAE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D7BC3E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01821A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8D0EE1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24AFF7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238200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E324AB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A685C7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0AF3A5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D5EB70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5A199E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39A4E5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1BB6EF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E9DB99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53E60CA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3B8167D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6E79B43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4E04822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E01943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3D9EF1F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8" w:type="dxa"/>
            <w:tcBorders>
              <w:top w:val="nil"/>
              <w:left w:val="nil"/>
              <w:bottom w:val="nil"/>
              <w:right w:val="nil"/>
            </w:tcBorders>
            <w:shd w:val="clear" w:color="000000" w:fill="BFBFBF"/>
            <w:noWrap/>
            <w:vAlign w:val="bottom"/>
            <w:hideMark/>
          </w:tcPr>
          <w:p w14:paraId="15B58C9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nil"/>
              <w:right w:val="nil"/>
            </w:tcBorders>
            <w:shd w:val="clear" w:color="000000" w:fill="BFBFBF"/>
            <w:noWrap/>
            <w:vAlign w:val="bottom"/>
            <w:hideMark/>
          </w:tcPr>
          <w:p w14:paraId="70DF39F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nil"/>
              <w:right w:val="nil"/>
            </w:tcBorders>
            <w:shd w:val="clear" w:color="000000" w:fill="BFBFBF"/>
            <w:noWrap/>
            <w:vAlign w:val="bottom"/>
            <w:hideMark/>
          </w:tcPr>
          <w:p w14:paraId="3EC0CDD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05A69C9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63D1DF4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bottom"/>
            <w:hideMark/>
          </w:tcPr>
          <w:p w14:paraId="056FE79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311426D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6D227BD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5EF5C55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5A16E1C"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629384E" w14:textId="77777777" w:rsidTr="00340A59">
        <w:trPr>
          <w:trHeight w:val="300"/>
          <w:jc w:val="center"/>
        </w:trPr>
        <w:tc>
          <w:tcPr>
            <w:tcW w:w="340" w:type="dxa"/>
            <w:tcBorders>
              <w:top w:val="nil"/>
              <w:left w:val="single" w:sz="12" w:space="0" w:color="auto"/>
              <w:bottom w:val="nil"/>
              <w:right w:val="nil"/>
            </w:tcBorders>
            <w:shd w:val="clear" w:color="000000" w:fill="BFBFBF"/>
            <w:noWrap/>
            <w:vAlign w:val="bottom"/>
            <w:hideMark/>
          </w:tcPr>
          <w:p w14:paraId="2E50601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20" w:type="dxa"/>
            <w:gridSpan w:val="3"/>
            <w:tcBorders>
              <w:top w:val="nil"/>
              <w:left w:val="nil"/>
              <w:bottom w:val="nil"/>
              <w:right w:val="nil"/>
            </w:tcBorders>
            <w:shd w:val="clear" w:color="000000" w:fill="BFBFBF"/>
            <w:noWrap/>
            <w:vAlign w:val="bottom"/>
            <w:hideMark/>
          </w:tcPr>
          <w:p w14:paraId="5C82758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2) PESEL</w:t>
            </w:r>
          </w:p>
        </w:tc>
        <w:tc>
          <w:tcPr>
            <w:tcW w:w="340" w:type="dxa"/>
            <w:tcBorders>
              <w:top w:val="nil"/>
              <w:left w:val="nil"/>
              <w:bottom w:val="nil"/>
              <w:right w:val="nil"/>
            </w:tcBorders>
            <w:shd w:val="clear" w:color="000000" w:fill="BFBFBF"/>
            <w:noWrap/>
            <w:vAlign w:val="bottom"/>
            <w:hideMark/>
          </w:tcPr>
          <w:p w14:paraId="13E3472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12CB8B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7BB65A3B"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DB073E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55B697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6EE9E06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D53D2E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33CD99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noWrap/>
            <w:vAlign w:val="bottom"/>
            <w:hideMark/>
          </w:tcPr>
          <w:p w14:paraId="717501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0BEE92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703F18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D54EEB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E5741F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48B80B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46D6E03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3C63E2F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5F05E5E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0052C60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02831FC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8" w:type="dxa"/>
            <w:tcBorders>
              <w:top w:val="nil"/>
              <w:left w:val="nil"/>
              <w:bottom w:val="nil"/>
              <w:right w:val="nil"/>
            </w:tcBorders>
            <w:shd w:val="clear" w:color="000000" w:fill="BFBFBF"/>
            <w:noWrap/>
            <w:vAlign w:val="bottom"/>
            <w:hideMark/>
          </w:tcPr>
          <w:p w14:paraId="7B67FCF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nil"/>
              <w:right w:val="nil"/>
            </w:tcBorders>
            <w:shd w:val="clear" w:color="000000" w:fill="BFBFBF"/>
            <w:noWrap/>
            <w:vAlign w:val="bottom"/>
            <w:hideMark/>
          </w:tcPr>
          <w:p w14:paraId="5F5FD9B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nil"/>
              <w:right w:val="nil"/>
            </w:tcBorders>
            <w:shd w:val="clear" w:color="000000" w:fill="BFBFBF"/>
            <w:noWrap/>
            <w:vAlign w:val="bottom"/>
            <w:hideMark/>
          </w:tcPr>
          <w:p w14:paraId="7B2F5D2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631572B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48DDBBC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bottom"/>
            <w:hideMark/>
          </w:tcPr>
          <w:p w14:paraId="7D78B19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A416C2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5ADE277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179C2B1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D2EC42F"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98371E0"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5662047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532ECB"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736CD2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C684B5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81F5F6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69D17E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3AA555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89846A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4DAD43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A0C75F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B161D8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A77C8F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0658E6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315347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F8A05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D05DF7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55A3E4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215160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4DFA95E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2156BCA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1791244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362A3D3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0D7B5D5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8" w:type="dxa"/>
            <w:tcBorders>
              <w:top w:val="nil"/>
              <w:left w:val="nil"/>
              <w:bottom w:val="nil"/>
              <w:right w:val="nil"/>
            </w:tcBorders>
            <w:shd w:val="clear" w:color="000000" w:fill="BFBFBF"/>
            <w:noWrap/>
            <w:vAlign w:val="bottom"/>
            <w:hideMark/>
          </w:tcPr>
          <w:p w14:paraId="50B9B8B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nil"/>
              <w:right w:val="nil"/>
            </w:tcBorders>
            <w:shd w:val="clear" w:color="000000" w:fill="BFBFBF"/>
            <w:noWrap/>
            <w:vAlign w:val="bottom"/>
            <w:hideMark/>
          </w:tcPr>
          <w:p w14:paraId="7FEF141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nil"/>
              <w:right w:val="nil"/>
            </w:tcBorders>
            <w:shd w:val="clear" w:color="000000" w:fill="BFBFBF"/>
            <w:noWrap/>
            <w:vAlign w:val="bottom"/>
            <w:hideMark/>
          </w:tcPr>
          <w:p w14:paraId="11E2ECF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BFBFBF"/>
            <w:noWrap/>
            <w:vAlign w:val="bottom"/>
            <w:hideMark/>
          </w:tcPr>
          <w:p w14:paraId="49A93FC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7D01A2A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bottom"/>
            <w:hideMark/>
          </w:tcPr>
          <w:p w14:paraId="42C9617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42ADF89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72770B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2F1BA92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334BEAA"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F663C90"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32B46A5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4760" w:type="dxa"/>
            <w:gridSpan w:val="14"/>
            <w:tcBorders>
              <w:top w:val="nil"/>
              <w:left w:val="nil"/>
              <w:bottom w:val="single" w:sz="4" w:space="0" w:color="auto"/>
              <w:right w:val="nil"/>
            </w:tcBorders>
            <w:shd w:val="clear" w:color="000000" w:fill="C0C0C0"/>
            <w:noWrap/>
            <w:vAlign w:val="bottom"/>
            <w:hideMark/>
          </w:tcPr>
          <w:p w14:paraId="4E60DF9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3) Imię i nazwisko albo nazwa podmiotu</w:t>
            </w:r>
          </w:p>
        </w:tc>
        <w:tc>
          <w:tcPr>
            <w:tcW w:w="340" w:type="dxa"/>
            <w:tcBorders>
              <w:top w:val="nil"/>
              <w:left w:val="nil"/>
              <w:bottom w:val="nil"/>
              <w:right w:val="nil"/>
            </w:tcBorders>
            <w:shd w:val="clear" w:color="000000" w:fill="C0C0C0"/>
            <w:noWrap/>
            <w:vAlign w:val="bottom"/>
            <w:hideMark/>
          </w:tcPr>
          <w:p w14:paraId="756E054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8CD972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722" w:type="dxa"/>
            <w:gridSpan w:val="11"/>
            <w:tcBorders>
              <w:top w:val="nil"/>
              <w:left w:val="nil"/>
              <w:bottom w:val="single" w:sz="4" w:space="0" w:color="auto"/>
              <w:right w:val="nil"/>
            </w:tcBorders>
            <w:shd w:val="clear" w:color="000000" w:fill="C0C0C0"/>
            <w:noWrap/>
            <w:vAlign w:val="bottom"/>
            <w:hideMark/>
          </w:tcPr>
          <w:p w14:paraId="222CF16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31362A1A"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5FA02F0"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634F5C5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6968DC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8CA2E7E"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5876597"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202E414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98ACF8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D494C1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FF999A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5021328"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6651433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tcBorders>
              <w:top w:val="single" w:sz="4" w:space="0" w:color="auto"/>
              <w:left w:val="nil"/>
              <w:bottom w:val="single" w:sz="4" w:space="0" w:color="auto"/>
              <w:right w:val="nil"/>
            </w:tcBorders>
            <w:shd w:val="clear" w:color="000000" w:fill="C0C0C0"/>
            <w:vAlign w:val="bottom"/>
            <w:hideMark/>
          </w:tcPr>
          <w:p w14:paraId="568CB4C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4) Adres miejsca zamieszkania albo adres siedziby podmiotu</w:t>
            </w:r>
          </w:p>
        </w:tc>
        <w:tc>
          <w:tcPr>
            <w:tcW w:w="76" w:type="dxa"/>
            <w:tcBorders>
              <w:top w:val="nil"/>
              <w:left w:val="nil"/>
              <w:bottom w:val="nil"/>
              <w:right w:val="single" w:sz="12" w:space="0" w:color="auto"/>
            </w:tcBorders>
            <w:shd w:val="clear" w:color="000000" w:fill="C0C0C0"/>
            <w:noWrap/>
            <w:vAlign w:val="bottom"/>
            <w:hideMark/>
          </w:tcPr>
          <w:p w14:paraId="6F01072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6" w:type="dxa"/>
            <w:vAlign w:val="center"/>
            <w:hideMark/>
          </w:tcPr>
          <w:p w14:paraId="157CEFA4"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F135ADE" w14:textId="77777777" w:rsidTr="00340A59">
        <w:trPr>
          <w:trHeight w:val="255"/>
          <w:jc w:val="center"/>
        </w:trPr>
        <w:tc>
          <w:tcPr>
            <w:tcW w:w="340" w:type="dxa"/>
            <w:tcBorders>
              <w:top w:val="nil"/>
              <w:left w:val="single" w:sz="12" w:space="0" w:color="auto"/>
              <w:bottom w:val="nil"/>
              <w:right w:val="nil"/>
            </w:tcBorders>
            <w:shd w:val="clear" w:color="000000" w:fill="C0C0C0"/>
            <w:noWrap/>
            <w:vAlign w:val="bottom"/>
            <w:hideMark/>
          </w:tcPr>
          <w:p w14:paraId="6BA5E8A7"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56DB4A1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35B59B0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30983D6"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8E68046" w14:textId="77777777" w:rsidTr="00340A59">
        <w:trPr>
          <w:trHeight w:val="240"/>
          <w:jc w:val="center"/>
        </w:trPr>
        <w:tc>
          <w:tcPr>
            <w:tcW w:w="340" w:type="dxa"/>
            <w:tcBorders>
              <w:top w:val="nil"/>
              <w:left w:val="single" w:sz="12" w:space="0" w:color="auto"/>
              <w:bottom w:val="nil"/>
              <w:right w:val="nil"/>
            </w:tcBorders>
            <w:shd w:val="clear" w:color="000000" w:fill="C0C0C0"/>
            <w:noWrap/>
            <w:vAlign w:val="bottom"/>
            <w:hideMark/>
          </w:tcPr>
          <w:p w14:paraId="5491E45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tcBorders>
              <w:top w:val="nil"/>
              <w:left w:val="single" w:sz="12" w:space="0" w:color="auto"/>
              <w:bottom w:val="nil"/>
              <w:right w:val="nil"/>
            </w:tcBorders>
            <w:vAlign w:val="center"/>
            <w:hideMark/>
          </w:tcPr>
          <w:p w14:paraId="7BF1DACF" w14:textId="77777777" w:rsidR="005B6B90" w:rsidRPr="005B6B90" w:rsidRDefault="005B6B90" w:rsidP="00340A59">
            <w:pPr>
              <w:rPr>
                <w:rFonts w:ascii="Times New Roman" w:eastAsia="Times New Roman" w:hAnsi="Times New Roman" w:cs="Times New Roman"/>
                <w:sz w:val="20"/>
                <w:szCs w:val="20"/>
                <w:lang w:eastAsia="pl-PL"/>
              </w:rPr>
            </w:pPr>
          </w:p>
        </w:tc>
        <w:tc>
          <w:tcPr>
            <w:tcW w:w="76" w:type="dxa"/>
            <w:tcBorders>
              <w:top w:val="nil"/>
              <w:left w:val="nil"/>
              <w:bottom w:val="nil"/>
              <w:right w:val="single" w:sz="12" w:space="0" w:color="auto"/>
            </w:tcBorders>
            <w:shd w:val="clear" w:color="000000" w:fill="C0C0C0"/>
            <w:noWrap/>
            <w:vAlign w:val="bottom"/>
            <w:hideMark/>
          </w:tcPr>
          <w:p w14:paraId="0864250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4EDFBEE"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9EA8401"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7DD3DAB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val="restart"/>
            <w:tcBorders>
              <w:top w:val="single" w:sz="4" w:space="0" w:color="auto"/>
              <w:left w:val="nil"/>
              <w:bottom w:val="nil"/>
              <w:right w:val="nil"/>
            </w:tcBorders>
            <w:shd w:val="clear" w:color="000000" w:fill="C0C0C0"/>
            <w:hideMark/>
          </w:tcPr>
          <w:p w14:paraId="437A7DC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xml:space="preserve">5) Klasa działalności, zgodnie z rozporządzeniem Rady Ministrów z dnia 24 grudnia 2007 r. w sprawie Polskiej Klasyfikacji Działalności (PKD) (Dz. U. Nr 251, poz. 1885, z </w:t>
            </w:r>
            <w:proofErr w:type="spellStart"/>
            <w:r w:rsidRPr="005B6B90">
              <w:rPr>
                <w:rFonts w:ascii="Times New Roman" w:eastAsia="Times New Roman" w:hAnsi="Times New Roman" w:cs="Times New Roman"/>
                <w:b/>
                <w:bCs/>
                <w:sz w:val="20"/>
                <w:szCs w:val="20"/>
                <w:lang w:eastAsia="pl-PL"/>
              </w:rPr>
              <w:t>późn</w:t>
            </w:r>
            <w:proofErr w:type="spellEnd"/>
            <w:r w:rsidRPr="005B6B90">
              <w:rPr>
                <w:rFonts w:ascii="Times New Roman" w:eastAsia="Times New Roman" w:hAnsi="Times New Roman" w:cs="Times New Roman"/>
                <w:b/>
                <w:bCs/>
                <w:sz w:val="20"/>
                <w:szCs w:val="20"/>
                <w:lang w:eastAsia="pl-PL"/>
              </w:rPr>
              <w:t>. zm.)</w:t>
            </w:r>
            <w:r w:rsidRPr="005B6B90">
              <w:rPr>
                <w:rFonts w:ascii="Times New Roman" w:eastAsia="Times New Roman" w:hAnsi="Times New Roman" w:cs="Times New Roman"/>
                <w:b/>
                <w:bCs/>
                <w:sz w:val="20"/>
                <w:szCs w:val="20"/>
                <w:vertAlign w:val="superscript"/>
                <w:lang w:eastAsia="pl-PL"/>
              </w:rPr>
              <w:t>1)</w:t>
            </w:r>
          </w:p>
        </w:tc>
        <w:tc>
          <w:tcPr>
            <w:tcW w:w="76" w:type="dxa"/>
            <w:tcBorders>
              <w:top w:val="nil"/>
              <w:left w:val="nil"/>
              <w:bottom w:val="nil"/>
              <w:right w:val="single" w:sz="12" w:space="0" w:color="auto"/>
            </w:tcBorders>
            <w:shd w:val="clear" w:color="000000" w:fill="C0C0C0"/>
            <w:noWrap/>
            <w:vAlign w:val="bottom"/>
            <w:hideMark/>
          </w:tcPr>
          <w:p w14:paraId="4D388A0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D13C147"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895273C" w14:textId="77777777" w:rsidTr="00340A59">
        <w:trPr>
          <w:trHeight w:val="345"/>
          <w:jc w:val="center"/>
        </w:trPr>
        <w:tc>
          <w:tcPr>
            <w:tcW w:w="340" w:type="dxa"/>
            <w:tcBorders>
              <w:top w:val="nil"/>
              <w:left w:val="single" w:sz="12" w:space="0" w:color="auto"/>
              <w:bottom w:val="nil"/>
              <w:right w:val="nil"/>
            </w:tcBorders>
            <w:shd w:val="clear" w:color="000000" w:fill="C0C0C0"/>
            <w:noWrap/>
            <w:vAlign w:val="bottom"/>
            <w:hideMark/>
          </w:tcPr>
          <w:p w14:paraId="44D6F19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tcBorders>
              <w:top w:val="nil"/>
              <w:left w:val="single" w:sz="12" w:space="0" w:color="auto"/>
              <w:bottom w:val="nil"/>
              <w:right w:val="nil"/>
            </w:tcBorders>
            <w:vAlign w:val="center"/>
            <w:hideMark/>
          </w:tcPr>
          <w:p w14:paraId="04FEA518"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76" w:type="dxa"/>
            <w:tcBorders>
              <w:top w:val="nil"/>
              <w:left w:val="nil"/>
              <w:bottom w:val="nil"/>
              <w:right w:val="single" w:sz="12" w:space="0" w:color="auto"/>
            </w:tcBorders>
            <w:shd w:val="clear" w:color="000000" w:fill="C0C0C0"/>
            <w:noWrap/>
            <w:vAlign w:val="bottom"/>
            <w:hideMark/>
          </w:tcPr>
          <w:p w14:paraId="3810338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095A984"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1918660" w14:textId="77777777" w:rsidTr="00340A59">
        <w:trPr>
          <w:trHeight w:val="345"/>
          <w:jc w:val="center"/>
        </w:trPr>
        <w:tc>
          <w:tcPr>
            <w:tcW w:w="340" w:type="dxa"/>
            <w:tcBorders>
              <w:top w:val="nil"/>
              <w:left w:val="single" w:sz="12" w:space="0" w:color="auto"/>
              <w:bottom w:val="nil"/>
              <w:right w:val="nil"/>
            </w:tcBorders>
            <w:shd w:val="clear" w:color="000000" w:fill="C0C0C0"/>
            <w:noWrap/>
            <w:vAlign w:val="bottom"/>
            <w:hideMark/>
          </w:tcPr>
          <w:p w14:paraId="3D0F136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8DBE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FC99D5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4A6CE3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E417D6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175A50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948BCA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6796A9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AFB17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DC4FBE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900DD7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13C93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BFCA96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6FAC16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CDAA47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AE3984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856E1F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826D32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4809CD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50E047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5CDA4E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D3B94F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1CFD04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3C76254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1B8228A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6B5E908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5DB0FD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FFB768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4D00226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9352DE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82DBD6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DC7AF6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0A1930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6FD89DE" w14:textId="77777777" w:rsidTr="00340A59">
        <w:trPr>
          <w:trHeight w:val="405"/>
          <w:jc w:val="center"/>
        </w:trPr>
        <w:tc>
          <w:tcPr>
            <w:tcW w:w="340" w:type="dxa"/>
            <w:tcBorders>
              <w:top w:val="nil"/>
              <w:left w:val="single" w:sz="12" w:space="0" w:color="auto"/>
              <w:bottom w:val="nil"/>
              <w:right w:val="nil"/>
            </w:tcBorders>
            <w:shd w:val="clear" w:color="000000" w:fill="C0C0C0"/>
            <w:noWrap/>
            <w:vAlign w:val="bottom"/>
            <w:hideMark/>
          </w:tcPr>
          <w:p w14:paraId="46DCD1D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val="restart"/>
            <w:tcBorders>
              <w:top w:val="nil"/>
              <w:left w:val="nil"/>
              <w:bottom w:val="nil"/>
              <w:right w:val="nil"/>
            </w:tcBorders>
            <w:shd w:val="clear" w:color="000000" w:fill="C0C0C0"/>
            <w:vAlign w:val="center"/>
            <w:hideMark/>
          </w:tcPr>
          <w:p w14:paraId="206AEB1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p>
        </w:tc>
        <w:tc>
          <w:tcPr>
            <w:tcW w:w="76" w:type="dxa"/>
            <w:tcBorders>
              <w:top w:val="nil"/>
              <w:left w:val="nil"/>
              <w:bottom w:val="nil"/>
              <w:right w:val="single" w:sz="12" w:space="0" w:color="auto"/>
            </w:tcBorders>
            <w:shd w:val="clear" w:color="000000" w:fill="C0C0C0"/>
            <w:noWrap/>
            <w:vAlign w:val="bottom"/>
            <w:hideMark/>
          </w:tcPr>
          <w:p w14:paraId="40C9A95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371921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CC7C36E" w14:textId="77777777" w:rsidTr="00340A59">
        <w:trPr>
          <w:trHeight w:val="510"/>
          <w:jc w:val="center"/>
        </w:trPr>
        <w:tc>
          <w:tcPr>
            <w:tcW w:w="340" w:type="dxa"/>
            <w:tcBorders>
              <w:top w:val="nil"/>
              <w:left w:val="single" w:sz="12" w:space="0" w:color="auto"/>
              <w:bottom w:val="nil"/>
              <w:right w:val="nil"/>
            </w:tcBorders>
            <w:shd w:val="clear" w:color="000000" w:fill="C0C0C0"/>
            <w:noWrap/>
            <w:vAlign w:val="bottom"/>
            <w:hideMark/>
          </w:tcPr>
          <w:p w14:paraId="479ECE8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vMerge/>
            <w:tcBorders>
              <w:top w:val="nil"/>
              <w:left w:val="single" w:sz="12" w:space="0" w:color="auto"/>
              <w:bottom w:val="nil"/>
              <w:right w:val="nil"/>
            </w:tcBorders>
            <w:vAlign w:val="center"/>
            <w:hideMark/>
          </w:tcPr>
          <w:p w14:paraId="3265284B"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76" w:type="dxa"/>
            <w:tcBorders>
              <w:top w:val="nil"/>
              <w:left w:val="nil"/>
              <w:bottom w:val="nil"/>
              <w:right w:val="single" w:sz="12" w:space="0" w:color="auto"/>
            </w:tcBorders>
            <w:shd w:val="clear" w:color="000000" w:fill="C0C0C0"/>
            <w:noWrap/>
            <w:vAlign w:val="bottom"/>
            <w:hideMark/>
          </w:tcPr>
          <w:p w14:paraId="6DC7A1A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E909C45"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505A784"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06A12DE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6BA43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C87473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2040" w:type="dxa"/>
            <w:gridSpan w:val="6"/>
            <w:tcBorders>
              <w:top w:val="nil"/>
              <w:left w:val="nil"/>
              <w:bottom w:val="nil"/>
              <w:right w:val="nil"/>
            </w:tcBorders>
            <w:shd w:val="clear" w:color="000000" w:fill="C0C0C0"/>
            <w:noWrap/>
            <w:hideMark/>
          </w:tcPr>
          <w:p w14:paraId="1CC2F6A6" w14:textId="77777777" w:rsidR="005B6B90" w:rsidRPr="005B6B90" w:rsidRDefault="005B6B90" w:rsidP="00340A59">
            <w:pPr>
              <w:rPr>
                <w:rFonts w:ascii="Times New Roman" w:eastAsia="Times New Roman" w:hAnsi="Times New Roman" w:cs="Times New Roman"/>
                <w:b/>
                <w:bCs/>
                <w:sz w:val="20"/>
                <w:szCs w:val="20"/>
                <w:lang w:eastAsia="pl-PL"/>
              </w:rPr>
            </w:pPr>
            <w:proofErr w:type="spellStart"/>
            <w:r w:rsidRPr="005B6B90">
              <w:rPr>
                <w:rFonts w:ascii="Times New Roman" w:eastAsia="Times New Roman" w:hAnsi="Times New Roman" w:cs="Times New Roman"/>
                <w:b/>
                <w:bCs/>
                <w:sz w:val="20"/>
                <w:szCs w:val="20"/>
                <w:lang w:eastAsia="pl-PL"/>
              </w:rPr>
              <w:t>mikroprzedsiębiorca</w:t>
            </w:r>
            <w:proofErr w:type="spellEnd"/>
          </w:p>
        </w:tc>
        <w:tc>
          <w:tcPr>
            <w:tcW w:w="340" w:type="dxa"/>
            <w:tcBorders>
              <w:top w:val="nil"/>
              <w:left w:val="nil"/>
              <w:bottom w:val="nil"/>
              <w:right w:val="nil"/>
            </w:tcBorders>
            <w:shd w:val="clear" w:color="000000" w:fill="C0C0C0"/>
            <w:noWrap/>
            <w:hideMark/>
          </w:tcPr>
          <w:p w14:paraId="7E7CFBA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BCFC64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CF5A4A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6B94F0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E190B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1D9CB3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B55E7E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9AE6A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33790D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5BBEC0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559DE2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3AC0DF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AA1162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0DC74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146CFB4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33F1C5C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5D3CAF4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C1DA7D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8BCA38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17DAED6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4D357F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AE1C79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2B2BC2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DE9FFC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16FE836F" w14:textId="77777777" w:rsidTr="00340A59">
        <w:trPr>
          <w:trHeight w:val="90"/>
          <w:jc w:val="center"/>
        </w:trPr>
        <w:tc>
          <w:tcPr>
            <w:tcW w:w="340" w:type="dxa"/>
            <w:tcBorders>
              <w:top w:val="nil"/>
              <w:left w:val="single" w:sz="12" w:space="0" w:color="auto"/>
              <w:bottom w:val="nil"/>
              <w:right w:val="nil"/>
            </w:tcBorders>
            <w:shd w:val="clear" w:color="000000" w:fill="C0C0C0"/>
            <w:noWrap/>
            <w:vAlign w:val="bottom"/>
            <w:hideMark/>
          </w:tcPr>
          <w:p w14:paraId="74F85E5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77477B3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C4F61A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C60ECD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D6B23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6246DA8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33986B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60F109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A0614C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765795E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91F35B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D5D2D5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AA207E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514F3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FE0318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6D9105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0549C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908358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AFA72B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5103EF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B4D153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734171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4663F4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51960E3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04AC06C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568D065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B390F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71CF70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0D3EE5F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1094E0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D037B2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299920E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28FF03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1E64797"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3D05081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3971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B97630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2380" w:type="dxa"/>
            <w:gridSpan w:val="7"/>
            <w:tcBorders>
              <w:top w:val="nil"/>
              <w:left w:val="nil"/>
              <w:bottom w:val="nil"/>
              <w:right w:val="nil"/>
            </w:tcBorders>
            <w:shd w:val="clear" w:color="000000" w:fill="C0C0C0"/>
            <w:noWrap/>
            <w:hideMark/>
          </w:tcPr>
          <w:p w14:paraId="59BF0D6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mały przedsiębiorca</w:t>
            </w:r>
          </w:p>
        </w:tc>
        <w:tc>
          <w:tcPr>
            <w:tcW w:w="340" w:type="dxa"/>
            <w:tcBorders>
              <w:top w:val="nil"/>
              <w:left w:val="nil"/>
              <w:bottom w:val="nil"/>
              <w:right w:val="nil"/>
            </w:tcBorders>
            <w:shd w:val="clear" w:color="000000" w:fill="C0C0C0"/>
            <w:noWrap/>
            <w:hideMark/>
          </w:tcPr>
          <w:p w14:paraId="1172576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6A8EDCB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5B6F0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634BD3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04C67C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E3569D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229902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F8C137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BD39A4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FD1FAF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595D50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01A851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471E1B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3FECC8B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79DD57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3B763BC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1DF5DB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11AFFF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73DA48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82E52A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4265EA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0F09580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481C818"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BF2EDDC" w14:textId="77777777" w:rsidTr="00340A59">
        <w:trPr>
          <w:trHeight w:val="75"/>
          <w:jc w:val="center"/>
        </w:trPr>
        <w:tc>
          <w:tcPr>
            <w:tcW w:w="340" w:type="dxa"/>
            <w:tcBorders>
              <w:top w:val="nil"/>
              <w:left w:val="single" w:sz="12" w:space="0" w:color="auto"/>
              <w:bottom w:val="nil"/>
              <w:right w:val="nil"/>
            </w:tcBorders>
            <w:shd w:val="clear" w:color="000000" w:fill="C0C0C0"/>
            <w:noWrap/>
            <w:vAlign w:val="bottom"/>
            <w:hideMark/>
          </w:tcPr>
          <w:p w14:paraId="6A5543E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641A927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A70C24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2D9233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F28A22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4E1ED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A4F89E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86B152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7F173AA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9320F6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086C50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D4278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A19E04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2DBEA5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5DEA89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9F755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096AC8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F66231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C5C237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5C9290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136DB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093DE1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3BCF4D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2309FB6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50FE7EB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4E4F828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B4F454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B22165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35BF645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A783C1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1A4F3F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030803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FB3488C"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175BCD2"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619C0A4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4361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5DAFAF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2380" w:type="dxa"/>
            <w:gridSpan w:val="7"/>
            <w:tcBorders>
              <w:top w:val="nil"/>
              <w:left w:val="nil"/>
              <w:bottom w:val="nil"/>
              <w:right w:val="nil"/>
            </w:tcBorders>
            <w:shd w:val="clear" w:color="000000" w:fill="C0C0C0"/>
            <w:noWrap/>
            <w:hideMark/>
          </w:tcPr>
          <w:p w14:paraId="1CDA0EC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średni przedsiębiorca</w:t>
            </w:r>
          </w:p>
        </w:tc>
        <w:tc>
          <w:tcPr>
            <w:tcW w:w="340" w:type="dxa"/>
            <w:tcBorders>
              <w:top w:val="nil"/>
              <w:left w:val="nil"/>
              <w:bottom w:val="nil"/>
              <w:right w:val="nil"/>
            </w:tcBorders>
            <w:shd w:val="clear" w:color="000000" w:fill="C0C0C0"/>
            <w:noWrap/>
            <w:hideMark/>
          </w:tcPr>
          <w:p w14:paraId="74759B3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ED187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273A666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0676DCE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90543D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7A08523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C47E4C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D20481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A7A4AC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092DB5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CF5F49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2B5507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0DC19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36DCF42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559069E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203CB01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33D54E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2EDF76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2E38348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D45103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D8BE5A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1AF5D8B7"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4879BED"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C37B146" w14:textId="77777777" w:rsidTr="00340A59">
        <w:trPr>
          <w:trHeight w:val="90"/>
          <w:jc w:val="center"/>
        </w:trPr>
        <w:tc>
          <w:tcPr>
            <w:tcW w:w="340" w:type="dxa"/>
            <w:tcBorders>
              <w:top w:val="nil"/>
              <w:left w:val="single" w:sz="12" w:space="0" w:color="auto"/>
              <w:bottom w:val="nil"/>
              <w:right w:val="nil"/>
            </w:tcBorders>
            <w:shd w:val="clear" w:color="000000" w:fill="C0C0C0"/>
            <w:noWrap/>
            <w:vAlign w:val="bottom"/>
            <w:hideMark/>
          </w:tcPr>
          <w:p w14:paraId="5CD9A97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546362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19787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7D2D68D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521CB75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32B30C9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9F6608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BE228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E303B0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2B566D5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2DAC7F1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4D95485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7304EC0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1EE07C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250C634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hideMark/>
          </w:tcPr>
          <w:p w14:paraId="67491FB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B536F0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AD813F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E821D0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0A087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989C9F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6169D1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C946AD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34D2C55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14EA81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0368FB5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D7E704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6A708F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710F172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AF770C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31AE853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0F388F3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7DB8987"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88DD82F"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4F988AD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4489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7313F1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4420" w:type="dxa"/>
            <w:gridSpan w:val="13"/>
            <w:tcBorders>
              <w:top w:val="nil"/>
              <w:left w:val="nil"/>
              <w:bottom w:val="nil"/>
              <w:right w:val="nil"/>
            </w:tcBorders>
            <w:shd w:val="clear" w:color="000000" w:fill="C0C0C0"/>
            <w:noWrap/>
            <w:hideMark/>
          </w:tcPr>
          <w:p w14:paraId="674F243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inny przedsiębiorca</w:t>
            </w:r>
          </w:p>
        </w:tc>
        <w:tc>
          <w:tcPr>
            <w:tcW w:w="340" w:type="dxa"/>
            <w:tcBorders>
              <w:top w:val="nil"/>
              <w:left w:val="nil"/>
              <w:bottom w:val="nil"/>
              <w:right w:val="nil"/>
            </w:tcBorders>
            <w:shd w:val="clear" w:color="000000" w:fill="C0C0C0"/>
            <w:noWrap/>
            <w:vAlign w:val="bottom"/>
            <w:hideMark/>
          </w:tcPr>
          <w:p w14:paraId="622CFBF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2CA1B9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E91AE9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45E4F5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BA2BE1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2D6390F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5FBDED8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noWrap/>
            <w:vAlign w:val="bottom"/>
            <w:hideMark/>
          </w:tcPr>
          <w:p w14:paraId="144E806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noWrap/>
            <w:vAlign w:val="bottom"/>
            <w:hideMark/>
          </w:tcPr>
          <w:p w14:paraId="229FDA6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bottom"/>
            <w:hideMark/>
          </w:tcPr>
          <w:p w14:paraId="6989D6F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6807A04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079BF3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bottom"/>
            <w:hideMark/>
          </w:tcPr>
          <w:p w14:paraId="04D8273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73658D5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bottom"/>
            <w:hideMark/>
          </w:tcPr>
          <w:p w14:paraId="19ED63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3069F0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0103353"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92B0B5A" w14:textId="77777777" w:rsidTr="00340A59">
        <w:trPr>
          <w:trHeight w:val="13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34AB659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4" w:space="0" w:color="auto"/>
              <w:right w:val="nil"/>
            </w:tcBorders>
            <w:shd w:val="clear" w:color="000000" w:fill="C0C0C0"/>
            <w:hideMark/>
          </w:tcPr>
          <w:p w14:paraId="2E65BFA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0773DE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498F33B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5BEE68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79F22C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0F064D0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FC55DA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1A7C42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2C1C4A2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455B96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7B641D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2609A3E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AE104D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0582BF7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03F7DD2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6ECA98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030003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C8476C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0CE5AE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78163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9DB7EF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24A2532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single" w:sz="4" w:space="0" w:color="auto"/>
              <w:right w:val="nil"/>
            </w:tcBorders>
            <w:shd w:val="clear" w:color="000000" w:fill="C0C0C0"/>
            <w:hideMark/>
          </w:tcPr>
          <w:p w14:paraId="025D947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single" w:sz="4" w:space="0" w:color="auto"/>
              <w:right w:val="nil"/>
            </w:tcBorders>
            <w:shd w:val="clear" w:color="000000" w:fill="C0C0C0"/>
            <w:hideMark/>
          </w:tcPr>
          <w:p w14:paraId="5B15EFD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single" w:sz="4" w:space="0" w:color="auto"/>
              <w:right w:val="nil"/>
            </w:tcBorders>
            <w:shd w:val="clear" w:color="000000" w:fill="C0C0C0"/>
            <w:hideMark/>
          </w:tcPr>
          <w:p w14:paraId="739E53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C04FAF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061CA4E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single" w:sz="4" w:space="0" w:color="auto"/>
              <w:right w:val="nil"/>
            </w:tcBorders>
            <w:shd w:val="clear" w:color="000000" w:fill="C0C0C0"/>
            <w:hideMark/>
          </w:tcPr>
          <w:p w14:paraId="13F0181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CD8740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6E83CA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single" w:sz="4" w:space="0" w:color="auto"/>
              <w:right w:val="single" w:sz="12" w:space="0" w:color="auto"/>
            </w:tcBorders>
            <w:shd w:val="clear" w:color="000000" w:fill="C0C0C0"/>
            <w:noWrap/>
            <w:vAlign w:val="bottom"/>
            <w:hideMark/>
          </w:tcPr>
          <w:p w14:paraId="666BECA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5625A3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A6BA840" w14:textId="77777777" w:rsidTr="00340A59">
        <w:trPr>
          <w:trHeight w:val="615"/>
          <w:jc w:val="center"/>
        </w:trPr>
        <w:tc>
          <w:tcPr>
            <w:tcW w:w="340" w:type="dxa"/>
            <w:tcBorders>
              <w:top w:val="nil"/>
              <w:left w:val="single" w:sz="12" w:space="0" w:color="auto"/>
              <w:bottom w:val="single" w:sz="4" w:space="0" w:color="auto"/>
              <w:right w:val="nil"/>
            </w:tcBorders>
            <w:shd w:val="clear" w:color="000000" w:fill="C0C0C0"/>
            <w:noWrap/>
            <w:vAlign w:val="center"/>
            <w:hideMark/>
          </w:tcPr>
          <w:p w14:paraId="435F57B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lastRenderedPageBreak/>
              <w:t> </w:t>
            </w:r>
          </w:p>
        </w:tc>
        <w:tc>
          <w:tcPr>
            <w:tcW w:w="10167" w:type="dxa"/>
            <w:gridSpan w:val="30"/>
            <w:tcBorders>
              <w:top w:val="single" w:sz="4" w:space="0" w:color="auto"/>
              <w:left w:val="nil"/>
              <w:bottom w:val="single" w:sz="4" w:space="0" w:color="auto"/>
              <w:right w:val="nil"/>
            </w:tcBorders>
            <w:shd w:val="clear" w:color="000000" w:fill="C0C0C0"/>
            <w:vAlign w:val="center"/>
            <w:hideMark/>
          </w:tcPr>
          <w:p w14:paraId="3BB496B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B. Informacje dotyczące sytuacji ekonomicznej podmiotu, któremu ma być udzielona pomoc publiczna (aktualne na dzień 31 grudnia 2019 r.)</w:t>
            </w:r>
          </w:p>
        </w:tc>
        <w:tc>
          <w:tcPr>
            <w:tcW w:w="76" w:type="dxa"/>
            <w:tcBorders>
              <w:top w:val="nil"/>
              <w:left w:val="nil"/>
              <w:bottom w:val="single" w:sz="4" w:space="0" w:color="auto"/>
              <w:right w:val="single" w:sz="12" w:space="0" w:color="auto"/>
            </w:tcBorders>
            <w:shd w:val="clear" w:color="000000" w:fill="C0C0C0"/>
            <w:noWrap/>
            <w:vAlign w:val="center"/>
            <w:hideMark/>
          </w:tcPr>
          <w:p w14:paraId="1A05D94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D6D0527"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9D41620" w14:textId="77777777" w:rsidTr="00340A59">
        <w:trPr>
          <w:trHeight w:val="90"/>
          <w:jc w:val="center"/>
        </w:trPr>
        <w:tc>
          <w:tcPr>
            <w:tcW w:w="340" w:type="dxa"/>
            <w:tcBorders>
              <w:top w:val="nil"/>
              <w:left w:val="single" w:sz="12" w:space="0" w:color="auto"/>
              <w:bottom w:val="nil"/>
              <w:right w:val="nil"/>
            </w:tcBorders>
            <w:shd w:val="clear" w:color="000000" w:fill="C0C0C0"/>
            <w:noWrap/>
            <w:vAlign w:val="center"/>
            <w:hideMark/>
          </w:tcPr>
          <w:p w14:paraId="5F22551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vAlign w:val="center"/>
            <w:hideMark/>
          </w:tcPr>
          <w:p w14:paraId="4328771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26E0F6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53522F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12FD9A5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2617973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210B9A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6AEF6A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138A34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4DBDED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32018D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09DEBA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45650C3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5092E24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2DFF1DC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2F2705C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716A2D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A72581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5FA959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EED581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259FBE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12246C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1B031DF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vAlign w:val="center"/>
            <w:hideMark/>
          </w:tcPr>
          <w:p w14:paraId="61A21B8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vAlign w:val="center"/>
            <w:hideMark/>
          </w:tcPr>
          <w:p w14:paraId="2306B3E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vAlign w:val="center"/>
            <w:hideMark/>
          </w:tcPr>
          <w:p w14:paraId="533009A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4EED44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0952CA1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vAlign w:val="center"/>
            <w:hideMark/>
          </w:tcPr>
          <w:p w14:paraId="481F989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7F2EAB1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vAlign w:val="center"/>
            <w:hideMark/>
          </w:tcPr>
          <w:p w14:paraId="3C661B9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center"/>
            <w:hideMark/>
          </w:tcPr>
          <w:p w14:paraId="343E784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B98391E"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4D78EA4" w14:textId="77777777" w:rsidTr="00340A59">
        <w:trPr>
          <w:trHeight w:val="345"/>
          <w:jc w:val="center"/>
        </w:trPr>
        <w:tc>
          <w:tcPr>
            <w:tcW w:w="340" w:type="dxa"/>
            <w:tcBorders>
              <w:top w:val="nil"/>
              <w:left w:val="single" w:sz="12" w:space="0" w:color="auto"/>
              <w:bottom w:val="nil"/>
              <w:right w:val="nil"/>
            </w:tcBorders>
            <w:shd w:val="clear" w:color="000000" w:fill="C0C0C0"/>
            <w:noWrap/>
            <w:vAlign w:val="bottom"/>
            <w:hideMark/>
          </w:tcPr>
          <w:p w14:paraId="5861CED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val="restart"/>
            <w:tcBorders>
              <w:top w:val="nil"/>
              <w:left w:val="nil"/>
              <w:bottom w:val="nil"/>
              <w:right w:val="nil"/>
            </w:tcBorders>
            <w:shd w:val="clear" w:color="000000" w:fill="C0C0C0"/>
            <w:hideMark/>
          </w:tcPr>
          <w:p w14:paraId="3B49332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1) Czy, w przypadku spółki akcyjnej, spółki z ograniczoną odpowiedzialnością oraz  spółki komandytowo-akcyjnej, wysokość niepokrytych strat przewyższa 50 % wysokości kapitału zarejestrowanego?</w:t>
            </w:r>
          </w:p>
        </w:tc>
        <w:tc>
          <w:tcPr>
            <w:tcW w:w="330" w:type="dxa"/>
            <w:tcBorders>
              <w:top w:val="nil"/>
              <w:left w:val="nil"/>
              <w:bottom w:val="nil"/>
              <w:right w:val="nil"/>
            </w:tcBorders>
            <w:shd w:val="clear" w:color="000000" w:fill="C0C0C0"/>
            <w:hideMark/>
          </w:tcPr>
          <w:p w14:paraId="023CFEB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59E1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78F5EE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tak</w:t>
            </w:r>
          </w:p>
        </w:tc>
        <w:tc>
          <w:tcPr>
            <w:tcW w:w="325" w:type="dxa"/>
            <w:tcBorders>
              <w:top w:val="nil"/>
              <w:left w:val="nil"/>
              <w:bottom w:val="nil"/>
              <w:right w:val="nil"/>
            </w:tcBorders>
            <w:shd w:val="clear" w:color="000000" w:fill="C0C0C0"/>
            <w:noWrap/>
            <w:vAlign w:val="center"/>
            <w:hideMark/>
          </w:tcPr>
          <w:p w14:paraId="0238C6D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026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D3950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w:t>
            </w:r>
          </w:p>
        </w:tc>
        <w:tc>
          <w:tcPr>
            <w:tcW w:w="76" w:type="dxa"/>
            <w:tcBorders>
              <w:top w:val="nil"/>
              <w:left w:val="nil"/>
              <w:bottom w:val="nil"/>
              <w:right w:val="single" w:sz="12" w:space="0" w:color="auto"/>
            </w:tcBorders>
            <w:shd w:val="clear" w:color="000000" w:fill="C0C0C0"/>
            <w:noWrap/>
            <w:vAlign w:val="bottom"/>
            <w:hideMark/>
          </w:tcPr>
          <w:p w14:paraId="4AC9A68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505A6AA"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B1CDC81" w14:textId="77777777" w:rsidTr="00340A59">
        <w:trPr>
          <w:trHeight w:val="195"/>
          <w:jc w:val="center"/>
        </w:trPr>
        <w:tc>
          <w:tcPr>
            <w:tcW w:w="340" w:type="dxa"/>
            <w:tcBorders>
              <w:top w:val="nil"/>
              <w:left w:val="single" w:sz="12" w:space="0" w:color="auto"/>
              <w:bottom w:val="nil"/>
              <w:right w:val="nil"/>
            </w:tcBorders>
            <w:shd w:val="clear" w:color="000000" w:fill="C0C0C0"/>
            <w:noWrap/>
            <w:vAlign w:val="bottom"/>
            <w:hideMark/>
          </w:tcPr>
          <w:p w14:paraId="4C87FCF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1800BCAB"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6F52A8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10EF34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596CC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452EF8D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60D943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1FB033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55B6AED7"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5C5E5CD9"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650FE7B"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0D441B6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08DB1BE7"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58CA213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5D6932F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345" w:type="dxa"/>
            <w:gridSpan w:val="4"/>
            <w:tcBorders>
              <w:top w:val="nil"/>
              <w:left w:val="nil"/>
              <w:bottom w:val="nil"/>
              <w:right w:val="nil"/>
            </w:tcBorders>
            <w:shd w:val="clear" w:color="000000" w:fill="C0C0C0"/>
            <w:hideMark/>
          </w:tcPr>
          <w:p w14:paraId="27D419F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 dotyczy</w:t>
            </w:r>
          </w:p>
        </w:tc>
        <w:tc>
          <w:tcPr>
            <w:tcW w:w="76" w:type="dxa"/>
            <w:tcBorders>
              <w:top w:val="nil"/>
              <w:left w:val="nil"/>
              <w:bottom w:val="nil"/>
              <w:right w:val="single" w:sz="12" w:space="0" w:color="auto"/>
            </w:tcBorders>
            <w:shd w:val="clear" w:color="000000" w:fill="C0C0C0"/>
            <w:noWrap/>
            <w:vAlign w:val="bottom"/>
            <w:hideMark/>
          </w:tcPr>
          <w:p w14:paraId="0EF537C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06AA536"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3031BAB" w14:textId="77777777" w:rsidTr="00340A59">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C3F83E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1BB34E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8DFA5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6E1376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9181DB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D38325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FF03D6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E704D5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552FF6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C1D109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21292E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D9B63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D4E3B1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D3E456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8FAB03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447997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9D7D98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8C1D63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F437C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B1AA4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8247C8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ACA980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936C2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44C2E6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041092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hideMark/>
          </w:tcPr>
          <w:p w14:paraId="0AD099C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FA8555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7DFA41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59A7790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8DBA81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DCC2EF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D32341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A05FE8D"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ED195F2"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5949750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val="restart"/>
            <w:tcBorders>
              <w:top w:val="nil"/>
              <w:left w:val="nil"/>
              <w:bottom w:val="nil"/>
              <w:right w:val="nil"/>
            </w:tcBorders>
            <w:shd w:val="clear" w:color="000000" w:fill="C0C0C0"/>
            <w:hideMark/>
          </w:tcPr>
          <w:p w14:paraId="721B0B11" w14:textId="77777777" w:rsidR="005B6B90" w:rsidRPr="005B6B90" w:rsidRDefault="005B6B90" w:rsidP="00340A59">
            <w:pPr>
              <w:spacing w:after="240"/>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2) Czy, w przypadku spółki jawnej, komandytowej, partnerskiej oraz spółki cywilnej, wysokość niepokrytych strat przewyższa 50 % wysokości jej kapitału według ksiąg spółki?</w:t>
            </w:r>
          </w:p>
        </w:tc>
        <w:tc>
          <w:tcPr>
            <w:tcW w:w="330" w:type="dxa"/>
            <w:tcBorders>
              <w:top w:val="nil"/>
              <w:left w:val="nil"/>
              <w:bottom w:val="nil"/>
              <w:right w:val="nil"/>
            </w:tcBorders>
            <w:shd w:val="clear" w:color="000000" w:fill="C0C0C0"/>
            <w:hideMark/>
          </w:tcPr>
          <w:p w14:paraId="12848B9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C79A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804967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tak</w:t>
            </w:r>
          </w:p>
        </w:tc>
        <w:tc>
          <w:tcPr>
            <w:tcW w:w="325" w:type="dxa"/>
            <w:tcBorders>
              <w:top w:val="nil"/>
              <w:left w:val="nil"/>
              <w:bottom w:val="nil"/>
              <w:right w:val="nil"/>
            </w:tcBorders>
            <w:shd w:val="clear" w:color="000000" w:fill="C0C0C0"/>
            <w:noWrap/>
            <w:vAlign w:val="center"/>
            <w:hideMark/>
          </w:tcPr>
          <w:p w14:paraId="130C80E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95D6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1F41299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w:t>
            </w:r>
          </w:p>
        </w:tc>
        <w:tc>
          <w:tcPr>
            <w:tcW w:w="76" w:type="dxa"/>
            <w:tcBorders>
              <w:top w:val="nil"/>
              <w:left w:val="nil"/>
              <w:bottom w:val="nil"/>
              <w:right w:val="single" w:sz="12" w:space="0" w:color="auto"/>
            </w:tcBorders>
            <w:shd w:val="clear" w:color="000000" w:fill="C0C0C0"/>
            <w:noWrap/>
            <w:vAlign w:val="bottom"/>
            <w:hideMark/>
          </w:tcPr>
          <w:p w14:paraId="21E4376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4B2F40B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40EB028" w14:textId="77777777" w:rsidTr="00340A59">
        <w:trPr>
          <w:trHeight w:val="195"/>
          <w:jc w:val="center"/>
        </w:trPr>
        <w:tc>
          <w:tcPr>
            <w:tcW w:w="340" w:type="dxa"/>
            <w:tcBorders>
              <w:top w:val="nil"/>
              <w:left w:val="single" w:sz="12" w:space="0" w:color="auto"/>
              <w:bottom w:val="nil"/>
              <w:right w:val="nil"/>
            </w:tcBorders>
            <w:shd w:val="clear" w:color="000000" w:fill="C0C0C0"/>
            <w:noWrap/>
            <w:vAlign w:val="bottom"/>
            <w:hideMark/>
          </w:tcPr>
          <w:p w14:paraId="7972685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35199C29"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3288A08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E83D18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20B255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60A4D5B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EA6EC0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4B889C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68A5F9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45825549"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B07067F"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3288B1D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411A7D1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03E816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8F6106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2E0E33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8788E1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3F0DB0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A0F9C5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3EDBF0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2C627F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6F7FFF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323099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233801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CC56F2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D454C7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6930DE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28A2C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9E3413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E4A1D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C5A594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120691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36C5EE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F81FC6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28BC69D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5F34101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hideMark/>
          </w:tcPr>
          <w:p w14:paraId="6B5A907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0C65B32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345" w:type="dxa"/>
            <w:gridSpan w:val="4"/>
            <w:tcBorders>
              <w:top w:val="nil"/>
              <w:left w:val="nil"/>
              <w:bottom w:val="nil"/>
              <w:right w:val="nil"/>
            </w:tcBorders>
            <w:shd w:val="clear" w:color="000000" w:fill="C0C0C0"/>
            <w:hideMark/>
          </w:tcPr>
          <w:p w14:paraId="349590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 dotyczy</w:t>
            </w:r>
          </w:p>
        </w:tc>
        <w:tc>
          <w:tcPr>
            <w:tcW w:w="76" w:type="dxa"/>
            <w:tcBorders>
              <w:top w:val="nil"/>
              <w:left w:val="nil"/>
              <w:bottom w:val="nil"/>
              <w:right w:val="single" w:sz="12" w:space="0" w:color="auto"/>
            </w:tcBorders>
            <w:shd w:val="clear" w:color="000000" w:fill="C0C0C0"/>
            <w:noWrap/>
            <w:vAlign w:val="bottom"/>
            <w:hideMark/>
          </w:tcPr>
          <w:p w14:paraId="68D8D30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123F1FB"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D5688C5" w14:textId="77777777" w:rsidTr="00340A59">
        <w:trPr>
          <w:trHeight w:val="180"/>
          <w:jc w:val="center"/>
        </w:trPr>
        <w:tc>
          <w:tcPr>
            <w:tcW w:w="340" w:type="dxa"/>
            <w:tcBorders>
              <w:top w:val="nil"/>
              <w:left w:val="single" w:sz="12" w:space="0" w:color="auto"/>
              <w:bottom w:val="nil"/>
              <w:right w:val="nil"/>
            </w:tcBorders>
            <w:shd w:val="clear" w:color="000000" w:fill="C0C0C0"/>
            <w:noWrap/>
            <w:vAlign w:val="bottom"/>
            <w:hideMark/>
          </w:tcPr>
          <w:p w14:paraId="1791079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31DCC9F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E3D566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228C4C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111B6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F9211E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1C6A65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CE8FB8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106374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684338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8B8ADF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FF7796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3F8807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F65236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60B2B6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58C453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148171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5A9909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51D9BA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BE9D7A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502BDB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534069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7EDC03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36F41DB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4E254C4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hideMark/>
          </w:tcPr>
          <w:p w14:paraId="07ECF6C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8C2CF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4ADEA6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2F06D22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3B80BD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6ABE8E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C1230D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0E99DC5"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1C72A65"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7BC9F79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tcBorders>
              <w:top w:val="nil"/>
              <w:left w:val="nil"/>
              <w:bottom w:val="nil"/>
              <w:right w:val="nil"/>
            </w:tcBorders>
            <w:shd w:val="clear" w:color="000000" w:fill="C0C0C0"/>
            <w:hideMark/>
          </w:tcPr>
          <w:p w14:paraId="0E2BFF7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xml:space="preserve">3) Czy podmiot spełnia kryteria kwalifikujące go do objęcia postępowaniem upadłościowym? </w:t>
            </w:r>
          </w:p>
        </w:tc>
        <w:tc>
          <w:tcPr>
            <w:tcW w:w="330" w:type="dxa"/>
            <w:tcBorders>
              <w:top w:val="nil"/>
              <w:left w:val="nil"/>
              <w:bottom w:val="nil"/>
              <w:right w:val="nil"/>
            </w:tcBorders>
            <w:shd w:val="clear" w:color="000000" w:fill="C0C0C0"/>
            <w:hideMark/>
          </w:tcPr>
          <w:p w14:paraId="48F39D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C86A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5B26EF2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tak</w:t>
            </w:r>
          </w:p>
        </w:tc>
        <w:tc>
          <w:tcPr>
            <w:tcW w:w="325" w:type="dxa"/>
            <w:tcBorders>
              <w:top w:val="nil"/>
              <w:left w:val="nil"/>
              <w:bottom w:val="nil"/>
              <w:right w:val="nil"/>
            </w:tcBorders>
            <w:shd w:val="clear" w:color="000000" w:fill="C0C0C0"/>
            <w:noWrap/>
            <w:vAlign w:val="center"/>
            <w:hideMark/>
          </w:tcPr>
          <w:p w14:paraId="7FB1FC1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001E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8F5B9C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w:t>
            </w:r>
          </w:p>
        </w:tc>
        <w:tc>
          <w:tcPr>
            <w:tcW w:w="76" w:type="dxa"/>
            <w:tcBorders>
              <w:top w:val="nil"/>
              <w:left w:val="nil"/>
              <w:bottom w:val="nil"/>
              <w:right w:val="single" w:sz="12" w:space="0" w:color="auto"/>
            </w:tcBorders>
            <w:shd w:val="clear" w:color="000000" w:fill="C0C0C0"/>
            <w:noWrap/>
            <w:vAlign w:val="bottom"/>
            <w:hideMark/>
          </w:tcPr>
          <w:p w14:paraId="35E516B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0A4EA8F"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C2BB73F" w14:textId="77777777" w:rsidTr="00340A59">
        <w:trPr>
          <w:trHeight w:val="105"/>
          <w:jc w:val="center"/>
        </w:trPr>
        <w:tc>
          <w:tcPr>
            <w:tcW w:w="340" w:type="dxa"/>
            <w:tcBorders>
              <w:top w:val="nil"/>
              <w:left w:val="single" w:sz="12" w:space="0" w:color="auto"/>
              <w:bottom w:val="nil"/>
              <w:right w:val="nil"/>
            </w:tcBorders>
            <w:shd w:val="clear" w:color="000000" w:fill="C0C0C0"/>
            <w:noWrap/>
            <w:vAlign w:val="bottom"/>
            <w:hideMark/>
          </w:tcPr>
          <w:p w14:paraId="10B2323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1F3E4E4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44E379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7B7530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EF81B3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F38DC4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3668A3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FD07F2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CABA11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F509F1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2F503C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C9E1C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8C0804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C052D6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DABC8E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247CCE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78D1C4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B829F8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2E6EF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9647FD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F88D06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EAF67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A14AF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66A1E4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6BBFC4F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hideMark/>
          </w:tcPr>
          <w:p w14:paraId="36F35E7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317CD4E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1CFF6BB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noWrap/>
            <w:vAlign w:val="center"/>
            <w:hideMark/>
          </w:tcPr>
          <w:p w14:paraId="0DD348B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center"/>
            <w:hideMark/>
          </w:tcPr>
          <w:p w14:paraId="7D9A093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195FA62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0575B15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F20E63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3DC7779" w14:textId="77777777" w:rsidTr="00340A59">
        <w:trPr>
          <w:trHeight w:val="345"/>
          <w:jc w:val="center"/>
        </w:trPr>
        <w:tc>
          <w:tcPr>
            <w:tcW w:w="340" w:type="dxa"/>
            <w:tcBorders>
              <w:top w:val="nil"/>
              <w:left w:val="single" w:sz="12" w:space="0" w:color="auto"/>
              <w:bottom w:val="nil"/>
              <w:right w:val="nil"/>
            </w:tcBorders>
            <w:shd w:val="clear" w:color="000000" w:fill="C0C0C0"/>
            <w:noWrap/>
            <w:vAlign w:val="bottom"/>
            <w:hideMark/>
          </w:tcPr>
          <w:p w14:paraId="3421D6B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val="restart"/>
            <w:tcBorders>
              <w:top w:val="nil"/>
              <w:left w:val="nil"/>
              <w:bottom w:val="single" w:sz="4" w:space="0" w:color="000000"/>
              <w:right w:val="nil"/>
            </w:tcBorders>
            <w:shd w:val="clear" w:color="000000" w:fill="C0C0C0"/>
            <w:hideMark/>
          </w:tcPr>
          <w:p w14:paraId="1137C50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4) Czy, w przypadku podmiotu innego niż mikro, mały lub średni przedsiębiorca, w ciągu ostatnich dwóch lat stosunek długów do kapitału własnego był większy niż 7,5 a stosunek zysku operacyjnego powiększonego o amortyzację do odsetek był niższy niż 1?</w:t>
            </w:r>
          </w:p>
        </w:tc>
        <w:tc>
          <w:tcPr>
            <w:tcW w:w="330" w:type="dxa"/>
            <w:tcBorders>
              <w:top w:val="nil"/>
              <w:left w:val="nil"/>
              <w:bottom w:val="nil"/>
              <w:right w:val="nil"/>
            </w:tcBorders>
            <w:shd w:val="clear" w:color="000000" w:fill="C0C0C0"/>
            <w:hideMark/>
          </w:tcPr>
          <w:p w14:paraId="238EC2D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55A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31EC2AB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tak</w:t>
            </w:r>
          </w:p>
        </w:tc>
        <w:tc>
          <w:tcPr>
            <w:tcW w:w="325" w:type="dxa"/>
            <w:tcBorders>
              <w:top w:val="nil"/>
              <w:left w:val="nil"/>
              <w:bottom w:val="nil"/>
              <w:right w:val="nil"/>
            </w:tcBorders>
            <w:shd w:val="clear" w:color="000000" w:fill="C0C0C0"/>
            <w:noWrap/>
            <w:vAlign w:val="center"/>
            <w:hideMark/>
          </w:tcPr>
          <w:p w14:paraId="4C2F9CB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B604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38C9A18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w:t>
            </w:r>
          </w:p>
        </w:tc>
        <w:tc>
          <w:tcPr>
            <w:tcW w:w="76" w:type="dxa"/>
            <w:tcBorders>
              <w:top w:val="nil"/>
              <w:left w:val="nil"/>
              <w:bottom w:val="nil"/>
              <w:right w:val="single" w:sz="12" w:space="0" w:color="auto"/>
            </w:tcBorders>
            <w:shd w:val="clear" w:color="000000" w:fill="C0C0C0"/>
            <w:noWrap/>
            <w:vAlign w:val="bottom"/>
            <w:hideMark/>
          </w:tcPr>
          <w:p w14:paraId="2A462C5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1206C0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454F89B" w14:textId="77777777" w:rsidTr="00340A59">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BE0224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508F6537"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282AD90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ED3D60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FC69C2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3160E38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D0477D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F768B3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61C7664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9AB1BC4"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B6A2B36" w14:textId="77777777" w:rsidTr="00340A59">
        <w:trPr>
          <w:trHeight w:val="345"/>
          <w:jc w:val="center"/>
        </w:trPr>
        <w:tc>
          <w:tcPr>
            <w:tcW w:w="340" w:type="dxa"/>
            <w:tcBorders>
              <w:top w:val="nil"/>
              <w:left w:val="single" w:sz="12" w:space="0" w:color="auto"/>
              <w:bottom w:val="nil"/>
              <w:right w:val="nil"/>
            </w:tcBorders>
            <w:shd w:val="clear" w:color="000000" w:fill="C0C0C0"/>
            <w:noWrap/>
            <w:vAlign w:val="bottom"/>
            <w:hideMark/>
          </w:tcPr>
          <w:p w14:paraId="7AD23A4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6E13C708"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07C7722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0971DE9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345" w:type="dxa"/>
            <w:gridSpan w:val="4"/>
            <w:tcBorders>
              <w:top w:val="nil"/>
              <w:left w:val="nil"/>
              <w:bottom w:val="nil"/>
              <w:right w:val="nil"/>
            </w:tcBorders>
            <w:shd w:val="clear" w:color="000000" w:fill="C0C0C0"/>
            <w:hideMark/>
          </w:tcPr>
          <w:p w14:paraId="7075EE3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 dotyczy</w:t>
            </w:r>
          </w:p>
        </w:tc>
        <w:tc>
          <w:tcPr>
            <w:tcW w:w="76" w:type="dxa"/>
            <w:tcBorders>
              <w:top w:val="nil"/>
              <w:left w:val="nil"/>
              <w:bottom w:val="nil"/>
              <w:right w:val="single" w:sz="12" w:space="0" w:color="auto"/>
            </w:tcBorders>
            <w:shd w:val="clear" w:color="000000" w:fill="C0C0C0"/>
            <w:noWrap/>
            <w:vAlign w:val="bottom"/>
            <w:hideMark/>
          </w:tcPr>
          <w:p w14:paraId="7740DB9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E353CCD"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D6502B2" w14:textId="77777777" w:rsidTr="00340A59">
        <w:trPr>
          <w:trHeight w:val="16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23088CF0"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single" w:sz="4" w:space="0" w:color="auto"/>
              <w:right w:val="nil"/>
            </w:tcBorders>
            <w:vAlign w:val="center"/>
            <w:hideMark/>
          </w:tcPr>
          <w:p w14:paraId="1A139042"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single" w:sz="4" w:space="0" w:color="auto"/>
              <w:right w:val="nil"/>
            </w:tcBorders>
            <w:shd w:val="clear" w:color="000000" w:fill="C0C0C0"/>
            <w:hideMark/>
          </w:tcPr>
          <w:p w14:paraId="7B91E8D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BFBFBF"/>
            <w:hideMark/>
          </w:tcPr>
          <w:p w14:paraId="279FBC5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3609C6F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single" w:sz="4" w:space="0" w:color="auto"/>
              <w:right w:val="nil"/>
            </w:tcBorders>
            <w:shd w:val="clear" w:color="000000" w:fill="C0C0C0"/>
            <w:hideMark/>
          </w:tcPr>
          <w:p w14:paraId="302234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2B48564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123B2D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single" w:sz="4" w:space="0" w:color="auto"/>
              <w:right w:val="single" w:sz="12" w:space="0" w:color="auto"/>
            </w:tcBorders>
            <w:shd w:val="clear" w:color="000000" w:fill="C0C0C0"/>
            <w:noWrap/>
            <w:vAlign w:val="bottom"/>
            <w:hideMark/>
          </w:tcPr>
          <w:p w14:paraId="218FFCE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2BE50E5E"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FF1363C" w14:textId="77777777" w:rsidTr="00340A59">
        <w:trPr>
          <w:trHeight w:val="67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7725124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tcBorders>
              <w:top w:val="single" w:sz="4" w:space="0" w:color="auto"/>
              <w:left w:val="nil"/>
              <w:bottom w:val="single" w:sz="4" w:space="0" w:color="auto"/>
              <w:right w:val="nil"/>
            </w:tcBorders>
            <w:shd w:val="clear" w:color="000000" w:fill="C0C0C0"/>
            <w:hideMark/>
          </w:tcPr>
          <w:p w14:paraId="643AD65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C. Informacje dotyczące już otrzymanej pomocy publicznej rekompensującej negatywne konsekwencje ekonomiczne z powodu COVID-19</w:t>
            </w:r>
          </w:p>
        </w:tc>
        <w:tc>
          <w:tcPr>
            <w:tcW w:w="76" w:type="dxa"/>
            <w:tcBorders>
              <w:top w:val="nil"/>
              <w:left w:val="nil"/>
              <w:bottom w:val="single" w:sz="4" w:space="0" w:color="auto"/>
              <w:right w:val="single" w:sz="12" w:space="0" w:color="auto"/>
            </w:tcBorders>
            <w:shd w:val="clear" w:color="000000" w:fill="C0C0C0"/>
            <w:noWrap/>
            <w:vAlign w:val="bottom"/>
            <w:hideMark/>
          </w:tcPr>
          <w:p w14:paraId="403D38B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7B4D8E3"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A0B95C1" w14:textId="77777777" w:rsidTr="00340A59">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3BA775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4381DCE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804C45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9ED147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736474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85893C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92938B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D71AA0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C93ED4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202EC5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532029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A999EF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27524B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30EE51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775DF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75C25C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521BF0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AAA158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A08DFC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17D487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E526E3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B5A7A5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915017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25E667E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132E01A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center"/>
            <w:hideMark/>
          </w:tcPr>
          <w:p w14:paraId="67026EF5"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367A08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1986D1C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center"/>
            <w:hideMark/>
          </w:tcPr>
          <w:p w14:paraId="642AC4F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57D3135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79ADC9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6B0E0FE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5842852"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DC2A9C7"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797CB6E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val="restart"/>
            <w:tcBorders>
              <w:top w:val="nil"/>
              <w:left w:val="nil"/>
              <w:bottom w:val="nil"/>
              <w:right w:val="nil"/>
            </w:tcBorders>
            <w:shd w:val="clear" w:color="000000" w:fill="C0C0C0"/>
            <w:hideMark/>
          </w:tcPr>
          <w:p w14:paraId="4082633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1. Czy podmiot któremu ma być udzielona pomoc otrzymał już inną pomoc publiczną  rekompensującą negatywne konsekwencje ekonomiczne z powodu COVID-19?</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4E29C"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53166C4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tak</w:t>
            </w:r>
          </w:p>
        </w:tc>
        <w:tc>
          <w:tcPr>
            <w:tcW w:w="340" w:type="dxa"/>
            <w:tcBorders>
              <w:top w:val="nil"/>
              <w:left w:val="nil"/>
              <w:bottom w:val="nil"/>
              <w:right w:val="nil"/>
            </w:tcBorders>
            <w:shd w:val="clear" w:color="000000" w:fill="C0C0C0"/>
            <w:noWrap/>
            <w:vAlign w:val="center"/>
            <w:hideMark/>
          </w:tcPr>
          <w:p w14:paraId="1E442E4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FBE1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491B8A6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nie</w:t>
            </w:r>
          </w:p>
        </w:tc>
        <w:tc>
          <w:tcPr>
            <w:tcW w:w="340" w:type="dxa"/>
            <w:tcBorders>
              <w:top w:val="nil"/>
              <w:left w:val="nil"/>
              <w:bottom w:val="nil"/>
              <w:right w:val="nil"/>
            </w:tcBorders>
            <w:shd w:val="clear" w:color="000000" w:fill="C0C0C0"/>
            <w:hideMark/>
          </w:tcPr>
          <w:p w14:paraId="409AB29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09C33FA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226CAA01"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1B166974" w14:textId="77777777" w:rsidTr="00340A59">
        <w:trPr>
          <w:trHeight w:val="210"/>
          <w:jc w:val="center"/>
        </w:trPr>
        <w:tc>
          <w:tcPr>
            <w:tcW w:w="340" w:type="dxa"/>
            <w:tcBorders>
              <w:top w:val="nil"/>
              <w:left w:val="single" w:sz="12" w:space="0" w:color="auto"/>
              <w:bottom w:val="nil"/>
              <w:right w:val="nil"/>
            </w:tcBorders>
            <w:shd w:val="clear" w:color="000000" w:fill="C0C0C0"/>
            <w:noWrap/>
            <w:vAlign w:val="bottom"/>
            <w:hideMark/>
          </w:tcPr>
          <w:p w14:paraId="6FF800B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vMerge/>
            <w:tcBorders>
              <w:top w:val="nil"/>
              <w:left w:val="single" w:sz="12" w:space="0" w:color="auto"/>
              <w:bottom w:val="nil"/>
              <w:right w:val="nil"/>
            </w:tcBorders>
            <w:vAlign w:val="center"/>
            <w:hideMark/>
          </w:tcPr>
          <w:p w14:paraId="18409359"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330" w:type="dxa"/>
            <w:tcBorders>
              <w:top w:val="nil"/>
              <w:left w:val="nil"/>
              <w:bottom w:val="nil"/>
              <w:right w:val="nil"/>
            </w:tcBorders>
            <w:shd w:val="clear" w:color="000000" w:fill="C0C0C0"/>
            <w:hideMark/>
          </w:tcPr>
          <w:p w14:paraId="0061849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82864B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0AD258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0D85EB9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5AAB1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05FDE7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58E5C847"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2413838"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257D294" w14:textId="77777777" w:rsidTr="00340A59">
        <w:trPr>
          <w:trHeight w:val="300"/>
          <w:jc w:val="center"/>
        </w:trPr>
        <w:tc>
          <w:tcPr>
            <w:tcW w:w="340" w:type="dxa"/>
            <w:tcBorders>
              <w:top w:val="nil"/>
              <w:left w:val="single" w:sz="12" w:space="0" w:color="auto"/>
              <w:bottom w:val="nil"/>
              <w:right w:val="nil"/>
            </w:tcBorders>
            <w:shd w:val="clear" w:color="000000" w:fill="C0C0C0"/>
            <w:noWrap/>
            <w:vAlign w:val="bottom"/>
            <w:hideMark/>
          </w:tcPr>
          <w:p w14:paraId="45D847F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8152" w:type="dxa"/>
            <w:gridSpan w:val="24"/>
            <w:tcBorders>
              <w:top w:val="nil"/>
              <w:left w:val="nil"/>
              <w:bottom w:val="nil"/>
              <w:right w:val="nil"/>
            </w:tcBorders>
            <w:shd w:val="clear" w:color="000000" w:fill="C0C0C0"/>
            <w:hideMark/>
          </w:tcPr>
          <w:p w14:paraId="154D510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xml:space="preserve">2. Jeśli tak, należy wskazać: </w:t>
            </w:r>
          </w:p>
        </w:tc>
        <w:tc>
          <w:tcPr>
            <w:tcW w:w="330" w:type="dxa"/>
            <w:tcBorders>
              <w:top w:val="nil"/>
              <w:left w:val="nil"/>
              <w:bottom w:val="nil"/>
              <w:right w:val="nil"/>
            </w:tcBorders>
            <w:shd w:val="clear" w:color="000000" w:fill="C0C0C0"/>
            <w:noWrap/>
            <w:vAlign w:val="center"/>
            <w:hideMark/>
          </w:tcPr>
          <w:p w14:paraId="522B51C3"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62EC913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288BA99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center"/>
            <w:hideMark/>
          </w:tcPr>
          <w:p w14:paraId="10F70CE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70B6F97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68C6A1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3CF194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B096440"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910F69A" w14:textId="77777777" w:rsidTr="00340A59">
        <w:trPr>
          <w:trHeight w:val="360"/>
          <w:jc w:val="center"/>
        </w:trPr>
        <w:tc>
          <w:tcPr>
            <w:tcW w:w="340" w:type="dxa"/>
            <w:tcBorders>
              <w:top w:val="nil"/>
              <w:left w:val="single" w:sz="12" w:space="0" w:color="auto"/>
              <w:bottom w:val="nil"/>
              <w:right w:val="nil"/>
            </w:tcBorders>
            <w:shd w:val="clear" w:color="000000" w:fill="C0C0C0"/>
            <w:noWrap/>
            <w:vAlign w:val="bottom"/>
            <w:hideMark/>
          </w:tcPr>
          <w:p w14:paraId="6E363DD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5780" w:type="dxa"/>
            <w:gridSpan w:val="17"/>
            <w:tcBorders>
              <w:top w:val="nil"/>
              <w:left w:val="nil"/>
              <w:bottom w:val="nil"/>
              <w:right w:val="single" w:sz="4" w:space="0" w:color="000000"/>
            </w:tcBorders>
            <w:shd w:val="clear" w:color="000000" w:fill="C0C0C0"/>
            <w:hideMark/>
          </w:tcPr>
          <w:p w14:paraId="31EE9B2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a)  wartość pomocy w złotych oraz datę jej otrzymania</w:t>
            </w:r>
          </w:p>
        </w:tc>
        <w:tc>
          <w:tcPr>
            <w:tcW w:w="4387" w:type="dxa"/>
            <w:gridSpan w:val="13"/>
            <w:tcBorders>
              <w:top w:val="single" w:sz="4" w:space="0" w:color="auto"/>
              <w:left w:val="nil"/>
              <w:bottom w:val="single" w:sz="4" w:space="0" w:color="auto"/>
              <w:right w:val="single" w:sz="4" w:space="0" w:color="000000"/>
            </w:tcBorders>
            <w:shd w:val="clear" w:color="000000" w:fill="FFFFFF"/>
            <w:hideMark/>
          </w:tcPr>
          <w:p w14:paraId="29C1DB97"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0D11F5D8"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511059C"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612AC10" w14:textId="77777777" w:rsidTr="00340A59">
        <w:trPr>
          <w:trHeight w:val="135"/>
          <w:jc w:val="center"/>
        </w:trPr>
        <w:tc>
          <w:tcPr>
            <w:tcW w:w="340" w:type="dxa"/>
            <w:tcBorders>
              <w:top w:val="nil"/>
              <w:left w:val="single" w:sz="12" w:space="0" w:color="auto"/>
              <w:bottom w:val="nil"/>
              <w:right w:val="nil"/>
            </w:tcBorders>
            <w:shd w:val="clear" w:color="000000" w:fill="C0C0C0"/>
            <w:noWrap/>
            <w:vAlign w:val="bottom"/>
            <w:hideMark/>
          </w:tcPr>
          <w:p w14:paraId="1AD1765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70B5E64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D51447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1BC1B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880F65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676D81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84D10E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F8EFF7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BEBF2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5B15A1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FDA639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82AC6D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C1BB23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9024E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DE535D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4F7D9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D9175F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068B2A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B9B2DD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B3AD4F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B0900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3687A3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A26911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4499D14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5BFECFD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noWrap/>
            <w:vAlign w:val="center"/>
            <w:hideMark/>
          </w:tcPr>
          <w:p w14:paraId="59790BCE"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13C6B25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48B522B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center"/>
            <w:hideMark/>
          </w:tcPr>
          <w:p w14:paraId="68011E7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noWrap/>
            <w:vAlign w:val="center"/>
            <w:hideMark/>
          </w:tcPr>
          <w:p w14:paraId="0DFABB9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6FB22B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4B707DC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5973D2D"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9B61A40" w14:textId="77777777" w:rsidTr="00340A59">
        <w:trPr>
          <w:trHeight w:val="825"/>
          <w:jc w:val="center"/>
        </w:trPr>
        <w:tc>
          <w:tcPr>
            <w:tcW w:w="340" w:type="dxa"/>
            <w:tcBorders>
              <w:top w:val="nil"/>
              <w:left w:val="single" w:sz="12" w:space="0" w:color="auto"/>
              <w:bottom w:val="nil"/>
              <w:right w:val="nil"/>
            </w:tcBorders>
            <w:shd w:val="clear" w:color="000000" w:fill="C0C0C0"/>
            <w:noWrap/>
            <w:vAlign w:val="bottom"/>
            <w:hideMark/>
          </w:tcPr>
          <w:p w14:paraId="155F849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5780" w:type="dxa"/>
            <w:gridSpan w:val="17"/>
            <w:tcBorders>
              <w:top w:val="nil"/>
              <w:left w:val="nil"/>
              <w:bottom w:val="nil"/>
              <w:right w:val="single" w:sz="4" w:space="0" w:color="000000"/>
            </w:tcBorders>
            <w:shd w:val="clear" w:color="000000" w:fill="C0C0C0"/>
            <w:hideMark/>
          </w:tcPr>
          <w:p w14:paraId="0C6E066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b) rodzaj i formę otrzymanej pomocy (dotacja, pożyczka, gwarancja, dopłata do oprocentowania kredytu, zaliczka zwrotna, pożyczka umarzalna, ulga podatkowa)</w:t>
            </w:r>
          </w:p>
        </w:tc>
        <w:tc>
          <w:tcPr>
            <w:tcW w:w="4387" w:type="dxa"/>
            <w:gridSpan w:val="13"/>
            <w:tcBorders>
              <w:top w:val="single" w:sz="4" w:space="0" w:color="auto"/>
              <w:left w:val="nil"/>
              <w:bottom w:val="single" w:sz="4" w:space="0" w:color="auto"/>
              <w:right w:val="single" w:sz="4" w:space="0" w:color="000000"/>
            </w:tcBorders>
            <w:shd w:val="clear" w:color="000000" w:fill="FFFFFF"/>
            <w:hideMark/>
          </w:tcPr>
          <w:p w14:paraId="73F8285B"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123118D5"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0925AE8"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45E3F93" w14:textId="77777777" w:rsidTr="00340A59">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A19C3E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397DFC5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145FE9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543CCF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51A830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521B44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90EEB7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C6C8AA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B10E3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1E6C32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CDA932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84C180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A42D53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0FB089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98609C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63237F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F98DCD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65BDD3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4390E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3419DD28"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5F462411"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20E28688"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2D4FC787"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BFBFBF"/>
            <w:hideMark/>
          </w:tcPr>
          <w:p w14:paraId="68A661C1"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BFBFBF"/>
            <w:hideMark/>
          </w:tcPr>
          <w:p w14:paraId="52010F8A"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BFBFBF"/>
            <w:hideMark/>
          </w:tcPr>
          <w:p w14:paraId="0DBE0697"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4E0F8015"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43B18C6E"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BFBFBF"/>
            <w:hideMark/>
          </w:tcPr>
          <w:p w14:paraId="0D6539E5"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7F6AC92C"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BFBFBF"/>
            <w:hideMark/>
          </w:tcPr>
          <w:p w14:paraId="3EB4AC06"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3438329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AF92DC8"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0217BB52" w14:textId="77777777" w:rsidTr="00340A59">
        <w:trPr>
          <w:trHeight w:val="390"/>
          <w:jc w:val="center"/>
        </w:trPr>
        <w:tc>
          <w:tcPr>
            <w:tcW w:w="340" w:type="dxa"/>
            <w:tcBorders>
              <w:top w:val="nil"/>
              <w:left w:val="single" w:sz="12" w:space="0" w:color="auto"/>
              <w:bottom w:val="nil"/>
              <w:right w:val="nil"/>
            </w:tcBorders>
            <w:shd w:val="clear" w:color="000000" w:fill="C0C0C0"/>
            <w:noWrap/>
            <w:vAlign w:val="bottom"/>
            <w:hideMark/>
          </w:tcPr>
          <w:p w14:paraId="5EB9D63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5780" w:type="dxa"/>
            <w:gridSpan w:val="17"/>
            <w:tcBorders>
              <w:top w:val="nil"/>
              <w:left w:val="nil"/>
              <w:bottom w:val="nil"/>
              <w:right w:val="single" w:sz="4" w:space="0" w:color="000000"/>
            </w:tcBorders>
            <w:shd w:val="clear" w:color="000000" w:fill="C0C0C0"/>
            <w:hideMark/>
          </w:tcPr>
          <w:p w14:paraId="1A5C313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c) nazwę oraz adres podmiotu udzielającego pomocy</w:t>
            </w:r>
          </w:p>
        </w:tc>
        <w:tc>
          <w:tcPr>
            <w:tcW w:w="4387"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DD98D2F"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E0A1B5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64C8B013"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F8B354D" w14:textId="77777777" w:rsidTr="00340A59">
        <w:trPr>
          <w:trHeight w:val="150"/>
          <w:jc w:val="center"/>
        </w:trPr>
        <w:tc>
          <w:tcPr>
            <w:tcW w:w="340" w:type="dxa"/>
            <w:tcBorders>
              <w:top w:val="nil"/>
              <w:left w:val="single" w:sz="12" w:space="0" w:color="auto"/>
              <w:bottom w:val="nil"/>
              <w:right w:val="nil"/>
            </w:tcBorders>
            <w:shd w:val="clear" w:color="000000" w:fill="C0C0C0"/>
            <w:noWrap/>
            <w:vAlign w:val="bottom"/>
            <w:hideMark/>
          </w:tcPr>
          <w:p w14:paraId="6379FA46"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lastRenderedPageBreak/>
              <w:t> </w:t>
            </w:r>
          </w:p>
        </w:tc>
        <w:tc>
          <w:tcPr>
            <w:tcW w:w="340" w:type="dxa"/>
            <w:tcBorders>
              <w:top w:val="nil"/>
              <w:left w:val="nil"/>
              <w:bottom w:val="nil"/>
              <w:right w:val="nil"/>
            </w:tcBorders>
            <w:shd w:val="clear" w:color="000000" w:fill="C0C0C0"/>
            <w:hideMark/>
          </w:tcPr>
          <w:p w14:paraId="5983463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C28B2D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061072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55BDCA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02CADB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D10FE0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FEF17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27406C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835CE2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33356D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396217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18E72A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0D2234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8A018C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0E2ACA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3059AB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90E475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4387" w:type="dxa"/>
            <w:gridSpan w:val="13"/>
            <w:vMerge/>
            <w:tcBorders>
              <w:top w:val="nil"/>
              <w:left w:val="nil"/>
              <w:bottom w:val="nil"/>
              <w:right w:val="nil"/>
            </w:tcBorders>
            <w:vAlign w:val="center"/>
            <w:hideMark/>
          </w:tcPr>
          <w:p w14:paraId="63D37FB0" w14:textId="77777777" w:rsidR="005B6B90" w:rsidRPr="005B6B90" w:rsidRDefault="005B6B90" w:rsidP="00340A59">
            <w:pPr>
              <w:rPr>
                <w:rFonts w:ascii="Times New Roman" w:eastAsia="Times New Roman" w:hAnsi="Times New Roman" w:cs="Times New Roman"/>
                <w:b/>
                <w:bCs/>
                <w:sz w:val="20"/>
                <w:szCs w:val="20"/>
                <w:lang w:eastAsia="pl-PL"/>
              </w:rPr>
            </w:pPr>
          </w:p>
        </w:tc>
        <w:tc>
          <w:tcPr>
            <w:tcW w:w="76" w:type="dxa"/>
            <w:tcBorders>
              <w:top w:val="nil"/>
              <w:left w:val="nil"/>
              <w:bottom w:val="nil"/>
              <w:right w:val="single" w:sz="12" w:space="0" w:color="auto"/>
            </w:tcBorders>
            <w:shd w:val="clear" w:color="000000" w:fill="C0C0C0"/>
            <w:noWrap/>
            <w:vAlign w:val="bottom"/>
            <w:hideMark/>
          </w:tcPr>
          <w:p w14:paraId="43D66DC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143E929C"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3568441A" w14:textId="77777777" w:rsidTr="00340A59">
        <w:trPr>
          <w:trHeight w:val="150"/>
          <w:jc w:val="center"/>
        </w:trPr>
        <w:tc>
          <w:tcPr>
            <w:tcW w:w="340" w:type="dxa"/>
            <w:tcBorders>
              <w:top w:val="nil"/>
              <w:left w:val="single" w:sz="12" w:space="0" w:color="auto"/>
              <w:bottom w:val="nil"/>
              <w:right w:val="nil"/>
            </w:tcBorders>
            <w:shd w:val="clear" w:color="000000" w:fill="C0C0C0"/>
            <w:noWrap/>
            <w:vAlign w:val="bottom"/>
            <w:hideMark/>
          </w:tcPr>
          <w:p w14:paraId="5A88A183"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4" w:space="0" w:color="auto"/>
              <w:right w:val="nil"/>
            </w:tcBorders>
            <w:shd w:val="clear" w:color="000000" w:fill="C0C0C0"/>
            <w:hideMark/>
          </w:tcPr>
          <w:p w14:paraId="46A916E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FE150F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1ED2AB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28D884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AB1C9A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419319C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435029D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5626C2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BDB295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01CD080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31B9DB3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421AE12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C3CC42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623CDE7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430133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535EDCF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950708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DF9179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80A2F0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39BBFEF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C30D2F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781974D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single" w:sz="4" w:space="0" w:color="auto"/>
              <w:right w:val="nil"/>
            </w:tcBorders>
            <w:shd w:val="clear" w:color="000000" w:fill="C0C0C0"/>
            <w:hideMark/>
          </w:tcPr>
          <w:p w14:paraId="03A5324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single" w:sz="4" w:space="0" w:color="auto"/>
              <w:right w:val="nil"/>
            </w:tcBorders>
            <w:shd w:val="clear" w:color="000000" w:fill="C0C0C0"/>
            <w:hideMark/>
          </w:tcPr>
          <w:p w14:paraId="7387A31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single" w:sz="4" w:space="0" w:color="auto"/>
              <w:right w:val="nil"/>
            </w:tcBorders>
            <w:shd w:val="clear" w:color="000000" w:fill="C0C0C0"/>
            <w:noWrap/>
            <w:vAlign w:val="center"/>
            <w:hideMark/>
          </w:tcPr>
          <w:p w14:paraId="35889182" w14:textId="77777777" w:rsidR="005B6B90" w:rsidRPr="005B6B90" w:rsidRDefault="005B6B90" w:rsidP="00340A59">
            <w:pPr>
              <w:jc w:val="cente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noWrap/>
            <w:vAlign w:val="center"/>
            <w:hideMark/>
          </w:tcPr>
          <w:p w14:paraId="5342EE4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noWrap/>
            <w:vAlign w:val="center"/>
            <w:hideMark/>
          </w:tcPr>
          <w:p w14:paraId="49BC39F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single" w:sz="4" w:space="0" w:color="auto"/>
              <w:right w:val="nil"/>
            </w:tcBorders>
            <w:shd w:val="clear" w:color="000000" w:fill="C0C0C0"/>
            <w:noWrap/>
            <w:vAlign w:val="center"/>
            <w:hideMark/>
          </w:tcPr>
          <w:p w14:paraId="5509861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noWrap/>
            <w:vAlign w:val="center"/>
            <w:hideMark/>
          </w:tcPr>
          <w:p w14:paraId="6969D86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single" w:sz="4" w:space="0" w:color="auto"/>
              <w:right w:val="nil"/>
            </w:tcBorders>
            <w:shd w:val="clear" w:color="000000" w:fill="C0C0C0"/>
            <w:hideMark/>
          </w:tcPr>
          <w:p w14:paraId="1C9FBC2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37025B7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07AE320"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B64C876" w14:textId="77777777" w:rsidTr="00340A59">
        <w:trPr>
          <w:trHeight w:val="360"/>
          <w:jc w:val="center"/>
        </w:trPr>
        <w:tc>
          <w:tcPr>
            <w:tcW w:w="340" w:type="dxa"/>
            <w:tcBorders>
              <w:top w:val="single" w:sz="4" w:space="0" w:color="auto"/>
              <w:left w:val="single" w:sz="12" w:space="0" w:color="auto"/>
              <w:bottom w:val="single" w:sz="4" w:space="0" w:color="auto"/>
              <w:right w:val="nil"/>
            </w:tcBorders>
            <w:shd w:val="clear" w:color="000000" w:fill="C0C0C0"/>
            <w:noWrap/>
            <w:vAlign w:val="bottom"/>
            <w:hideMark/>
          </w:tcPr>
          <w:p w14:paraId="7C096E7C"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0167" w:type="dxa"/>
            <w:gridSpan w:val="30"/>
            <w:tcBorders>
              <w:top w:val="single" w:sz="4" w:space="0" w:color="auto"/>
              <w:left w:val="nil"/>
              <w:bottom w:val="single" w:sz="4" w:space="0" w:color="auto"/>
              <w:right w:val="nil"/>
            </w:tcBorders>
            <w:shd w:val="clear" w:color="000000" w:fill="C0C0C0"/>
            <w:hideMark/>
          </w:tcPr>
          <w:p w14:paraId="10E09179"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D. Informacje dotyczące osoby upoważnionej do przedstawienia informacji</w:t>
            </w:r>
          </w:p>
        </w:tc>
        <w:tc>
          <w:tcPr>
            <w:tcW w:w="76" w:type="dxa"/>
            <w:tcBorders>
              <w:top w:val="single" w:sz="4" w:space="0" w:color="auto"/>
              <w:left w:val="nil"/>
              <w:bottom w:val="single" w:sz="4" w:space="0" w:color="auto"/>
              <w:right w:val="single" w:sz="12" w:space="0" w:color="auto"/>
            </w:tcBorders>
            <w:shd w:val="clear" w:color="000000" w:fill="C0C0C0"/>
            <w:noWrap/>
            <w:vAlign w:val="bottom"/>
            <w:hideMark/>
          </w:tcPr>
          <w:p w14:paraId="12397D57"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428A36CA"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7CD4DF22" w14:textId="77777777" w:rsidTr="00340A59">
        <w:trPr>
          <w:trHeight w:val="60"/>
          <w:jc w:val="center"/>
        </w:trPr>
        <w:tc>
          <w:tcPr>
            <w:tcW w:w="340" w:type="dxa"/>
            <w:tcBorders>
              <w:top w:val="nil"/>
              <w:left w:val="single" w:sz="12" w:space="0" w:color="auto"/>
              <w:bottom w:val="nil"/>
              <w:right w:val="nil"/>
            </w:tcBorders>
            <w:shd w:val="clear" w:color="000000" w:fill="C0C0C0"/>
            <w:noWrap/>
            <w:vAlign w:val="bottom"/>
            <w:hideMark/>
          </w:tcPr>
          <w:p w14:paraId="746B31FA"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4F693F3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3AB743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395CA7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4849CA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E79BA2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EE873E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6B3C5D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9BA20F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48FD60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D13E2F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EF76F6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578BEE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4411FA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16915A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77161E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3C6469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88E0C7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C81A26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440FDF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C5C132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3575C9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988DBB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8" w:type="dxa"/>
            <w:tcBorders>
              <w:top w:val="nil"/>
              <w:left w:val="nil"/>
              <w:bottom w:val="nil"/>
              <w:right w:val="nil"/>
            </w:tcBorders>
            <w:shd w:val="clear" w:color="000000" w:fill="C0C0C0"/>
            <w:hideMark/>
          </w:tcPr>
          <w:p w14:paraId="1261A58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4" w:type="dxa"/>
            <w:tcBorders>
              <w:top w:val="nil"/>
              <w:left w:val="nil"/>
              <w:bottom w:val="nil"/>
              <w:right w:val="nil"/>
            </w:tcBorders>
            <w:shd w:val="clear" w:color="000000" w:fill="C0C0C0"/>
            <w:hideMark/>
          </w:tcPr>
          <w:p w14:paraId="47178F0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30" w:type="dxa"/>
            <w:tcBorders>
              <w:top w:val="nil"/>
              <w:left w:val="nil"/>
              <w:bottom w:val="nil"/>
              <w:right w:val="nil"/>
            </w:tcBorders>
            <w:shd w:val="clear" w:color="000000" w:fill="C0C0C0"/>
            <w:hideMark/>
          </w:tcPr>
          <w:p w14:paraId="6DD78DE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16AFEB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0BB078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25" w:type="dxa"/>
            <w:tcBorders>
              <w:top w:val="nil"/>
              <w:left w:val="nil"/>
              <w:bottom w:val="nil"/>
              <w:right w:val="nil"/>
            </w:tcBorders>
            <w:shd w:val="clear" w:color="000000" w:fill="C0C0C0"/>
            <w:hideMark/>
          </w:tcPr>
          <w:p w14:paraId="221BA2D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943530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6D43BB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5702F43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275ED9C3"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5C20FFDE" w14:textId="77777777" w:rsidTr="00340A59">
        <w:trPr>
          <w:trHeight w:val="270"/>
          <w:jc w:val="center"/>
        </w:trPr>
        <w:tc>
          <w:tcPr>
            <w:tcW w:w="340" w:type="dxa"/>
            <w:tcBorders>
              <w:top w:val="nil"/>
              <w:left w:val="single" w:sz="12" w:space="0" w:color="auto"/>
              <w:bottom w:val="nil"/>
              <w:right w:val="nil"/>
            </w:tcBorders>
            <w:shd w:val="clear" w:color="000000" w:fill="C0C0C0"/>
            <w:noWrap/>
            <w:vAlign w:val="bottom"/>
            <w:hideMark/>
          </w:tcPr>
          <w:p w14:paraId="0D811EA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1360" w:type="dxa"/>
            <w:gridSpan w:val="4"/>
            <w:tcBorders>
              <w:top w:val="nil"/>
              <w:left w:val="nil"/>
              <w:bottom w:val="nil"/>
              <w:right w:val="nil"/>
            </w:tcBorders>
            <w:shd w:val="clear" w:color="000000" w:fill="C0C0C0"/>
            <w:noWrap/>
            <w:vAlign w:val="center"/>
            <w:hideMark/>
          </w:tcPr>
          <w:p w14:paraId="2D80C2F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Imię i nazwisko</w:t>
            </w:r>
          </w:p>
        </w:tc>
        <w:tc>
          <w:tcPr>
            <w:tcW w:w="340" w:type="dxa"/>
            <w:tcBorders>
              <w:top w:val="nil"/>
              <w:left w:val="nil"/>
              <w:bottom w:val="nil"/>
              <w:right w:val="nil"/>
            </w:tcBorders>
            <w:shd w:val="clear" w:color="000000" w:fill="C0C0C0"/>
            <w:noWrap/>
            <w:vAlign w:val="bottom"/>
            <w:hideMark/>
          </w:tcPr>
          <w:p w14:paraId="3FC3FAE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5C7C8DB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31546DC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F0376A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2EADF7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578AF3E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8BBB67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452D88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948A35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12AEBEE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4DDB71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8C703F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5F0F8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700" w:type="dxa"/>
            <w:gridSpan w:val="5"/>
            <w:tcBorders>
              <w:top w:val="nil"/>
              <w:left w:val="nil"/>
              <w:bottom w:val="nil"/>
              <w:right w:val="nil"/>
            </w:tcBorders>
            <w:shd w:val="clear" w:color="000000" w:fill="C0C0C0"/>
            <w:noWrap/>
            <w:vAlign w:val="center"/>
            <w:hideMark/>
          </w:tcPr>
          <w:p w14:paraId="6868B6D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Numer telefonu</w:t>
            </w:r>
          </w:p>
        </w:tc>
        <w:tc>
          <w:tcPr>
            <w:tcW w:w="338" w:type="dxa"/>
            <w:tcBorders>
              <w:top w:val="nil"/>
              <w:left w:val="nil"/>
              <w:bottom w:val="nil"/>
              <w:right w:val="nil"/>
            </w:tcBorders>
            <w:shd w:val="clear" w:color="000000" w:fill="C0C0C0"/>
            <w:noWrap/>
            <w:vAlign w:val="bottom"/>
            <w:hideMark/>
          </w:tcPr>
          <w:p w14:paraId="143BC8E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nil"/>
              <w:right w:val="nil"/>
            </w:tcBorders>
            <w:shd w:val="clear" w:color="000000" w:fill="C0C0C0"/>
            <w:noWrap/>
            <w:vAlign w:val="bottom"/>
            <w:hideMark/>
          </w:tcPr>
          <w:p w14:paraId="549600A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nil"/>
              <w:right w:val="nil"/>
            </w:tcBorders>
            <w:shd w:val="clear" w:color="000000" w:fill="C0C0C0"/>
            <w:noWrap/>
            <w:vAlign w:val="bottom"/>
            <w:hideMark/>
          </w:tcPr>
          <w:p w14:paraId="19A316BA"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0ABA92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7485E16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bottom"/>
            <w:hideMark/>
          </w:tcPr>
          <w:p w14:paraId="4F247C1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45B9523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7193522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3BC49EE1"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10FF46F"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940E197" w14:textId="77777777" w:rsidTr="00340A59">
        <w:trPr>
          <w:trHeight w:val="270"/>
          <w:jc w:val="center"/>
        </w:trPr>
        <w:tc>
          <w:tcPr>
            <w:tcW w:w="340" w:type="dxa"/>
            <w:tcBorders>
              <w:top w:val="nil"/>
              <w:left w:val="single" w:sz="12" w:space="0" w:color="auto"/>
              <w:bottom w:val="nil"/>
              <w:right w:val="nil"/>
            </w:tcBorders>
            <w:shd w:val="clear" w:color="000000" w:fill="C0C0C0"/>
            <w:noWrap/>
            <w:vAlign w:val="bottom"/>
            <w:hideMark/>
          </w:tcPr>
          <w:p w14:paraId="7904D4AB"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4420"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95F947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72CE715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4DE081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4E9484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486914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438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7F2CB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5EE2B0CF"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9A5D09D"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26AD15CA" w14:textId="77777777" w:rsidTr="00340A59">
        <w:trPr>
          <w:trHeight w:val="270"/>
          <w:jc w:val="center"/>
        </w:trPr>
        <w:tc>
          <w:tcPr>
            <w:tcW w:w="340" w:type="dxa"/>
            <w:tcBorders>
              <w:top w:val="nil"/>
              <w:left w:val="single" w:sz="12" w:space="0" w:color="auto"/>
              <w:bottom w:val="nil"/>
              <w:right w:val="nil"/>
            </w:tcBorders>
            <w:shd w:val="clear" w:color="000000" w:fill="C0C0C0"/>
            <w:noWrap/>
            <w:vAlign w:val="bottom"/>
            <w:hideMark/>
          </w:tcPr>
          <w:p w14:paraId="391B2D6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2040" w:type="dxa"/>
            <w:gridSpan w:val="6"/>
            <w:tcBorders>
              <w:top w:val="nil"/>
              <w:left w:val="nil"/>
              <w:bottom w:val="nil"/>
              <w:right w:val="nil"/>
            </w:tcBorders>
            <w:shd w:val="clear" w:color="000000" w:fill="C0C0C0"/>
            <w:noWrap/>
            <w:vAlign w:val="center"/>
            <w:hideMark/>
          </w:tcPr>
          <w:p w14:paraId="62AAAB0D"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Stanowisko służbowe</w:t>
            </w:r>
          </w:p>
        </w:tc>
        <w:tc>
          <w:tcPr>
            <w:tcW w:w="340" w:type="dxa"/>
            <w:tcBorders>
              <w:top w:val="nil"/>
              <w:left w:val="nil"/>
              <w:bottom w:val="nil"/>
              <w:right w:val="nil"/>
            </w:tcBorders>
            <w:shd w:val="clear" w:color="000000" w:fill="C0C0C0"/>
            <w:noWrap/>
            <w:vAlign w:val="bottom"/>
            <w:hideMark/>
          </w:tcPr>
          <w:p w14:paraId="4871069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3317764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622237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06B76E9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461B4378"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EF8228B"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3052011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54FFC97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3E0770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542319E"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7761C3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1360" w:type="dxa"/>
            <w:gridSpan w:val="4"/>
            <w:tcBorders>
              <w:top w:val="nil"/>
              <w:left w:val="nil"/>
              <w:bottom w:val="nil"/>
              <w:right w:val="nil"/>
            </w:tcBorders>
            <w:shd w:val="clear" w:color="000000" w:fill="C0C0C0"/>
            <w:noWrap/>
            <w:vAlign w:val="center"/>
            <w:hideMark/>
          </w:tcPr>
          <w:p w14:paraId="69245A9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Data i podpis</w:t>
            </w:r>
          </w:p>
        </w:tc>
        <w:tc>
          <w:tcPr>
            <w:tcW w:w="340" w:type="dxa"/>
            <w:tcBorders>
              <w:top w:val="nil"/>
              <w:left w:val="nil"/>
              <w:bottom w:val="nil"/>
              <w:right w:val="nil"/>
            </w:tcBorders>
            <w:shd w:val="clear" w:color="000000" w:fill="C0C0C0"/>
            <w:noWrap/>
            <w:vAlign w:val="bottom"/>
            <w:hideMark/>
          </w:tcPr>
          <w:p w14:paraId="32B3538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8" w:type="dxa"/>
            <w:tcBorders>
              <w:top w:val="nil"/>
              <w:left w:val="nil"/>
              <w:bottom w:val="nil"/>
              <w:right w:val="nil"/>
            </w:tcBorders>
            <w:shd w:val="clear" w:color="000000" w:fill="C0C0C0"/>
            <w:noWrap/>
            <w:vAlign w:val="bottom"/>
            <w:hideMark/>
          </w:tcPr>
          <w:p w14:paraId="2499312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nil"/>
              <w:right w:val="nil"/>
            </w:tcBorders>
            <w:shd w:val="clear" w:color="000000" w:fill="C0C0C0"/>
            <w:noWrap/>
            <w:vAlign w:val="bottom"/>
            <w:hideMark/>
          </w:tcPr>
          <w:p w14:paraId="23FE577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nil"/>
              <w:right w:val="nil"/>
            </w:tcBorders>
            <w:shd w:val="clear" w:color="000000" w:fill="C0C0C0"/>
            <w:noWrap/>
            <w:vAlign w:val="bottom"/>
            <w:hideMark/>
          </w:tcPr>
          <w:p w14:paraId="6F6F3F7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9E25EA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1C56A70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nil"/>
              <w:right w:val="nil"/>
            </w:tcBorders>
            <w:shd w:val="clear" w:color="000000" w:fill="C0C0C0"/>
            <w:noWrap/>
            <w:vAlign w:val="bottom"/>
            <w:hideMark/>
          </w:tcPr>
          <w:p w14:paraId="4351A5E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E55A4B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noWrap/>
            <w:vAlign w:val="bottom"/>
            <w:hideMark/>
          </w:tcPr>
          <w:p w14:paraId="269DFE7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1637F539"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7BC744F3"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6C6695A9" w14:textId="77777777" w:rsidTr="00340A59">
        <w:trPr>
          <w:trHeight w:val="270"/>
          <w:jc w:val="center"/>
        </w:trPr>
        <w:tc>
          <w:tcPr>
            <w:tcW w:w="340" w:type="dxa"/>
            <w:tcBorders>
              <w:top w:val="nil"/>
              <w:left w:val="single" w:sz="12" w:space="0" w:color="auto"/>
              <w:bottom w:val="nil"/>
              <w:right w:val="nil"/>
            </w:tcBorders>
            <w:shd w:val="clear" w:color="000000" w:fill="C0C0C0"/>
            <w:noWrap/>
            <w:vAlign w:val="bottom"/>
            <w:hideMark/>
          </w:tcPr>
          <w:p w14:paraId="5929B56E"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4420"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222F0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2A71FE6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238678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8E80718"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8652352"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4387"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5B08E784"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nil"/>
              <w:right w:val="single" w:sz="12" w:space="0" w:color="auto"/>
            </w:tcBorders>
            <w:shd w:val="clear" w:color="000000" w:fill="C0C0C0"/>
            <w:noWrap/>
            <w:vAlign w:val="bottom"/>
            <w:hideMark/>
          </w:tcPr>
          <w:p w14:paraId="7FA68DF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33A2175A"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53A1858A" w14:textId="77777777" w:rsidTr="00340A59">
        <w:trPr>
          <w:trHeight w:val="270"/>
          <w:jc w:val="center"/>
        </w:trPr>
        <w:tc>
          <w:tcPr>
            <w:tcW w:w="340" w:type="dxa"/>
            <w:tcBorders>
              <w:top w:val="nil"/>
              <w:left w:val="single" w:sz="12" w:space="0" w:color="auto"/>
              <w:bottom w:val="nil"/>
              <w:right w:val="nil"/>
            </w:tcBorders>
            <w:shd w:val="clear" w:color="000000" w:fill="C0C0C0"/>
            <w:noWrap/>
            <w:vAlign w:val="bottom"/>
            <w:hideMark/>
          </w:tcPr>
          <w:p w14:paraId="3688568D"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nil"/>
              <w:right w:val="nil"/>
            </w:tcBorders>
            <w:shd w:val="clear" w:color="000000" w:fill="C0C0C0"/>
            <w:hideMark/>
          </w:tcPr>
          <w:p w14:paraId="276D374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3EDEF9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A0D3D0F"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8EC540B"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4D6123E7"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22AB431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1F38971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909959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FBB9C56"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B698614"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A498A40"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5249A30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6E00EF7A"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34F01FA5"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AFACE63"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02CC96D1"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340" w:type="dxa"/>
            <w:tcBorders>
              <w:top w:val="nil"/>
              <w:left w:val="nil"/>
              <w:bottom w:val="nil"/>
              <w:right w:val="nil"/>
            </w:tcBorders>
            <w:shd w:val="clear" w:color="000000" w:fill="C0C0C0"/>
            <w:hideMark/>
          </w:tcPr>
          <w:p w14:paraId="7DC2844C" w14:textId="77777777" w:rsidR="005B6B90" w:rsidRPr="005B6B90" w:rsidRDefault="005B6B90" w:rsidP="00340A59">
            <w:pPr>
              <w:rPr>
                <w:rFonts w:ascii="Times New Roman" w:eastAsia="Times New Roman" w:hAnsi="Times New Roman" w:cs="Times New Roman"/>
                <w:b/>
                <w:bCs/>
                <w:sz w:val="20"/>
                <w:szCs w:val="20"/>
                <w:lang w:eastAsia="pl-PL"/>
              </w:rPr>
            </w:pPr>
            <w:r w:rsidRPr="005B6B90">
              <w:rPr>
                <w:rFonts w:ascii="Times New Roman" w:eastAsia="Times New Roman" w:hAnsi="Times New Roman" w:cs="Times New Roman"/>
                <w:b/>
                <w:bCs/>
                <w:sz w:val="20"/>
                <w:szCs w:val="20"/>
                <w:lang w:eastAsia="pl-PL"/>
              </w:rPr>
              <w:t> </w:t>
            </w:r>
          </w:p>
        </w:tc>
        <w:tc>
          <w:tcPr>
            <w:tcW w:w="4387" w:type="dxa"/>
            <w:gridSpan w:val="13"/>
            <w:vMerge/>
            <w:tcBorders>
              <w:top w:val="nil"/>
              <w:left w:val="nil"/>
              <w:bottom w:val="nil"/>
              <w:right w:val="nil"/>
            </w:tcBorders>
            <w:vAlign w:val="center"/>
            <w:hideMark/>
          </w:tcPr>
          <w:p w14:paraId="2A5A568B" w14:textId="77777777" w:rsidR="005B6B90" w:rsidRPr="005B6B90" w:rsidRDefault="005B6B90" w:rsidP="00340A59">
            <w:pPr>
              <w:rPr>
                <w:rFonts w:ascii="Times New Roman" w:eastAsia="Times New Roman" w:hAnsi="Times New Roman" w:cs="Times New Roman"/>
                <w:sz w:val="20"/>
                <w:szCs w:val="20"/>
                <w:lang w:eastAsia="pl-PL"/>
              </w:rPr>
            </w:pPr>
          </w:p>
        </w:tc>
        <w:tc>
          <w:tcPr>
            <w:tcW w:w="76" w:type="dxa"/>
            <w:tcBorders>
              <w:top w:val="nil"/>
              <w:left w:val="nil"/>
              <w:bottom w:val="nil"/>
              <w:right w:val="single" w:sz="12" w:space="0" w:color="auto"/>
            </w:tcBorders>
            <w:shd w:val="clear" w:color="000000" w:fill="C0C0C0"/>
            <w:noWrap/>
            <w:vAlign w:val="bottom"/>
            <w:hideMark/>
          </w:tcPr>
          <w:p w14:paraId="66B6D182" w14:textId="77777777" w:rsidR="005B6B90" w:rsidRPr="005B6B90" w:rsidRDefault="005B6B90" w:rsidP="00340A59">
            <w:pPr>
              <w:jc w:val="cente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0E905F37"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4BDCC6D3" w14:textId="77777777" w:rsidTr="00340A59">
        <w:trPr>
          <w:trHeight w:val="150"/>
          <w:jc w:val="center"/>
        </w:trPr>
        <w:tc>
          <w:tcPr>
            <w:tcW w:w="340" w:type="dxa"/>
            <w:tcBorders>
              <w:top w:val="nil"/>
              <w:left w:val="single" w:sz="12" w:space="0" w:color="auto"/>
              <w:bottom w:val="single" w:sz="8" w:space="0" w:color="auto"/>
              <w:right w:val="nil"/>
            </w:tcBorders>
            <w:shd w:val="clear" w:color="000000" w:fill="C0C0C0"/>
            <w:noWrap/>
            <w:vAlign w:val="bottom"/>
            <w:hideMark/>
          </w:tcPr>
          <w:p w14:paraId="768CE0B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1594ACD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3B6583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562253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213AB1E2"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63C6EB1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6135AFD7"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63A7A6D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31B7865B"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68AA102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5F3A596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5C845E7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5D29E9B4"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2BF787B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521F465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14DA219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F4686BA"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1FAB5940"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B8BB14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91C15F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15841255"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6BFF9A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DDA67E6"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8" w:type="dxa"/>
            <w:tcBorders>
              <w:top w:val="nil"/>
              <w:left w:val="nil"/>
              <w:bottom w:val="single" w:sz="8" w:space="0" w:color="auto"/>
              <w:right w:val="nil"/>
            </w:tcBorders>
            <w:shd w:val="clear" w:color="000000" w:fill="C0C0C0"/>
            <w:noWrap/>
            <w:vAlign w:val="bottom"/>
            <w:hideMark/>
          </w:tcPr>
          <w:p w14:paraId="0ED0944F"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4" w:type="dxa"/>
            <w:tcBorders>
              <w:top w:val="nil"/>
              <w:left w:val="nil"/>
              <w:bottom w:val="single" w:sz="8" w:space="0" w:color="auto"/>
              <w:right w:val="nil"/>
            </w:tcBorders>
            <w:shd w:val="clear" w:color="000000" w:fill="C0C0C0"/>
            <w:noWrap/>
            <w:vAlign w:val="bottom"/>
            <w:hideMark/>
          </w:tcPr>
          <w:p w14:paraId="72D6658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30" w:type="dxa"/>
            <w:tcBorders>
              <w:top w:val="nil"/>
              <w:left w:val="nil"/>
              <w:bottom w:val="single" w:sz="8" w:space="0" w:color="auto"/>
              <w:right w:val="nil"/>
            </w:tcBorders>
            <w:shd w:val="clear" w:color="000000" w:fill="C0C0C0"/>
            <w:noWrap/>
            <w:vAlign w:val="bottom"/>
            <w:hideMark/>
          </w:tcPr>
          <w:p w14:paraId="2602BDAC"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5233353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118E697D"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25" w:type="dxa"/>
            <w:tcBorders>
              <w:top w:val="nil"/>
              <w:left w:val="nil"/>
              <w:bottom w:val="single" w:sz="8" w:space="0" w:color="auto"/>
              <w:right w:val="nil"/>
            </w:tcBorders>
            <w:shd w:val="clear" w:color="000000" w:fill="C0C0C0"/>
            <w:noWrap/>
            <w:vAlign w:val="bottom"/>
            <w:hideMark/>
          </w:tcPr>
          <w:p w14:paraId="1F718B59"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61FB8BE1"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40" w:type="dxa"/>
            <w:tcBorders>
              <w:top w:val="nil"/>
              <w:left w:val="nil"/>
              <w:bottom w:val="single" w:sz="8" w:space="0" w:color="auto"/>
              <w:right w:val="nil"/>
            </w:tcBorders>
            <w:shd w:val="clear" w:color="000000" w:fill="C0C0C0"/>
            <w:noWrap/>
            <w:vAlign w:val="bottom"/>
            <w:hideMark/>
          </w:tcPr>
          <w:p w14:paraId="0A321993"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76" w:type="dxa"/>
            <w:tcBorders>
              <w:top w:val="nil"/>
              <w:left w:val="nil"/>
              <w:bottom w:val="single" w:sz="8" w:space="0" w:color="auto"/>
              <w:right w:val="single" w:sz="12" w:space="0" w:color="auto"/>
            </w:tcBorders>
            <w:shd w:val="clear" w:color="000000" w:fill="C0C0C0"/>
            <w:noWrap/>
            <w:vAlign w:val="bottom"/>
            <w:hideMark/>
          </w:tcPr>
          <w:p w14:paraId="3F0BBFEB"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 </w:t>
            </w:r>
          </w:p>
        </w:tc>
        <w:tc>
          <w:tcPr>
            <w:tcW w:w="36" w:type="dxa"/>
            <w:vAlign w:val="center"/>
            <w:hideMark/>
          </w:tcPr>
          <w:p w14:paraId="40CE77F5" w14:textId="77777777" w:rsidR="005B6B90" w:rsidRPr="005B6B90" w:rsidRDefault="005B6B90" w:rsidP="00340A59">
            <w:pPr>
              <w:rPr>
                <w:rFonts w:ascii="Times New Roman" w:eastAsia="Times New Roman" w:hAnsi="Times New Roman" w:cs="Times New Roman"/>
                <w:sz w:val="20"/>
                <w:szCs w:val="20"/>
                <w:lang w:eastAsia="pl-PL"/>
              </w:rPr>
            </w:pPr>
          </w:p>
        </w:tc>
      </w:tr>
      <w:tr w:rsidR="005B6B90" w:rsidRPr="005B6B90" w14:paraId="16CCF963" w14:textId="77777777" w:rsidTr="00340A59">
        <w:trPr>
          <w:trHeight w:val="510"/>
          <w:jc w:val="center"/>
        </w:trPr>
        <w:tc>
          <w:tcPr>
            <w:tcW w:w="10583" w:type="dxa"/>
            <w:gridSpan w:val="32"/>
            <w:tcBorders>
              <w:top w:val="single" w:sz="8" w:space="0" w:color="auto"/>
              <w:left w:val="single" w:sz="12" w:space="0" w:color="auto"/>
              <w:bottom w:val="single" w:sz="12" w:space="0" w:color="auto"/>
              <w:right w:val="single" w:sz="12" w:space="0" w:color="000000"/>
            </w:tcBorders>
            <w:shd w:val="clear" w:color="auto" w:fill="auto"/>
            <w:hideMark/>
          </w:tcPr>
          <w:p w14:paraId="6FC457CE" w14:textId="77777777" w:rsidR="005B6B90" w:rsidRPr="005B6B90" w:rsidRDefault="005B6B90" w:rsidP="00340A59">
            <w:pPr>
              <w:rPr>
                <w:rFonts w:ascii="Times New Roman" w:eastAsia="Times New Roman" w:hAnsi="Times New Roman" w:cs="Times New Roman"/>
                <w:sz w:val="20"/>
                <w:szCs w:val="20"/>
                <w:lang w:eastAsia="pl-PL"/>
              </w:rPr>
            </w:pPr>
            <w:r w:rsidRPr="005B6B90">
              <w:rPr>
                <w:rFonts w:ascii="Times New Roman" w:eastAsia="Times New Roman" w:hAnsi="Times New Roman" w:cs="Times New Roman"/>
                <w:sz w:val="20"/>
                <w:szCs w:val="20"/>
                <w:lang w:eastAsia="pl-PL"/>
              </w:rPr>
              <w:t>1) Podaje się klasę działalności, w związku z którą podmiot ubiega się o pomoc. Jeżeli brak jest możliwości ustalenia jednej takiej działalności, podaje się klasę PKD tej działalności, która generuje największy przychód.</w:t>
            </w:r>
          </w:p>
        </w:tc>
        <w:tc>
          <w:tcPr>
            <w:tcW w:w="36" w:type="dxa"/>
            <w:vAlign w:val="center"/>
            <w:hideMark/>
          </w:tcPr>
          <w:p w14:paraId="5A695ACB" w14:textId="77777777" w:rsidR="005B6B90" w:rsidRPr="005B6B90" w:rsidRDefault="005B6B90" w:rsidP="00340A59">
            <w:pPr>
              <w:rPr>
                <w:rFonts w:ascii="Times New Roman" w:eastAsia="Times New Roman" w:hAnsi="Times New Roman" w:cs="Times New Roman"/>
                <w:sz w:val="20"/>
                <w:szCs w:val="20"/>
                <w:lang w:eastAsia="pl-PL"/>
              </w:rPr>
            </w:pPr>
          </w:p>
        </w:tc>
      </w:tr>
    </w:tbl>
    <w:p w14:paraId="5088040F"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0D109D07"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5164C665"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221BFB04"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267998A1"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21E1199A"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539FFCDD"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3BB494E9"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19C17455"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2D989182"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5112FDA5"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60997F7A"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7BBC51AB"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029611F9"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523C32E1"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6A78CF22"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37AF43B0"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59C485D6"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634F46D8"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735DC015"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6E9EC9E1"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5CB3BE70"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769DB8B5" w14:textId="77777777" w:rsidR="005B6B90" w:rsidRDefault="005B6B90" w:rsidP="005B6B90">
      <w:pPr>
        <w:pStyle w:val="PreformattedText"/>
        <w:spacing w:line="276" w:lineRule="auto"/>
        <w:rPr>
          <w:rFonts w:ascii="Times New Roman" w:hAnsi="Times New Roman" w:cs="Times New Roman"/>
          <w:noProof/>
          <w:sz w:val="24"/>
          <w:szCs w:val="24"/>
          <w:lang w:val="pl-PL"/>
        </w:rPr>
      </w:pPr>
    </w:p>
    <w:p w14:paraId="1BC3F8C8"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482BE267" w14:textId="77777777" w:rsidR="005B6B90" w:rsidRPr="005B6B90" w:rsidRDefault="005B6B90" w:rsidP="005B6B90">
      <w:pPr>
        <w:pStyle w:val="PreformattedText"/>
        <w:spacing w:line="276" w:lineRule="auto"/>
        <w:rPr>
          <w:rFonts w:ascii="Times New Roman" w:hAnsi="Times New Roman" w:cs="Times New Roman"/>
          <w:noProof/>
          <w:sz w:val="24"/>
          <w:szCs w:val="24"/>
          <w:lang w:val="pl-PL"/>
        </w:rPr>
      </w:pPr>
    </w:p>
    <w:p w14:paraId="569969C6" w14:textId="77777777" w:rsidR="005B6B90" w:rsidRPr="005B6B90" w:rsidRDefault="005B6B90" w:rsidP="005B6B90">
      <w:pPr>
        <w:pStyle w:val="PreformattedText"/>
        <w:spacing w:line="276" w:lineRule="auto"/>
        <w:rPr>
          <w:rFonts w:ascii="Times New Roman" w:hAnsi="Times New Roman" w:cs="Times New Roman"/>
          <w:sz w:val="24"/>
          <w:szCs w:val="24"/>
          <w:lang w:val="pl-PL"/>
        </w:rPr>
      </w:pPr>
    </w:p>
    <w:sectPr w:rsidR="005B6B90" w:rsidRPr="005B6B90">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font>
  <w:font w:name="WenQuanYi Micro Hei">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Serif">
    <w:altName w:val="Times New Roman"/>
    <w:charset w:val="00"/>
    <w:family w:val="roman"/>
    <w:pitch w:val="variable"/>
  </w:font>
  <w:font w:name="Liberation Mono">
    <w:altName w:val="Calibri"/>
    <w:charset w:val="EE"/>
    <w:family w:val="modern"/>
    <w:pitch w:val="fixed"/>
    <w:sig w:usb0="E0000AFF" w:usb1="400078FF" w:usb2="0000000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AC3"/>
    <w:multiLevelType w:val="hybridMultilevel"/>
    <w:tmpl w:val="79C60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A00F3"/>
    <w:multiLevelType w:val="hybridMultilevel"/>
    <w:tmpl w:val="D74E78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3D765D"/>
    <w:multiLevelType w:val="hybridMultilevel"/>
    <w:tmpl w:val="3CD0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86372"/>
    <w:multiLevelType w:val="hybridMultilevel"/>
    <w:tmpl w:val="A5B00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20C69"/>
    <w:multiLevelType w:val="hybridMultilevel"/>
    <w:tmpl w:val="11101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261E5"/>
    <w:multiLevelType w:val="hybridMultilevel"/>
    <w:tmpl w:val="BD725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54154"/>
    <w:multiLevelType w:val="hybridMultilevel"/>
    <w:tmpl w:val="84D08D00"/>
    <w:lvl w:ilvl="0" w:tplc="CE9CB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204768"/>
    <w:multiLevelType w:val="hybridMultilevel"/>
    <w:tmpl w:val="45D68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913FC"/>
    <w:multiLevelType w:val="hybridMultilevel"/>
    <w:tmpl w:val="1ED2B5FE"/>
    <w:lvl w:ilvl="0" w:tplc="CE9CBC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45C2857"/>
    <w:multiLevelType w:val="hybridMultilevel"/>
    <w:tmpl w:val="D182DE7C"/>
    <w:lvl w:ilvl="0" w:tplc="CE9CB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6969FB"/>
    <w:multiLevelType w:val="hybridMultilevel"/>
    <w:tmpl w:val="FFAAD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0515E8"/>
    <w:multiLevelType w:val="hybridMultilevel"/>
    <w:tmpl w:val="4E7A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4238B"/>
    <w:multiLevelType w:val="hybridMultilevel"/>
    <w:tmpl w:val="A64E9A92"/>
    <w:lvl w:ilvl="0" w:tplc="CE9CBC7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DBB065A"/>
    <w:multiLevelType w:val="hybridMultilevel"/>
    <w:tmpl w:val="9DE6FB5E"/>
    <w:lvl w:ilvl="0" w:tplc="CE9CB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964D81"/>
    <w:multiLevelType w:val="hybridMultilevel"/>
    <w:tmpl w:val="38AED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B2369"/>
    <w:multiLevelType w:val="hybridMultilevel"/>
    <w:tmpl w:val="372E2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87185"/>
    <w:multiLevelType w:val="hybridMultilevel"/>
    <w:tmpl w:val="A1FA7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22453"/>
    <w:multiLevelType w:val="hybridMultilevel"/>
    <w:tmpl w:val="F5F2F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3"/>
  </w:num>
  <w:num w:numId="5">
    <w:abstractNumId w:val="17"/>
  </w:num>
  <w:num w:numId="6">
    <w:abstractNumId w:val="10"/>
  </w:num>
  <w:num w:numId="7">
    <w:abstractNumId w:val="5"/>
  </w:num>
  <w:num w:numId="8">
    <w:abstractNumId w:val="7"/>
  </w:num>
  <w:num w:numId="9">
    <w:abstractNumId w:val="0"/>
  </w:num>
  <w:num w:numId="10">
    <w:abstractNumId w:val="1"/>
  </w:num>
  <w:num w:numId="11">
    <w:abstractNumId w:val="11"/>
  </w:num>
  <w:num w:numId="12">
    <w:abstractNumId w:val="8"/>
  </w:num>
  <w:num w:numId="13">
    <w:abstractNumId w:val="9"/>
  </w:num>
  <w:num w:numId="14">
    <w:abstractNumId w:val="15"/>
  </w:num>
  <w:num w:numId="15">
    <w:abstractNumId w:val="4"/>
  </w:num>
  <w:num w:numId="16">
    <w:abstractNumId w:val="1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21"/>
    <w:rsid w:val="002209C2"/>
    <w:rsid w:val="00252E13"/>
    <w:rsid w:val="003D4FB9"/>
    <w:rsid w:val="00586596"/>
    <w:rsid w:val="005B6B90"/>
    <w:rsid w:val="00BA5E21"/>
    <w:rsid w:val="00DE5975"/>
    <w:rsid w:val="00E54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322E"/>
  <w15:docId w15:val="{EF884E5A-820E-465A-80EB-17A942AC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B90"/>
  </w:style>
  <w:style w:type="paragraph" w:styleId="Nagwek1">
    <w:name w:val="heading 1"/>
    <w:basedOn w:val="Normalny"/>
    <w:next w:val="Normalny"/>
    <w:link w:val="Nagwek1Znak"/>
    <w:uiPriority w:val="9"/>
    <w:qFormat/>
    <w:rsid w:val="005B6B90"/>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5B6B90"/>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5B6B90"/>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5B6B90"/>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5B6B90"/>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5B6B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5B6B90"/>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5B6B90"/>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5B6B90"/>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B90"/>
    <w:pPr>
      <w:ind w:left="720"/>
      <w:contextualSpacing/>
    </w:pPr>
  </w:style>
  <w:style w:type="character" w:customStyle="1" w:styleId="Nagwek1Znak">
    <w:name w:val="Nagłówek 1 Znak"/>
    <w:basedOn w:val="Domylnaczcionkaakapitu"/>
    <w:link w:val="Nagwek1"/>
    <w:uiPriority w:val="9"/>
    <w:rsid w:val="005B6B9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5B6B9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5B6B9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5B6B9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5B6B9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5B6B9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5B6B9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5B6B9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5B6B9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5B6B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5B6B90"/>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5B6B90"/>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5B6B90"/>
    <w:rPr>
      <w:rFonts w:asciiTheme="majorHAnsi" w:eastAsiaTheme="majorEastAsia" w:hAnsiTheme="majorHAnsi" w:cstheme="majorBidi"/>
      <w:i/>
      <w:iCs/>
      <w:spacing w:val="13"/>
      <w:sz w:val="24"/>
      <w:szCs w:val="24"/>
    </w:rPr>
  </w:style>
  <w:style w:type="character" w:styleId="Pogrubienie">
    <w:name w:val="Strong"/>
    <w:uiPriority w:val="22"/>
    <w:qFormat/>
    <w:rsid w:val="005B6B90"/>
    <w:rPr>
      <w:b/>
      <w:bCs/>
    </w:rPr>
  </w:style>
  <w:style w:type="character" w:styleId="Uwydatnienie">
    <w:name w:val="Emphasis"/>
    <w:uiPriority w:val="20"/>
    <w:qFormat/>
    <w:rsid w:val="005B6B90"/>
    <w:rPr>
      <w:b/>
      <w:bCs/>
      <w:i/>
      <w:iCs/>
      <w:spacing w:val="10"/>
      <w:bdr w:val="none" w:sz="0" w:space="0" w:color="auto"/>
      <w:shd w:val="clear" w:color="auto" w:fill="auto"/>
    </w:rPr>
  </w:style>
  <w:style w:type="paragraph" w:styleId="Bezodstpw">
    <w:name w:val="No Spacing"/>
    <w:basedOn w:val="Normalny"/>
    <w:uiPriority w:val="1"/>
    <w:qFormat/>
    <w:rsid w:val="005B6B90"/>
    <w:pPr>
      <w:spacing w:after="0" w:line="240" w:lineRule="auto"/>
    </w:pPr>
  </w:style>
  <w:style w:type="paragraph" w:styleId="Cytat">
    <w:name w:val="Quote"/>
    <w:basedOn w:val="Normalny"/>
    <w:next w:val="Normalny"/>
    <w:link w:val="CytatZnak"/>
    <w:uiPriority w:val="29"/>
    <w:qFormat/>
    <w:rsid w:val="005B6B90"/>
    <w:pPr>
      <w:spacing w:before="200" w:after="0"/>
      <w:ind w:left="360" w:right="360"/>
    </w:pPr>
    <w:rPr>
      <w:i/>
      <w:iCs/>
    </w:rPr>
  </w:style>
  <w:style w:type="character" w:customStyle="1" w:styleId="CytatZnak">
    <w:name w:val="Cytat Znak"/>
    <w:basedOn w:val="Domylnaczcionkaakapitu"/>
    <w:link w:val="Cytat"/>
    <w:uiPriority w:val="29"/>
    <w:rsid w:val="005B6B90"/>
    <w:rPr>
      <w:i/>
      <w:iCs/>
    </w:rPr>
  </w:style>
  <w:style w:type="paragraph" w:styleId="Cytatintensywny">
    <w:name w:val="Intense Quote"/>
    <w:basedOn w:val="Normalny"/>
    <w:next w:val="Normalny"/>
    <w:link w:val="CytatintensywnyZnak"/>
    <w:uiPriority w:val="30"/>
    <w:qFormat/>
    <w:rsid w:val="005B6B90"/>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B6B90"/>
    <w:rPr>
      <w:b/>
      <w:bCs/>
      <w:i/>
      <w:iCs/>
    </w:rPr>
  </w:style>
  <w:style w:type="character" w:styleId="Wyrnieniedelikatne">
    <w:name w:val="Subtle Emphasis"/>
    <w:uiPriority w:val="19"/>
    <w:qFormat/>
    <w:rsid w:val="005B6B90"/>
    <w:rPr>
      <w:i/>
      <w:iCs/>
    </w:rPr>
  </w:style>
  <w:style w:type="character" w:styleId="Wyrnienieintensywne">
    <w:name w:val="Intense Emphasis"/>
    <w:uiPriority w:val="21"/>
    <w:qFormat/>
    <w:rsid w:val="005B6B90"/>
    <w:rPr>
      <w:b/>
      <w:bCs/>
    </w:rPr>
  </w:style>
  <w:style w:type="character" w:styleId="Odwoaniedelikatne">
    <w:name w:val="Subtle Reference"/>
    <w:uiPriority w:val="31"/>
    <w:qFormat/>
    <w:rsid w:val="005B6B90"/>
    <w:rPr>
      <w:smallCaps/>
    </w:rPr>
  </w:style>
  <w:style w:type="character" w:styleId="Odwoanieintensywne">
    <w:name w:val="Intense Reference"/>
    <w:uiPriority w:val="32"/>
    <w:qFormat/>
    <w:rsid w:val="005B6B90"/>
    <w:rPr>
      <w:smallCaps/>
      <w:spacing w:val="5"/>
      <w:u w:val="single"/>
    </w:rPr>
  </w:style>
  <w:style w:type="character" w:styleId="Tytuksiki">
    <w:name w:val="Book Title"/>
    <w:uiPriority w:val="33"/>
    <w:qFormat/>
    <w:rsid w:val="005B6B90"/>
    <w:rPr>
      <w:i/>
      <w:iCs/>
      <w:smallCaps/>
      <w:spacing w:val="5"/>
    </w:rPr>
  </w:style>
  <w:style w:type="paragraph" w:styleId="Nagwekspisutreci">
    <w:name w:val="TOC Heading"/>
    <w:basedOn w:val="Nagwek1"/>
    <w:next w:val="Normalny"/>
    <w:uiPriority w:val="39"/>
    <w:semiHidden/>
    <w:unhideWhenUsed/>
    <w:qFormat/>
    <w:rsid w:val="005B6B90"/>
    <w:pPr>
      <w:outlineLvl w:val="9"/>
    </w:pPr>
    <w:rPr>
      <w:lang w:bidi="en-US"/>
    </w:rPr>
  </w:style>
  <w:style w:type="paragraph" w:customStyle="1" w:styleId="Heading">
    <w:name w:val="Heading"/>
    <w:basedOn w:val="Normalny"/>
    <w:next w:val="Tekstpodstawowy"/>
    <w:qFormat/>
    <w:rsid w:val="005B6B90"/>
    <w:pPr>
      <w:keepNext/>
      <w:widowControl w:val="0"/>
      <w:spacing w:before="240" w:after="120" w:line="240" w:lineRule="auto"/>
    </w:pPr>
    <w:rPr>
      <w:rFonts w:ascii="Liberation Sans" w:eastAsia="WenQuanYi Micro Hei" w:hAnsi="Liberation Sans" w:cs="Noto Sans Devanagari"/>
      <w:sz w:val="28"/>
      <w:szCs w:val="28"/>
      <w:lang w:val="en-US" w:eastAsia="zh-CN" w:bidi="hi-IN"/>
    </w:rPr>
  </w:style>
  <w:style w:type="paragraph" w:styleId="Tekstpodstawowy">
    <w:name w:val="Body Text"/>
    <w:basedOn w:val="Normalny"/>
    <w:link w:val="TekstpodstawowyZnak"/>
    <w:rsid w:val="005B6B90"/>
    <w:pPr>
      <w:widowControl w:val="0"/>
      <w:spacing w:after="140"/>
    </w:pPr>
    <w:rPr>
      <w:rFonts w:ascii="Liberation Serif" w:eastAsia="WenQuanYi Micro Hei" w:hAnsi="Liberation Serif" w:cs="Noto Sans Devanagari"/>
      <w:sz w:val="24"/>
      <w:szCs w:val="24"/>
      <w:lang w:val="en-US" w:eastAsia="zh-CN" w:bidi="hi-IN"/>
    </w:rPr>
  </w:style>
  <w:style w:type="character" w:customStyle="1" w:styleId="TekstpodstawowyZnak">
    <w:name w:val="Tekst podstawowy Znak"/>
    <w:basedOn w:val="Domylnaczcionkaakapitu"/>
    <w:link w:val="Tekstpodstawowy"/>
    <w:rsid w:val="005B6B90"/>
    <w:rPr>
      <w:rFonts w:ascii="Liberation Serif" w:eastAsia="WenQuanYi Micro Hei" w:hAnsi="Liberation Serif" w:cs="Noto Sans Devanagari"/>
      <w:sz w:val="24"/>
      <w:szCs w:val="24"/>
      <w:lang w:val="en-US" w:eastAsia="zh-CN" w:bidi="hi-IN"/>
    </w:rPr>
  </w:style>
  <w:style w:type="paragraph" w:styleId="Lista">
    <w:name w:val="List"/>
    <w:basedOn w:val="Tekstpodstawowy"/>
    <w:rsid w:val="005B6B90"/>
  </w:style>
  <w:style w:type="paragraph" w:styleId="Legenda">
    <w:name w:val="caption"/>
    <w:basedOn w:val="Normalny"/>
    <w:qFormat/>
    <w:rsid w:val="005B6B90"/>
    <w:pPr>
      <w:widowControl w:val="0"/>
      <w:suppressLineNumbers/>
      <w:spacing w:before="120" w:after="120" w:line="240" w:lineRule="auto"/>
    </w:pPr>
    <w:rPr>
      <w:rFonts w:ascii="Liberation Serif" w:eastAsia="WenQuanYi Micro Hei" w:hAnsi="Liberation Serif" w:cs="Noto Sans Devanagari"/>
      <w:i/>
      <w:iCs/>
      <w:sz w:val="24"/>
      <w:szCs w:val="24"/>
      <w:lang w:val="en-US" w:eastAsia="zh-CN" w:bidi="hi-IN"/>
    </w:rPr>
  </w:style>
  <w:style w:type="paragraph" w:customStyle="1" w:styleId="Index">
    <w:name w:val="Index"/>
    <w:basedOn w:val="Normalny"/>
    <w:qFormat/>
    <w:rsid w:val="005B6B90"/>
    <w:pPr>
      <w:widowControl w:val="0"/>
      <w:suppressLineNumbers/>
      <w:spacing w:after="0" w:line="240" w:lineRule="auto"/>
    </w:pPr>
    <w:rPr>
      <w:rFonts w:ascii="Liberation Serif" w:eastAsia="WenQuanYi Micro Hei" w:hAnsi="Liberation Serif" w:cs="Noto Sans Devanagari"/>
      <w:sz w:val="24"/>
      <w:szCs w:val="24"/>
      <w:lang w:val="en-US" w:eastAsia="zh-CN" w:bidi="hi-IN"/>
    </w:rPr>
  </w:style>
  <w:style w:type="paragraph" w:customStyle="1" w:styleId="PreformattedText">
    <w:name w:val="Preformatted Text"/>
    <w:basedOn w:val="Normalny"/>
    <w:qFormat/>
    <w:rsid w:val="005B6B90"/>
    <w:pPr>
      <w:widowControl w:val="0"/>
      <w:spacing w:after="0" w:line="240" w:lineRule="auto"/>
    </w:pPr>
    <w:rPr>
      <w:rFonts w:ascii="Liberation Mono" w:eastAsia="Liberation Mono" w:hAnsi="Liberation Mono" w:cs="Liberation Mono"/>
      <w:sz w:val="20"/>
      <w:szCs w:val="20"/>
      <w:lang w:val="en-US" w:eastAsia="zh-CN" w:bidi="hi-IN"/>
    </w:rPr>
  </w:style>
  <w:style w:type="table" w:styleId="Tabela-Siatka">
    <w:name w:val="Table Grid"/>
    <w:basedOn w:val="Standardowy"/>
    <w:uiPriority w:val="39"/>
    <w:rsid w:val="005B6B90"/>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B6B90"/>
    <w:pPr>
      <w:widowControl w:val="0"/>
      <w:spacing w:after="0" w:line="240" w:lineRule="auto"/>
    </w:pPr>
    <w:rPr>
      <w:rFonts w:ascii="Segoe UI" w:eastAsia="WenQuanYi Micro Hei" w:hAnsi="Segoe UI" w:cs="Mangal"/>
      <w:sz w:val="18"/>
      <w:szCs w:val="16"/>
      <w:lang w:val="en-US" w:eastAsia="zh-CN" w:bidi="hi-IN"/>
    </w:rPr>
  </w:style>
  <w:style w:type="character" w:customStyle="1" w:styleId="TekstdymkaZnak">
    <w:name w:val="Tekst dymka Znak"/>
    <w:basedOn w:val="Domylnaczcionkaakapitu"/>
    <w:link w:val="Tekstdymka"/>
    <w:uiPriority w:val="99"/>
    <w:semiHidden/>
    <w:rsid w:val="005B6B90"/>
    <w:rPr>
      <w:rFonts w:ascii="Segoe UI" w:eastAsia="WenQuanYi Micro Hei" w:hAnsi="Segoe UI" w:cs="Mangal"/>
      <w:sz w:val="18"/>
      <w:szCs w:val="16"/>
      <w:lang w:val="en-US" w:eastAsia="zh-CN" w:bidi="hi-IN"/>
    </w:rPr>
  </w:style>
  <w:style w:type="character" w:styleId="Odwoaniedokomentarza">
    <w:name w:val="annotation reference"/>
    <w:basedOn w:val="Domylnaczcionkaakapitu"/>
    <w:uiPriority w:val="99"/>
    <w:semiHidden/>
    <w:unhideWhenUsed/>
    <w:rsid w:val="005B6B90"/>
    <w:rPr>
      <w:sz w:val="16"/>
      <w:szCs w:val="16"/>
    </w:rPr>
  </w:style>
  <w:style w:type="paragraph" w:styleId="Tekstkomentarza">
    <w:name w:val="annotation text"/>
    <w:basedOn w:val="Normalny"/>
    <w:link w:val="TekstkomentarzaZnak"/>
    <w:uiPriority w:val="99"/>
    <w:semiHidden/>
    <w:unhideWhenUsed/>
    <w:rsid w:val="005B6B90"/>
    <w:pPr>
      <w:widowControl w:val="0"/>
      <w:spacing w:after="0" w:line="240" w:lineRule="auto"/>
    </w:pPr>
    <w:rPr>
      <w:rFonts w:ascii="Liberation Serif" w:eastAsia="WenQuanYi Micro Hei" w:hAnsi="Liberation Serif" w:cs="Mangal"/>
      <w:sz w:val="20"/>
      <w:szCs w:val="18"/>
      <w:lang w:val="en-US" w:eastAsia="zh-CN" w:bidi="hi-IN"/>
    </w:rPr>
  </w:style>
  <w:style w:type="character" w:customStyle="1" w:styleId="TekstkomentarzaZnak">
    <w:name w:val="Tekst komentarza Znak"/>
    <w:basedOn w:val="Domylnaczcionkaakapitu"/>
    <w:link w:val="Tekstkomentarza"/>
    <w:uiPriority w:val="99"/>
    <w:semiHidden/>
    <w:rsid w:val="005B6B90"/>
    <w:rPr>
      <w:rFonts w:ascii="Liberation Serif" w:eastAsia="WenQuanYi Micro Hei" w:hAnsi="Liberation Serif" w:cs="Mangal"/>
      <w:sz w:val="20"/>
      <w:szCs w:val="18"/>
      <w:lang w:val="en-US" w:eastAsia="zh-CN" w:bidi="hi-IN"/>
    </w:rPr>
  </w:style>
  <w:style w:type="paragraph" w:styleId="Tematkomentarza">
    <w:name w:val="annotation subject"/>
    <w:basedOn w:val="Tekstkomentarza"/>
    <w:next w:val="Tekstkomentarza"/>
    <w:link w:val="TematkomentarzaZnak"/>
    <w:uiPriority w:val="99"/>
    <w:semiHidden/>
    <w:unhideWhenUsed/>
    <w:rsid w:val="005B6B90"/>
    <w:rPr>
      <w:b/>
      <w:bCs/>
    </w:rPr>
  </w:style>
  <w:style w:type="character" w:customStyle="1" w:styleId="TematkomentarzaZnak">
    <w:name w:val="Temat komentarza Znak"/>
    <w:basedOn w:val="TekstkomentarzaZnak"/>
    <w:link w:val="Tematkomentarza"/>
    <w:uiPriority w:val="99"/>
    <w:semiHidden/>
    <w:rsid w:val="005B6B90"/>
    <w:rPr>
      <w:rFonts w:ascii="Liberation Serif" w:eastAsia="WenQuanYi Micro Hei" w:hAnsi="Liberation Serif" w:cs="Mangal"/>
      <w:b/>
      <w:bCs/>
      <w:sz w:val="20"/>
      <w:szCs w:val="18"/>
      <w:lang w:val="en-US" w:eastAsia="zh-CN" w:bidi="hi-IN"/>
    </w:rPr>
  </w:style>
  <w:style w:type="character" w:styleId="Hipercze">
    <w:name w:val="Hyperlink"/>
    <w:basedOn w:val="Domylnaczcionkaakapitu"/>
    <w:uiPriority w:val="99"/>
    <w:semiHidden/>
    <w:unhideWhenUsed/>
    <w:rsid w:val="005B6B90"/>
    <w:rPr>
      <w:color w:val="0000FF"/>
      <w:u w:val="single"/>
    </w:rPr>
  </w:style>
  <w:style w:type="character" w:styleId="UyteHipercze">
    <w:name w:val="FollowedHyperlink"/>
    <w:basedOn w:val="Domylnaczcionkaakapitu"/>
    <w:uiPriority w:val="99"/>
    <w:semiHidden/>
    <w:unhideWhenUsed/>
    <w:rsid w:val="005B6B90"/>
    <w:rPr>
      <w:color w:val="800080"/>
      <w:u w:val="single"/>
    </w:rPr>
  </w:style>
  <w:style w:type="paragraph" w:customStyle="1" w:styleId="msonormal0">
    <w:name w:val="msonormal"/>
    <w:basedOn w:val="Normalny"/>
    <w:rsid w:val="005B6B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B6B90"/>
    <w:pPr>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65">
    <w:name w:val="xl65"/>
    <w:basedOn w:val="Normalny"/>
    <w:rsid w:val="005B6B90"/>
    <w:pPr>
      <w:spacing w:before="100" w:beforeAutospacing="1" w:after="100" w:afterAutospacing="1" w:line="240" w:lineRule="auto"/>
    </w:pPr>
    <w:rPr>
      <w:rFonts w:ascii="Calibri" w:eastAsia="Times New Roman" w:hAnsi="Calibri" w:cs="Calibri"/>
      <w:sz w:val="24"/>
      <w:szCs w:val="24"/>
      <w:lang w:eastAsia="pl-PL"/>
    </w:rPr>
  </w:style>
  <w:style w:type="paragraph" w:customStyle="1" w:styleId="xl66">
    <w:name w:val="xl66"/>
    <w:basedOn w:val="Normalny"/>
    <w:rsid w:val="005B6B90"/>
    <w:pP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67">
    <w:name w:val="xl67"/>
    <w:basedOn w:val="Normalny"/>
    <w:rsid w:val="005B6B90"/>
    <w:pP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68">
    <w:name w:val="xl68"/>
    <w:basedOn w:val="Normalny"/>
    <w:rsid w:val="005B6B90"/>
    <w:pP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69">
    <w:name w:val="xl69"/>
    <w:basedOn w:val="Normalny"/>
    <w:rsid w:val="005B6B90"/>
    <w:pP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70">
    <w:name w:val="xl70"/>
    <w:basedOn w:val="Normalny"/>
    <w:rsid w:val="005B6B90"/>
    <w:pP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71">
    <w:name w:val="xl71"/>
    <w:basedOn w:val="Normalny"/>
    <w:rsid w:val="005B6B90"/>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72">
    <w:name w:val="xl72"/>
    <w:basedOn w:val="Normalny"/>
    <w:rsid w:val="005B6B90"/>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73">
    <w:name w:val="xl73"/>
    <w:basedOn w:val="Normalny"/>
    <w:rsid w:val="005B6B90"/>
    <w:pPr>
      <w:shd w:val="clear" w:color="000000" w:fill="C0C0C0"/>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74">
    <w:name w:val="xl74"/>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75">
    <w:name w:val="xl75"/>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76">
    <w:name w:val="xl76"/>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77">
    <w:name w:val="xl77"/>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78">
    <w:name w:val="xl78"/>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79">
    <w:name w:val="xl79"/>
    <w:basedOn w:val="Normalny"/>
    <w:rsid w:val="005B6B90"/>
    <w:pP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80">
    <w:name w:val="xl80"/>
    <w:basedOn w:val="Normalny"/>
    <w:rsid w:val="005B6B90"/>
    <w:pP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81">
    <w:name w:val="xl81"/>
    <w:basedOn w:val="Normalny"/>
    <w:rsid w:val="005B6B90"/>
    <w:pPr>
      <w:shd w:val="clear" w:color="000000" w:fill="BFBFB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82">
    <w:name w:val="xl82"/>
    <w:basedOn w:val="Normalny"/>
    <w:rsid w:val="005B6B90"/>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83">
    <w:name w:val="xl83"/>
    <w:basedOn w:val="Normalny"/>
    <w:rsid w:val="005B6B90"/>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84">
    <w:name w:val="xl84"/>
    <w:basedOn w:val="Normalny"/>
    <w:rsid w:val="005B6B90"/>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85">
    <w:name w:val="xl85"/>
    <w:basedOn w:val="Normalny"/>
    <w:rsid w:val="005B6B90"/>
    <w:pPr>
      <w:pBdr>
        <w:right w:val="single" w:sz="12" w:space="0" w:color="auto"/>
      </w:pBd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86">
    <w:name w:val="xl86"/>
    <w:basedOn w:val="Normalny"/>
    <w:rsid w:val="005B6B90"/>
    <w:pPr>
      <w:pBdr>
        <w:bottom w:val="single" w:sz="4" w:space="0" w:color="auto"/>
      </w:pBdr>
      <w:shd w:val="clear" w:color="000000" w:fill="BFBFBF"/>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87">
    <w:name w:val="xl87"/>
    <w:basedOn w:val="Normalny"/>
    <w:rsid w:val="005B6B90"/>
    <w:pPr>
      <w:shd w:val="clear" w:color="000000" w:fill="BFBFBF"/>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88">
    <w:name w:val="xl88"/>
    <w:basedOn w:val="Normalny"/>
    <w:rsid w:val="005B6B90"/>
    <w:pPr>
      <w:pBdr>
        <w:top w:val="single" w:sz="4" w:space="0" w:color="auto"/>
        <w:left w:val="single" w:sz="12"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89">
    <w:name w:val="xl89"/>
    <w:basedOn w:val="Normalny"/>
    <w:rsid w:val="005B6B90"/>
    <w:pPr>
      <w:pBdr>
        <w:top w:val="single" w:sz="4" w:space="0" w:color="auto"/>
        <w:bottom w:val="single" w:sz="4" w:space="0" w:color="auto"/>
        <w:right w:val="single" w:sz="12" w:space="0" w:color="auto"/>
      </w:pBd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90">
    <w:name w:val="xl90"/>
    <w:basedOn w:val="Normalny"/>
    <w:rsid w:val="005B6B90"/>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1">
    <w:name w:val="xl91"/>
    <w:basedOn w:val="Normalny"/>
    <w:rsid w:val="005B6B90"/>
    <w:pP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2">
    <w:name w:val="xl92"/>
    <w:basedOn w:val="Normalny"/>
    <w:rsid w:val="005B6B90"/>
    <w:pPr>
      <w:shd w:val="clear" w:color="000000" w:fill="C0C0C0"/>
      <w:spacing w:before="100" w:beforeAutospacing="1" w:after="100" w:afterAutospacing="1" w:line="240" w:lineRule="auto"/>
    </w:pPr>
    <w:rPr>
      <w:rFonts w:ascii="Calibri" w:eastAsia="Times New Roman" w:hAnsi="Calibri" w:cs="Calibri"/>
      <w:sz w:val="20"/>
      <w:szCs w:val="20"/>
      <w:lang w:eastAsia="pl-PL"/>
    </w:rPr>
  </w:style>
  <w:style w:type="paragraph" w:customStyle="1" w:styleId="xl93">
    <w:name w:val="xl93"/>
    <w:basedOn w:val="Normalny"/>
    <w:rsid w:val="005B6B90"/>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4">
    <w:name w:val="xl94"/>
    <w:basedOn w:val="Normalny"/>
    <w:rsid w:val="005B6B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pl-PL"/>
    </w:rPr>
  </w:style>
  <w:style w:type="paragraph" w:customStyle="1" w:styleId="xl95">
    <w:name w:val="xl95"/>
    <w:basedOn w:val="Normalny"/>
    <w:rsid w:val="005B6B90"/>
    <w:pPr>
      <w:shd w:val="clear" w:color="000000" w:fill="BFBFBF"/>
      <w:spacing w:before="100" w:beforeAutospacing="1" w:after="100" w:afterAutospacing="1" w:line="240" w:lineRule="auto"/>
    </w:pPr>
    <w:rPr>
      <w:rFonts w:ascii="Calibri" w:eastAsia="Times New Roman" w:hAnsi="Calibri" w:cs="Calibri"/>
      <w:sz w:val="20"/>
      <w:szCs w:val="20"/>
      <w:lang w:eastAsia="pl-PL"/>
    </w:rPr>
  </w:style>
  <w:style w:type="paragraph" w:customStyle="1" w:styleId="xl96">
    <w:name w:val="xl96"/>
    <w:basedOn w:val="Normalny"/>
    <w:rsid w:val="005B6B90"/>
    <w:pPr>
      <w:pBdr>
        <w:left w:val="single" w:sz="12" w:space="0" w:color="auto"/>
      </w:pBdr>
      <w:shd w:val="clear" w:color="000000" w:fill="BFBFB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7">
    <w:name w:val="xl97"/>
    <w:basedOn w:val="Normalny"/>
    <w:rsid w:val="005B6B90"/>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8">
    <w:name w:val="xl98"/>
    <w:basedOn w:val="Normalny"/>
    <w:rsid w:val="005B6B90"/>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99">
    <w:name w:val="xl99"/>
    <w:basedOn w:val="Normalny"/>
    <w:rsid w:val="005B6B90"/>
    <w:pPr>
      <w:pBdr>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0">
    <w:name w:val="xl100"/>
    <w:basedOn w:val="Normalny"/>
    <w:rsid w:val="005B6B90"/>
    <w:pPr>
      <w:pBdr>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1">
    <w:name w:val="xl101"/>
    <w:basedOn w:val="Normalny"/>
    <w:rsid w:val="005B6B90"/>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2">
    <w:name w:val="xl102"/>
    <w:basedOn w:val="Normalny"/>
    <w:rsid w:val="005B6B90"/>
    <w:pP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103">
    <w:name w:val="xl103"/>
    <w:basedOn w:val="Normalny"/>
    <w:rsid w:val="005B6B90"/>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104">
    <w:name w:val="xl104"/>
    <w:basedOn w:val="Normalny"/>
    <w:rsid w:val="005B6B90"/>
    <w:pPr>
      <w:shd w:val="clear" w:color="000000" w:fill="C0C0C0"/>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105">
    <w:name w:val="xl105"/>
    <w:basedOn w:val="Normalny"/>
    <w:rsid w:val="005B6B90"/>
    <w:pPr>
      <w:pBdr>
        <w:top w:val="single" w:sz="4" w:space="0" w:color="auto"/>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06">
    <w:name w:val="xl106"/>
    <w:basedOn w:val="Normalny"/>
    <w:rsid w:val="005B6B90"/>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07">
    <w:name w:val="xl107"/>
    <w:basedOn w:val="Normalny"/>
    <w:rsid w:val="005B6B90"/>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108">
    <w:name w:val="xl108"/>
    <w:basedOn w:val="Normalny"/>
    <w:rsid w:val="005B6B90"/>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09">
    <w:name w:val="xl109"/>
    <w:basedOn w:val="Normalny"/>
    <w:rsid w:val="005B6B90"/>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Calibri"/>
      <w:sz w:val="20"/>
      <w:szCs w:val="20"/>
      <w:lang w:eastAsia="pl-PL"/>
    </w:rPr>
  </w:style>
  <w:style w:type="paragraph" w:customStyle="1" w:styleId="xl110">
    <w:name w:val="xl110"/>
    <w:basedOn w:val="Normalny"/>
    <w:rsid w:val="005B6B90"/>
    <w:pPr>
      <w:pBdr>
        <w:bottom w:val="single" w:sz="8" w:space="0" w:color="auto"/>
      </w:pBdr>
      <w:shd w:val="clear" w:color="000000" w:fill="C0C0C0"/>
      <w:spacing w:before="100" w:beforeAutospacing="1" w:after="100" w:afterAutospacing="1" w:line="240" w:lineRule="auto"/>
    </w:pPr>
    <w:rPr>
      <w:rFonts w:ascii="Calibri" w:eastAsia="Times New Roman" w:hAnsi="Calibri" w:cs="Calibri"/>
      <w:sz w:val="20"/>
      <w:szCs w:val="20"/>
      <w:lang w:eastAsia="pl-PL"/>
    </w:rPr>
  </w:style>
  <w:style w:type="paragraph" w:customStyle="1" w:styleId="xl111">
    <w:name w:val="xl111"/>
    <w:basedOn w:val="Normalny"/>
    <w:rsid w:val="005B6B90"/>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Calibri"/>
      <w:sz w:val="20"/>
      <w:szCs w:val="20"/>
      <w:lang w:eastAsia="pl-PL"/>
    </w:rPr>
  </w:style>
  <w:style w:type="paragraph" w:customStyle="1" w:styleId="xl112">
    <w:name w:val="xl112"/>
    <w:basedOn w:val="Normalny"/>
    <w:rsid w:val="005B6B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pl-PL"/>
    </w:rPr>
  </w:style>
  <w:style w:type="paragraph" w:customStyle="1" w:styleId="xl113">
    <w:name w:val="xl113"/>
    <w:basedOn w:val="Normalny"/>
    <w:rsid w:val="005B6B90"/>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pl-PL"/>
    </w:rPr>
  </w:style>
  <w:style w:type="paragraph" w:customStyle="1" w:styleId="xl114">
    <w:name w:val="xl114"/>
    <w:basedOn w:val="Normalny"/>
    <w:rsid w:val="005B6B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0"/>
      <w:szCs w:val="20"/>
      <w:lang w:eastAsia="pl-PL"/>
    </w:rPr>
  </w:style>
  <w:style w:type="paragraph" w:customStyle="1" w:styleId="xl115">
    <w:name w:val="xl115"/>
    <w:basedOn w:val="Normalny"/>
    <w:rsid w:val="005B6B90"/>
    <w:pPr>
      <w:pBdr>
        <w:top w:val="single" w:sz="8" w:space="0" w:color="auto"/>
        <w:left w:val="single" w:sz="12" w:space="0" w:color="auto"/>
        <w:bottom w:val="single" w:sz="12" w:space="0" w:color="auto"/>
      </w:pBdr>
      <w:spacing w:before="100" w:beforeAutospacing="1" w:after="100" w:afterAutospacing="1" w:line="240" w:lineRule="auto"/>
      <w:textAlignment w:val="top"/>
    </w:pPr>
    <w:rPr>
      <w:rFonts w:ascii="Calibri" w:eastAsia="Times New Roman" w:hAnsi="Calibri" w:cs="Calibri"/>
      <w:sz w:val="20"/>
      <w:szCs w:val="20"/>
      <w:lang w:eastAsia="pl-PL"/>
    </w:rPr>
  </w:style>
  <w:style w:type="paragraph" w:customStyle="1" w:styleId="xl116">
    <w:name w:val="xl116"/>
    <w:basedOn w:val="Normalny"/>
    <w:rsid w:val="005B6B90"/>
    <w:pPr>
      <w:pBdr>
        <w:top w:val="single" w:sz="8" w:space="0" w:color="auto"/>
        <w:bottom w:val="single" w:sz="12" w:space="0" w:color="auto"/>
      </w:pBdr>
      <w:spacing w:before="100" w:beforeAutospacing="1" w:after="100" w:afterAutospacing="1" w:line="240" w:lineRule="auto"/>
      <w:textAlignment w:val="top"/>
    </w:pPr>
    <w:rPr>
      <w:rFonts w:ascii="Calibri" w:eastAsia="Times New Roman" w:hAnsi="Calibri" w:cs="Calibri"/>
      <w:sz w:val="20"/>
      <w:szCs w:val="20"/>
      <w:lang w:eastAsia="pl-PL"/>
    </w:rPr>
  </w:style>
  <w:style w:type="paragraph" w:customStyle="1" w:styleId="xl117">
    <w:name w:val="xl117"/>
    <w:basedOn w:val="Normalny"/>
    <w:rsid w:val="005B6B90"/>
    <w:pPr>
      <w:pBdr>
        <w:top w:val="single" w:sz="8" w:space="0" w:color="auto"/>
        <w:bottom w:val="single" w:sz="12" w:space="0" w:color="auto"/>
        <w:right w:val="single" w:sz="12" w:space="0" w:color="auto"/>
      </w:pBdr>
      <w:spacing w:before="100" w:beforeAutospacing="1" w:after="100" w:afterAutospacing="1" w:line="240" w:lineRule="auto"/>
      <w:textAlignment w:val="top"/>
    </w:pPr>
    <w:rPr>
      <w:rFonts w:ascii="Calibri" w:eastAsia="Times New Roman" w:hAnsi="Calibri" w:cs="Calibri"/>
      <w:sz w:val="20"/>
      <w:szCs w:val="20"/>
      <w:lang w:eastAsia="pl-PL"/>
    </w:rPr>
  </w:style>
  <w:style w:type="paragraph" w:customStyle="1" w:styleId="xl118">
    <w:name w:val="xl118"/>
    <w:basedOn w:val="Normalny"/>
    <w:rsid w:val="005B6B90"/>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19">
    <w:name w:val="xl119"/>
    <w:basedOn w:val="Normalny"/>
    <w:rsid w:val="005B6B90"/>
    <w:pPr>
      <w:pBdr>
        <w:top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0">
    <w:name w:val="xl120"/>
    <w:basedOn w:val="Normalny"/>
    <w:rsid w:val="005B6B90"/>
    <w:pPr>
      <w:pBdr>
        <w:top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1">
    <w:name w:val="xl121"/>
    <w:basedOn w:val="Normalny"/>
    <w:rsid w:val="005B6B90"/>
    <w:pPr>
      <w:pBdr>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2">
    <w:name w:val="xl122"/>
    <w:basedOn w:val="Normalny"/>
    <w:rsid w:val="005B6B90"/>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3">
    <w:name w:val="xl123"/>
    <w:basedOn w:val="Normalny"/>
    <w:rsid w:val="005B6B90"/>
    <w:pPr>
      <w:pBdr>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4">
    <w:name w:val="xl124"/>
    <w:basedOn w:val="Normalny"/>
    <w:rsid w:val="005B6B90"/>
    <w:pPr>
      <w:pBdr>
        <w:bottom w:val="single" w:sz="12" w:space="0" w:color="auto"/>
      </w:pBdr>
      <w:spacing w:before="100" w:beforeAutospacing="1" w:after="100" w:afterAutospacing="1" w:line="240" w:lineRule="auto"/>
    </w:pPr>
    <w:rPr>
      <w:rFonts w:ascii="Calibri" w:eastAsia="Times New Roman" w:hAnsi="Calibri" w:cs="Calibri"/>
      <w:i/>
      <w:iCs/>
      <w:sz w:val="24"/>
      <w:szCs w:val="24"/>
      <w:lang w:eastAsia="pl-PL"/>
    </w:rPr>
  </w:style>
  <w:style w:type="paragraph" w:customStyle="1" w:styleId="xl125">
    <w:name w:val="xl125"/>
    <w:basedOn w:val="Normalny"/>
    <w:rsid w:val="005B6B90"/>
    <w:pPr>
      <w:pBdr>
        <w:bottom w:val="single" w:sz="4" w:space="0" w:color="auto"/>
      </w:pBd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126">
    <w:name w:val="xl126"/>
    <w:basedOn w:val="Normalny"/>
    <w:rsid w:val="005B6B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7">
    <w:name w:val="xl127"/>
    <w:basedOn w:val="Normalny"/>
    <w:rsid w:val="005B6B90"/>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8">
    <w:name w:val="xl128"/>
    <w:basedOn w:val="Normalny"/>
    <w:rsid w:val="005B6B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129">
    <w:name w:val="xl129"/>
    <w:basedOn w:val="Normalny"/>
    <w:rsid w:val="005B6B90"/>
    <w:pPr>
      <w:pBdr>
        <w:top w:val="single" w:sz="4" w:space="0" w:color="auto"/>
        <w:bottom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130">
    <w:name w:val="xl130"/>
    <w:basedOn w:val="Normalny"/>
    <w:rsid w:val="005B6B90"/>
    <w:pPr>
      <w:pBdr>
        <w:right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131">
    <w:name w:val="xl131"/>
    <w:basedOn w:val="Normalny"/>
    <w:rsid w:val="005B6B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2">
    <w:name w:val="xl132"/>
    <w:basedOn w:val="Normalny"/>
    <w:rsid w:val="005B6B9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3">
    <w:name w:val="xl133"/>
    <w:basedOn w:val="Normalny"/>
    <w:rsid w:val="005B6B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4">
    <w:name w:val="xl134"/>
    <w:basedOn w:val="Normalny"/>
    <w:rsid w:val="005B6B90"/>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5">
    <w:name w:val="xl135"/>
    <w:basedOn w:val="Normalny"/>
    <w:rsid w:val="005B6B90"/>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6">
    <w:name w:val="xl136"/>
    <w:basedOn w:val="Normalny"/>
    <w:rsid w:val="005B6B90"/>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7">
    <w:name w:val="xl137"/>
    <w:basedOn w:val="Normalny"/>
    <w:rsid w:val="005B6B9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8">
    <w:name w:val="xl138"/>
    <w:basedOn w:val="Normalny"/>
    <w:rsid w:val="005B6B90"/>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39">
    <w:name w:val="xl139"/>
    <w:basedOn w:val="Normalny"/>
    <w:rsid w:val="005B6B9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0"/>
      <w:szCs w:val="20"/>
      <w:lang w:eastAsia="pl-PL"/>
    </w:rPr>
  </w:style>
  <w:style w:type="paragraph" w:customStyle="1" w:styleId="xl140">
    <w:name w:val="xl140"/>
    <w:basedOn w:val="Normalny"/>
    <w:rsid w:val="005B6B90"/>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Calibri"/>
      <w:b/>
      <w:bCs/>
      <w:sz w:val="20"/>
      <w:szCs w:val="20"/>
      <w:lang w:eastAsia="pl-PL"/>
    </w:rPr>
  </w:style>
  <w:style w:type="paragraph" w:customStyle="1" w:styleId="xl141">
    <w:name w:val="xl141"/>
    <w:basedOn w:val="Normalny"/>
    <w:rsid w:val="005B6B90"/>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Calibri"/>
      <w:b/>
      <w:bCs/>
      <w:sz w:val="20"/>
      <w:szCs w:val="20"/>
      <w:lang w:eastAsia="pl-PL"/>
    </w:rPr>
  </w:style>
  <w:style w:type="paragraph" w:customStyle="1" w:styleId="xl142">
    <w:name w:val="xl142"/>
    <w:basedOn w:val="Normalny"/>
    <w:rsid w:val="005B6B90"/>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3">
    <w:name w:val="xl143"/>
    <w:basedOn w:val="Normalny"/>
    <w:rsid w:val="005B6B90"/>
    <w:pPr>
      <w:pBdr>
        <w:top w:val="single" w:sz="12"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4">
    <w:name w:val="xl144"/>
    <w:basedOn w:val="Normalny"/>
    <w:rsid w:val="005B6B90"/>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5">
    <w:name w:val="xl145"/>
    <w:basedOn w:val="Normalny"/>
    <w:rsid w:val="005B6B90"/>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6">
    <w:name w:val="xl146"/>
    <w:basedOn w:val="Normalny"/>
    <w:rsid w:val="005B6B90"/>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7">
    <w:name w:val="xl147"/>
    <w:basedOn w:val="Normalny"/>
    <w:rsid w:val="005B6B90"/>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pl-PL"/>
    </w:rPr>
  </w:style>
  <w:style w:type="paragraph" w:customStyle="1" w:styleId="xl148">
    <w:name w:val="xl148"/>
    <w:basedOn w:val="Normalny"/>
    <w:rsid w:val="005B6B90"/>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149">
    <w:name w:val="xl149"/>
    <w:basedOn w:val="Normalny"/>
    <w:rsid w:val="005B6B90"/>
    <w:pPr>
      <w:pBdr>
        <w:top w:val="single" w:sz="4" w:space="0" w:color="auto"/>
      </w:pBd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 w:type="paragraph" w:customStyle="1" w:styleId="xl150">
    <w:name w:val="xl150"/>
    <w:basedOn w:val="Normalny"/>
    <w:rsid w:val="005B6B90"/>
    <w:pPr>
      <w:pBdr>
        <w:top w:val="single" w:sz="4" w:space="0" w:color="auto"/>
      </w:pBdr>
      <w:shd w:val="clear" w:color="000000" w:fill="C0C0C0"/>
      <w:spacing w:before="100" w:beforeAutospacing="1" w:after="100" w:afterAutospacing="1" w:line="240" w:lineRule="auto"/>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2847</Words>
  <Characters>17083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Ogrzegorczyk</cp:lastModifiedBy>
  <cp:revision>2</cp:revision>
  <cp:lastPrinted>2020-05-12T10:09:00Z</cp:lastPrinted>
  <dcterms:created xsi:type="dcterms:W3CDTF">2020-06-22T10:48:00Z</dcterms:created>
  <dcterms:modified xsi:type="dcterms:W3CDTF">2020-06-22T10:48:00Z</dcterms:modified>
</cp:coreProperties>
</file>