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598B" w14:textId="434E3090" w:rsidR="000E4756" w:rsidRDefault="000E4756" w:rsidP="00A24DD6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Uchwała nr </w:t>
      </w:r>
      <w:r w:rsidR="00A24DD6">
        <w:rPr>
          <w:rFonts w:ascii="Times New Roman" w:eastAsia="Times New Roman" w:hAnsi="Times New Roman"/>
          <w:b/>
          <w:bCs/>
          <w:caps/>
          <w:sz w:val="24"/>
          <w:szCs w:val="24"/>
        </w:rPr>
        <w:t>XXI/166/20</w:t>
      </w:r>
    </w:p>
    <w:p w14:paraId="120C08CF" w14:textId="77777777" w:rsidR="000E4756" w:rsidRDefault="000E4756" w:rsidP="00A24DD6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</w:rPr>
        <w:t>Rady Miejskiej w Czempiniu</w:t>
      </w:r>
    </w:p>
    <w:p w14:paraId="72BAA278" w14:textId="5A0A5B33" w:rsidR="000E4756" w:rsidRDefault="000E4756" w:rsidP="00A24DD6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 DNIA</w:t>
      </w:r>
      <w:r w:rsidR="00A24DD6">
        <w:rPr>
          <w:rFonts w:ascii="Times New Roman" w:eastAsia="Times New Roman" w:hAnsi="Times New Roman"/>
          <w:b/>
          <w:bCs/>
          <w:sz w:val="24"/>
          <w:szCs w:val="24"/>
        </w:rPr>
        <w:t xml:space="preserve"> 11 MAJA 2020 ROKU</w:t>
      </w:r>
    </w:p>
    <w:p w14:paraId="7CF7DB6A" w14:textId="77777777" w:rsidR="000E4756" w:rsidRDefault="000E4756" w:rsidP="000E475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BA95B3B" w14:textId="77777777" w:rsidR="000E4756" w:rsidRDefault="000E4756" w:rsidP="000E47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sprawie rozpatrzenia skargi na Burmistrza Gminy Czempiń</w:t>
      </w:r>
    </w:p>
    <w:p w14:paraId="3B1DCBAA" w14:textId="77777777" w:rsidR="000E4756" w:rsidRDefault="000E4756" w:rsidP="000E4756">
      <w:pPr>
        <w:rPr>
          <w:rFonts w:ascii="Times New Roman" w:eastAsia="Times New Roman" w:hAnsi="Times New Roman"/>
          <w:sz w:val="24"/>
          <w:szCs w:val="24"/>
        </w:rPr>
      </w:pPr>
    </w:p>
    <w:p w14:paraId="011AFB73" w14:textId="77777777" w:rsidR="000E4756" w:rsidRDefault="000E4756" w:rsidP="000E4756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art. 18 ust. 2 pkt 15) w zw. z art. 18b ust. 1 ustawy z dnia 8 marca 1990 r. o samorządzie gminnym </w:t>
      </w:r>
      <w:r>
        <w:rPr>
          <w:rFonts w:ascii="Times New Roman" w:hAnsi="Times New Roman" w:cs="Times New Roman"/>
          <w:sz w:val="24"/>
          <w:szCs w:val="24"/>
          <w:lang w:eastAsia="pl-PL"/>
        </w:rPr>
        <w:t>(Dz. U. z 2020 r. poz. 713)</w:t>
      </w:r>
      <w:r>
        <w:rPr>
          <w:rFonts w:ascii="Times New Roman" w:eastAsia="Times New Roman" w:hAnsi="Times New Roman"/>
          <w:sz w:val="24"/>
          <w:szCs w:val="24"/>
        </w:rPr>
        <w:t xml:space="preserve"> oraz art. 229 pkt 3) ustawy z dnia 14 czerwca 1960 r. – Kodeks postępowania administracyjnego (Dz. U. z 2020 poz. 256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zm.) Rada Miejska w Czempiniu uchwala, co następuje:</w:t>
      </w:r>
    </w:p>
    <w:p w14:paraId="032D1138" w14:textId="77777777" w:rsidR="000E4756" w:rsidRDefault="000E4756" w:rsidP="000E475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1.</w:t>
      </w:r>
    </w:p>
    <w:p w14:paraId="72FA4BC9" w14:textId="77777777" w:rsidR="000E4756" w:rsidRDefault="000E4756" w:rsidP="000E47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 rozpatrzeniu skargi Pani Barbary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Pilc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 Burmistrza Gminy Czempiń złożonej do Rady Miejskiej w Czempiniu w dniu 12 lutego 2020  roku i zapoznaniu się z opinią Komisji Skarg, Wniosków i Petycji, Rada Miejska w Czempiniu uznaje skargę za bezzasadną, z przyczyn określonych w uzasadnieniu stanowiącym integralną część uchwały. </w:t>
      </w:r>
    </w:p>
    <w:p w14:paraId="073A5D70" w14:textId="77777777" w:rsidR="000E4756" w:rsidRDefault="000E4756" w:rsidP="000E475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2.</w:t>
      </w:r>
    </w:p>
    <w:p w14:paraId="651F3CC5" w14:textId="77777777" w:rsidR="000E4756" w:rsidRDefault="000E4756" w:rsidP="000E47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Wykonanie uchwały powierza się Przewodniczącemu Rady Miejskiej w Czempiniu, zobowiązując go do przesłania skarżącej odpisu niniejszej uchwały wraz z uzasadnieniem.</w:t>
      </w:r>
    </w:p>
    <w:p w14:paraId="7A6B3C69" w14:textId="77777777" w:rsidR="000E4756" w:rsidRDefault="000E4756" w:rsidP="000E475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3.</w:t>
      </w:r>
    </w:p>
    <w:p w14:paraId="7EF98918" w14:textId="77777777" w:rsidR="000E4756" w:rsidRDefault="000E4756" w:rsidP="000E47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Default="000E4756" w:rsidP="000E4756">
      <w:pPr>
        <w:rPr>
          <w:rFonts w:ascii="Times New Roman" w:eastAsia="Times New Roman" w:hAnsi="Times New Roman"/>
          <w:sz w:val="24"/>
          <w:szCs w:val="24"/>
        </w:rPr>
      </w:pPr>
    </w:p>
    <w:p w14:paraId="0794529C" w14:textId="77777777" w:rsidR="000E4756" w:rsidRDefault="000E4756" w:rsidP="000E4756"/>
    <w:p w14:paraId="6031D920" w14:textId="77777777" w:rsidR="000E4756" w:rsidRDefault="000E4756" w:rsidP="000E4756"/>
    <w:p w14:paraId="73639223" w14:textId="77777777" w:rsidR="000E4756" w:rsidRDefault="000E4756" w:rsidP="000E4756"/>
    <w:p w14:paraId="4DEA5009" w14:textId="77777777" w:rsidR="000E4756" w:rsidRDefault="000E4756" w:rsidP="000E4756"/>
    <w:p w14:paraId="310D44E8" w14:textId="77777777" w:rsidR="000E4756" w:rsidRDefault="000E4756" w:rsidP="000E4756"/>
    <w:p w14:paraId="651957BD" w14:textId="77777777" w:rsidR="000E4756" w:rsidRDefault="000E4756" w:rsidP="000E4756"/>
    <w:p w14:paraId="1847D73D" w14:textId="77777777" w:rsidR="000E4756" w:rsidRDefault="000E4756" w:rsidP="000E4756"/>
    <w:p w14:paraId="1718F004" w14:textId="54F48429" w:rsidR="000E4756" w:rsidRDefault="000E4756" w:rsidP="000E4756"/>
    <w:p w14:paraId="437EEAF1" w14:textId="77777777" w:rsidR="00A24DD6" w:rsidRDefault="00A24DD6" w:rsidP="000E4756"/>
    <w:p w14:paraId="32BC8D6A" w14:textId="77777777" w:rsidR="000E4756" w:rsidRDefault="000E4756" w:rsidP="000E4756"/>
    <w:p w14:paraId="0689EBAF" w14:textId="77777777" w:rsidR="000E4756" w:rsidRDefault="000E4756" w:rsidP="000E4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742359AF" w14:textId="26663937" w:rsidR="000E4756" w:rsidRDefault="000E4756" w:rsidP="000E4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A24DD6">
        <w:rPr>
          <w:rFonts w:ascii="Times New Roman" w:hAnsi="Times New Roman" w:cs="Times New Roman"/>
          <w:b/>
          <w:sz w:val="24"/>
          <w:szCs w:val="24"/>
        </w:rPr>
        <w:t>XXI/166/20</w:t>
      </w:r>
    </w:p>
    <w:p w14:paraId="0B3488DC" w14:textId="77777777" w:rsidR="000E4756" w:rsidRDefault="000E4756" w:rsidP="000E4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7973242E" w14:textId="129629B3" w:rsidR="000E4756" w:rsidRDefault="000E4756" w:rsidP="000E4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24DD6">
        <w:rPr>
          <w:rFonts w:ascii="Times New Roman" w:hAnsi="Times New Roman" w:cs="Times New Roman"/>
          <w:b/>
          <w:sz w:val="24"/>
          <w:szCs w:val="24"/>
        </w:rPr>
        <w:t>11 maja 2020 roku</w:t>
      </w:r>
    </w:p>
    <w:p w14:paraId="513FE4C2" w14:textId="77777777" w:rsidR="000E4756" w:rsidRDefault="000E4756" w:rsidP="000E47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7BD9F" w14:textId="77777777" w:rsidR="000E4756" w:rsidRDefault="000E4756" w:rsidP="000E4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4 lutego 2020 roku (wpływ do Urzędu Gminy w Czempiniu – 12 lutego 2020 roku) wraz z pismem uzupełniającym z dnia 24 lutego 2020 roku (wpływ do Urzędu Gminy w Czempiniu - 27 lutego 2020 roku) 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wniosła do Rady Miejskiej w Czempiniu skargę w której zarzuca Burmistrzowi Gminy Czempiń brak efektów działań mających na celu wyeliminowanie zagrożenia dla życia, zdrowia i mienia jakie stanowi klon rosnący na działce, której Gmina Czempiń jest współwłaścicielem.</w:t>
      </w:r>
    </w:p>
    <w:p w14:paraId="447239C1" w14:textId="77777777" w:rsidR="000E4756" w:rsidRDefault="000E4756" w:rsidP="000E4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 marca 2020 roku Przewodniczący Rady Miejskiej w Czempiniu przekazał skargę do rozpatrzenia do Komisji Skarg, Wniosków i Petycji Rady Miejskiej w Czempiniu, która na posiedzeniu w dniu 5 maja 2020 roku zważyła co następuje:</w:t>
      </w:r>
    </w:p>
    <w:p w14:paraId="6D1E7568" w14:textId="1233F256" w:rsidR="000E4756" w:rsidRDefault="000E4756" w:rsidP="000E4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przedmiocie złożonej przez Panią Barbarę </w:t>
      </w:r>
      <w:proofErr w:type="spellStart"/>
      <w:r>
        <w:rPr>
          <w:rFonts w:ascii="Times New Roman" w:hAnsi="Times New Roman" w:cs="Times New Roman"/>
          <w:sz w:val="24"/>
          <w:szCs w:val="24"/>
        </w:rPr>
        <w:t>Pilc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skargi przeprowadzono postępowanie wyjaśniające dotyczące braku efektów działań mających na celu eliminację zagrożenia jakie w ocenie skarżącej stanowi drzewo gatunku klon zwyczajny, które rośnie na działce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212 przy ulicy Długiej w Czempiniu, która położona jest na terenie historycznego układu urbanistycznego Czempinia, wpisanego do rejestru zabytków na podstawie decyzji z dnia 7 sierpnia 2018 roku (nr rejestru 691/Wlkp/A). Wysłuchano wyjaśnień Kierownika Referatu Infrastruktury i Ochrony Środowiska Pana Jakuba Nowaka oraz Burmistrza Gminy Czempiń Pana Konrada Malickiego oraz dokonano analizy dotychczas</w:t>
      </w:r>
      <w:r w:rsidR="001D0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zebranej dokumentacji w tym  odpowiedzi na wniosek Gminy Czempiń o wydanie pozwolenia na wycinkę w/w drzewa, który Gmina Czempiń skierowała w dniu 23 sierpnia 2018 roku do </w:t>
      </w:r>
      <w:bookmarkStart w:id="0" w:name="_Hlk39830274"/>
      <w:r>
        <w:rPr>
          <w:rFonts w:ascii="Times New Roman" w:hAnsi="Times New Roman" w:cs="Times New Roman"/>
          <w:sz w:val="24"/>
          <w:szCs w:val="24"/>
        </w:rPr>
        <w:t>Wojewódzkiego Urzędu Ochrony Zabytków w Poznaniu, Delegatura w Lesznie</w:t>
      </w:r>
      <w:bookmarkEnd w:id="0"/>
      <w:r>
        <w:rPr>
          <w:rFonts w:ascii="Times New Roman" w:hAnsi="Times New Roman" w:cs="Times New Roman"/>
          <w:sz w:val="24"/>
          <w:szCs w:val="24"/>
        </w:rPr>
        <w:t>. Wojewódzki Urząd Ochrony Zabytków w Poznaniu, Delegatura w Lesznie w wyniku przeprowadzonych oględzin,  wydał decyzje negatywną odnośnie wycinki klonu zwracając uwagę, iż „[…] Klon posiada prosty prawidłowo wykształcony pień i koronę. Drzewo bez widocznych wychyleń i przechyleń co wskazuje na jego prawidłową statykę. Nie stwierdzona również nienaturalnych wybrzuszeń u nasady pnia, w okolicy korzeni, jak również odspojenia bądź nienaturalnych przebarwień kory. Drzewo jest w pełni zielone, bez widocznego posuszu. Brak jest również widocznych wgłębnych zmian chorobowych kory oraz śladów spróchnień […]”</w:t>
      </w:r>
    </w:p>
    <w:p w14:paraId="448AFDE2" w14:textId="0D344160" w:rsidR="000E4756" w:rsidRDefault="000E4756" w:rsidP="000E4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Ustalono, iż osoby mieszkające na działce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212 dotychczas nie zgłaszały żadnych zastrzeżeń co do stanu bądź też zagrożenia jakie miało by stanowić w/w drzewo. Wnioski o usunięcie drzewa były kierowane wyłącznie przez skarżącą, której posesja graniczy z działką na której rośnie klon. Jednakże Burmistrz Gminy Czempiń skierował prośbę do Kierownika Referatu Infrastruktury i Ochrony Środowiska o wystosowanie pisma do PGK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który jest zarząd</w:t>
      </w:r>
      <w:r w:rsidR="00B441AD">
        <w:rPr>
          <w:rFonts w:ascii="Times New Roman" w:hAnsi="Times New Roman" w:cs="Times New Roman"/>
          <w:sz w:val="24"/>
          <w:szCs w:val="24"/>
        </w:rPr>
        <w:t>cą</w:t>
      </w:r>
      <w:r>
        <w:rPr>
          <w:rFonts w:ascii="Times New Roman" w:hAnsi="Times New Roman" w:cs="Times New Roman"/>
          <w:sz w:val="24"/>
          <w:szCs w:val="24"/>
        </w:rPr>
        <w:t xml:space="preserve"> terenu wokół  drzew o dokonanie wizji lokalnej oraz wykonanie niezbędnych prac porządkowych, jeżeli te będą wymagane.</w:t>
      </w:r>
    </w:p>
    <w:p w14:paraId="233A9E8C" w14:textId="77777777" w:rsidR="000E4756" w:rsidRDefault="000E4756" w:rsidP="000E4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zauważa, iż przeprowadzony został szereg czynności  na wniosek  Burmistrza Gminy Czempiń  w przedmiocie ustalenia możliwości wycinki klonu tj. został skierowany wniosek do Wojewódzkiego Urzędu Ochrony Zabytków w Poznaniu, delegatura w Lesznie o wycinkę drzewa, przeprowadzone były oględziny oraz została wydana odpowiedź Wojewódzkiego Urzędu Ochrony Zabytków w Poznaniu, delegatura w Lesznie. Wobec braku </w:t>
      </w:r>
      <w:r>
        <w:rPr>
          <w:rFonts w:ascii="Times New Roman" w:hAnsi="Times New Roman" w:cs="Times New Roman"/>
          <w:sz w:val="24"/>
          <w:szCs w:val="24"/>
        </w:rPr>
        <w:lastRenderedPageBreak/>
        <w:t>zgody konserwatora zabytków usunięcie przedmiotowego drzewa jest niemożliwe. W tym stanie rzeczy uznać należy, iż Burmistrz Gminy Czempiń podjął wszelkie możliwe działania celem załatwienia sprawy.</w:t>
      </w:r>
    </w:p>
    <w:p w14:paraId="1AE1135D" w14:textId="77777777" w:rsidR="000E4756" w:rsidRDefault="000E4756" w:rsidP="000E47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stanie rzeczy Komisja Skarg Wniosków i Petycji Rady Miejskiej w Czempiniu stwierdza, iż skargę należy uznać za bezzasadną.</w:t>
      </w:r>
    </w:p>
    <w:p w14:paraId="1871F0F9" w14:textId="77777777" w:rsidR="00A31F76" w:rsidRDefault="00A31F76"/>
    <w:sectPr w:rsidR="00A3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4"/>
    <w:rsid w:val="000E4756"/>
    <w:rsid w:val="001D09F7"/>
    <w:rsid w:val="00354B24"/>
    <w:rsid w:val="00A24DD6"/>
    <w:rsid w:val="00A31F76"/>
    <w:rsid w:val="00B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  <w15:chartTrackingRefBased/>
  <w15:docId w15:val="{91A0E6BB-F3D9-4C6B-B3A2-D6D71107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9</cp:revision>
  <dcterms:created xsi:type="dcterms:W3CDTF">2020-05-08T10:26:00Z</dcterms:created>
  <dcterms:modified xsi:type="dcterms:W3CDTF">2020-05-11T16:15:00Z</dcterms:modified>
</cp:coreProperties>
</file>