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54A66" w14:textId="55A811BC" w:rsidR="00D90095" w:rsidRPr="00433A82" w:rsidRDefault="00D90095" w:rsidP="000827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UCHWAŁA NR </w:t>
      </w:r>
      <w:r w:rsidR="00082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XIII/88/19</w:t>
      </w:r>
    </w:p>
    <w:p w14:paraId="2123F04A" w14:textId="77777777" w:rsidR="00D90095" w:rsidRPr="00433A82" w:rsidRDefault="00D90095" w:rsidP="000827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W CZEMPINIU</w:t>
      </w:r>
    </w:p>
    <w:p w14:paraId="7AC61A6D" w14:textId="15B5A800" w:rsidR="00D90095" w:rsidRPr="00433A82" w:rsidRDefault="00D90095" w:rsidP="000827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082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28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sierpnia 2019 r.</w:t>
      </w:r>
    </w:p>
    <w:p w14:paraId="1CF0B5BF" w14:textId="77777777" w:rsidR="00D90095" w:rsidRPr="00433A82" w:rsidRDefault="00D90095" w:rsidP="000827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791476" w14:textId="77777777" w:rsidR="00D90095" w:rsidRPr="00433A82" w:rsidRDefault="00D90095" w:rsidP="000827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zmiany uchwały </w:t>
      </w:r>
      <w:r w:rsidR="004F7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VIII/52/19</w:t>
      </w:r>
      <w:r w:rsidR="00740C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Rady Miejskiej w Czempiniu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dnia </w:t>
      </w:r>
      <w:r w:rsidR="00740C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 kwietnia 2019 r</w:t>
      </w:r>
      <w:r w:rsidR="004F7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sprawie  </w:t>
      </w: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regulaminu korzystania z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stref rekreacji ruchowych</w:t>
      </w:r>
    </w:p>
    <w:p w14:paraId="1512D5ED" w14:textId="77777777" w:rsidR="00D90095" w:rsidRPr="00433A82" w:rsidRDefault="00D90095" w:rsidP="000827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A59D86" w14:textId="77777777" w:rsidR="00D90095" w:rsidRPr="00433A82" w:rsidRDefault="00D90095" w:rsidP="000827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98C88B" w14:textId="77777777" w:rsidR="00D90095" w:rsidRPr="00433A82" w:rsidRDefault="00D90095" w:rsidP="00082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33A82">
        <w:rPr>
          <w:rFonts w:ascii="Times New Roman" w:hAnsi="Times New Roman" w:cs="Times New Roman"/>
          <w:sz w:val="24"/>
          <w:szCs w:val="24"/>
        </w:rPr>
        <w:t>Na podstawie art. 18 ust. 2 pkt 15 i art. 40 ust. 2 pkt 4 ustawy z dnia 8 marca 1990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3A82">
        <w:rPr>
          <w:rFonts w:ascii="Times New Roman" w:hAnsi="Times New Roman" w:cs="Times New Roman"/>
          <w:sz w:val="24"/>
          <w:szCs w:val="24"/>
        </w:rPr>
        <w:t>samorządzie gminnym (Dz.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3A8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506</w:t>
      </w:r>
      <w:r w:rsidR="004F7D92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Pr="00433A82">
        <w:rPr>
          <w:rFonts w:ascii="Times New Roman" w:hAnsi="Times New Roman" w:cs="Times New Roman"/>
          <w:sz w:val="24"/>
          <w:szCs w:val="24"/>
        </w:rPr>
        <w:t xml:space="preserve"> oraz art. 14 ust. 6 ustawy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3A82">
        <w:rPr>
          <w:rFonts w:ascii="Times New Roman" w:hAnsi="Times New Roman" w:cs="Times New Roman"/>
          <w:sz w:val="24"/>
          <w:szCs w:val="24"/>
        </w:rPr>
        <w:t xml:space="preserve">dnia </w:t>
      </w:r>
      <w:r w:rsidR="00740C93">
        <w:rPr>
          <w:rFonts w:ascii="Times New Roman" w:hAnsi="Times New Roman" w:cs="Times New Roman"/>
          <w:sz w:val="24"/>
          <w:szCs w:val="24"/>
        </w:rPr>
        <w:br/>
      </w:r>
      <w:r w:rsidRPr="00433A82">
        <w:rPr>
          <w:rFonts w:ascii="Times New Roman" w:hAnsi="Times New Roman" w:cs="Times New Roman"/>
          <w:sz w:val="24"/>
          <w:szCs w:val="24"/>
        </w:rPr>
        <w:t>26 października 1982 r. o wychowaniu w trzeźwości i przeciwdziałaniu alkoholizmowi (Dz. U. 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3A8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2137</w:t>
      </w:r>
      <w:r w:rsidRPr="00433A8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późn.</w:t>
      </w:r>
      <w:r w:rsidRPr="00433A82">
        <w:rPr>
          <w:rFonts w:ascii="Times New Roman" w:hAnsi="Times New Roman" w:cs="Times New Roman"/>
          <w:sz w:val="24"/>
          <w:szCs w:val="24"/>
        </w:rPr>
        <w:t xml:space="preserve"> zm.) i art. 5 ust. 4 ustawy z dnia 9 listopada 1995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3A82">
        <w:rPr>
          <w:rFonts w:ascii="Times New Roman" w:hAnsi="Times New Roman" w:cs="Times New Roman"/>
          <w:sz w:val="24"/>
          <w:szCs w:val="24"/>
        </w:rPr>
        <w:t>ochronie zdrowia przed następstwami używania tytoniu i wyrobów tytoniowych (Dz. U.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3A8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3A82">
        <w:rPr>
          <w:rFonts w:ascii="Times New Roman" w:hAnsi="Times New Roman" w:cs="Times New Roman"/>
          <w:sz w:val="24"/>
          <w:szCs w:val="24"/>
        </w:rPr>
        <w:t xml:space="preserve"> r. </w:t>
      </w:r>
      <w:r w:rsidR="00740C93">
        <w:rPr>
          <w:rFonts w:ascii="Times New Roman" w:hAnsi="Times New Roman" w:cs="Times New Roman"/>
          <w:sz w:val="24"/>
          <w:szCs w:val="24"/>
        </w:rPr>
        <w:br/>
      </w:r>
      <w:r w:rsidRPr="00433A82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1446</w:t>
      </w:r>
      <w:r w:rsidRPr="00433A8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późn.</w:t>
      </w:r>
      <w:r w:rsidRPr="00433A82">
        <w:rPr>
          <w:rFonts w:ascii="Times New Roman" w:hAnsi="Times New Roman" w:cs="Times New Roman"/>
          <w:sz w:val="24"/>
          <w:szCs w:val="24"/>
        </w:rPr>
        <w:t xml:space="preserve"> zm.) uchwala się, co następuje:</w:t>
      </w:r>
    </w:p>
    <w:p w14:paraId="3A522C14" w14:textId="77777777" w:rsidR="00D90095" w:rsidRPr="00433A82" w:rsidRDefault="00D90095" w:rsidP="000827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1BBDA" w14:textId="77777777" w:rsidR="00D90095" w:rsidRDefault="00D90095" w:rsidP="000827A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§ 1.</w:t>
      </w:r>
    </w:p>
    <w:p w14:paraId="74FAC357" w14:textId="77777777" w:rsidR="000827AA" w:rsidRDefault="000827AA" w:rsidP="000827A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40A112" w14:textId="2F139AD3" w:rsidR="00D90095" w:rsidRDefault="00D90095" w:rsidP="000827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§ </w:t>
      </w:r>
      <w:r w:rsidRPr="00D90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uchwały nr VIII/52/19 </w:t>
      </w:r>
      <w:r w:rsidR="0074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Rady Miejskiej w Czempiniu </w:t>
      </w:r>
      <w:r w:rsidRPr="00D90095">
        <w:rPr>
          <w:rFonts w:ascii="Times New Roman" w:hAnsi="Times New Roman" w:cs="Times New Roman"/>
          <w:color w:val="000000" w:themeColor="text1"/>
          <w:sz w:val="24"/>
          <w:szCs w:val="24"/>
        </w:rPr>
        <w:t>z dnia 24 kwietnia 2019 r</w:t>
      </w:r>
      <w:r w:rsidR="004F7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827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  <w:r w:rsidR="004F7D92" w:rsidRPr="004F7D92">
        <w:rPr>
          <w:rFonts w:ascii="Times New Roman" w:hAnsi="Times New Roman" w:cs="Times New Roman"/>
          <w:color w:val="000000" w:themeColor="text1"/>
          <w:sz w:val="24"/>
          <w:szCs w:val="24"/>
        </w:rPr>
        <w:t>w sprawie regulaminu korzystania ze stref rekreacji ruchowych</w:t>
      </w:r>
      <w:r w:rsidR="004F7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Urz. Woj. </w:t>
      </w:r>
      <w:proofErr w:type="spellStart"/>
      <w:r w:rsidR="004F7D92">
        <w:rPr>
          <w:rFonts w:ascii="Times New Roman" w:hAnsi="Times New Roman" w:cs="Times New Roman"/>
          <w:color w:val="000000" w:themeColor="text1"/>
          <w:sz w:val="24"/>
          <w:szCs w:val="24"/>
        </w:rPr>
        <w:t>Wielk</w:t>
      </w:r>
      <w:proofErr w:type="spellEnd"/>
      <w:r w:rsidR="004F7D92">
        <w:rPr>
          <w:rFonts w:ascii="Times New Roman" w:hAnsi="Times New Roman" w:cs="Times New Roman"/>
          <w:color w:val="000000" w:themeColor="text1"/>
          <w:sz w:val="24"/>
          <w:szCs w:val="24"/>
        </w:rPr>
        <w:t>. z 2019 r. poz. 4541)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pkt 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dodaje </w:t>
      </w:r>
      <w:r w:rsidR="004F7D92">
        <w:rPr>
          <w:rFonts w:ascii="Times New Roman" w:hAnsi="Times New Roman" w:cs="Times New Roman"/>
          <w:color w:val="000000" w:themeColor="text1"/>
          <w:sz w:val="24"/>
          <w:szCs w:val="24"/>
        </w:rPr>
        <w:t>się pkt 7-9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C93">
        <w:rPr>
          <w:rFonts w:ascii="Times New Roman" w:hAnsi="Times New Roman" w:cs="Times New Roman"/>
          <w:color w:val="000000" w:themeColor="text1"/>
          <w:sz w:val="24"/>
          <w:szCs w:val="24"/>
        </w:rPr>
        <w:t>w brzmieniu:</w:t>
      </w:r>
    </w:p>
    <w:p w14:paraId="3D6FE138" w14:textId="77777777" w:rsidR="00D90095" w:rsidRDefault="00740C93" w:rsidP="000827AA">
      <w:pPr>
        <w:spacing w:after="0" w:line="360" w:lineRule="auto"/>
        <w:ind w:firstLine="6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D90095">
        <w:rPr>
          <w:rFonts w:ascii="Times New Roman" w:hAnsi="Times New Roman" w:cs="Times New Roman"/>
          <w:color w:val="000000" w:themeColor="text1"/>
          <w:sz w:val="24"/>
          <w:szCs w:val="24"/>
        </w:rPr>
        <w:t>7. przy ścieżce nad Olszynk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D90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działka nr ewidencyjny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1223/2</w:t>
      </w:r>
      <w:r w:rsidR="00D90095">
        <w:rPr>
          <w:rFonts w:ascii="Times New Roman" w:hAnsi="Times New Roman" w:cs="Times New Roman"/>
          <w:color w:val="000000" w:themeColor="text1"/>
          <w:sz w:val="24"/>
          <w:szCs w:val="24"/>
        </w:rPr>
        <w:t>, obręb Czempiń,</w:t>
      </w:r>
    </w:p>
    <w:p w14:paraId="081FE53C" w14:textId="77777777" w:rsidR="00D90095" w:rsidRDefault="004B3832" w:rsidP="000827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095">
        <w:rPr>
          <w:rFonts w:ascii="Times New Roman" w:hAnsi="Times New Roman" w:cs="Times New Roman"/>
          <w:color w:val="000000" w:themeColor="text1"/>
          <w:sz w:val="24"/>
          <w:szCs w:val="24"/>
        </w:rPr>
        <w:t>8. Piotrowo Drugie, działka nr ewidencyjny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4/5</w:t>
      </w:r>
      <w:r w:rsidR="00D90095">
        <w:rPr>
          <w:rFonts w:ascii="Times New Roman" w:hAnsi="Times New Roman" w:cs="Times New Roman"/>
          <w:color w:val="000000" w:themeColor="text1"/>
          <w:sz w:val="24"/>
          <w:szCs w:val="24"/>
        </w:rPr>
        <w:t>, obręb Piotrowo Drugie,</w:t>
      </w:r>
    </w:p>
    <w:p w14:paraId="4AA9D1A3" w14:textId="77777777" w:rsidR="00D90095" w:rsidRDefault="00740C93" w:rsidP="000827AA">
      <w:pPr>
        <w:spacing w:after="0" w:line="360" w:lineRule="auto"/>
        <w:ind w:firstLine="6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90095">
        <w:rPr>
          <w:rFonts w:ascii="Times New Roman" w:hAnsi="Times New Roman" w:cs="Times New Roman"/>
          <w:color w:val="000000" w:themeColor="text1"/>
          <w:sz w:val="24"/>
          <w:szCs w:val="24"/>
        </w:rPr>
        <w:t>9. Gorzyce, działka nr ewidencyjny</w:t>
      </w:r>
      <w:r w:rsidR="004B3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177/4</w:t>
      </w:r>
      <w:r w:rsidR="00D90095">
        <w:rPr>
          <w:rFonts w:ascii="Times New Roman" w:hAnsi="Times New Roman" w:cs="Times New Roman"/>
          <w:color w:val="000000" w:themeColor="text1"/>
          <w:sz w:val="24"/>
          <w:szCs w:val="24"/>
        </w:rPr>
        <w:t>, obręb Gorzyce.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6FDC45CF" w14:textId="77777777" w:rsidR="00D90095" w:rsidRDefault="00D90095" w:rsidP="000827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F101B" w14:textId="77777777" w:rsidR="00D90095" w:rsidRDefault="00D90095" w:rsidP="000827A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2.</w:t>
      </w:r>
    </w:p>
    <w:p w14:paraId="5324DB69" w14:textId="77777777" w:rsidR="000827AA" w:rsidRDefault="000827AA" w:rsidP="000827A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9CA07" w14:textId="77777777" w:rsidR="00D90095" w:rsidRPr="00433A82" w:rsidRDefault="00D90095" w:rsidP="000827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Burmistrzowi Gminy Czempiń.</w:t>
      </w:r>
    </w:p>
    <w:p w14:paraId="2B584FE0" w14:textId="77777777" w:rsidR="00D90095" w:rsidRPr="00433A82" w:rsidRDefault="00D90095" w:rsidP="000827AA">
      <w:pPr>
        <w:spacing w:after="0" w:line="36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FD1C6A" w14:textId="77777777" w:rsidR="00D90095" w:rsidRDefault="00D90095" w:rsidP="000827A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14:paraId="48024042" w14:textId="77777777" w:rsidR="000827AA" w:rsidRDefault="000827AA" w:rsidP="000827A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B4A0FF" w14:textId="101920FF" w:rsidR="00D90095" w:rsidRPr="00433A82" w:rsidRDefault="00D90095" w:rsidP="000827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Uchwała wchodzi w życie po upływie 14 dni od dnia jej ogłoszenia w Dzienniku Urzędo</w:t>
      </w:r>
      <w:r w:rsidR="000827AA">
        <w:rPr>
          <w:rFonts w:ascii="Times New Roman" w:hAnsi="Times New Roman" w:cs="Times New Roman"/>
          <w:color w:val="000000" w:themeColor="text1"/>
          <w:sz w:val="24"/>
          <w:szCs w:val="24"/>
        </w:rPr>
        <w:t>wym Województwa Wielkopolskiego</w:t>
      </w:r>
    </w:p>
    <w:p w14:paraId="3A914994" w14:textId="77777777" w:rsidR="00D90095" w:rsidRPr="00433A82" w:rsidRDefault="00D90095" w:rsidP="000827A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C07EAA" w14:textId="77777777" w:rsidR="00D90095" w:rsidRPr="00433A82" w:rsidRDefault="00D90095" w:rsidP="000827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Uzasadnienie</w:t>
      </w:r>
    </w:p>
    <w:p w14:paraId="5DC84009" w14:textId="44F432EF" w:rsidR="00D90095" w:rsidRPr="00433A82" w:rsidRDefault="00D90095" w:rsidP="000827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uchwały nr </w:t>
      </w:r>
      <w:r w:rsidR="00082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XIII/88/19</w:t>
      </w:r>
    </w:p>
    <w:p w14:paraId="664D71E8" w14:textId="77777777" w:rsidR="00D90095" w:rsidRPr="00433A82" w:rsidRDefault="00D90095" w:rsidP="000827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w Czempiniu</w:t>
      </w:r>
    </w:p>
    <w:p w14:paraId="4417CCEA" w14:textId="71281EBE" w:rsidR="0055076C" w:rsidRPr="00433A82" w:rsidRDefault="0055076C" w:rsidP="000827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082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28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sierpnia 2019 r.</w:t>
      </w:r>
    </w:p>
    <w:p w14:paraId="601CFB9B" w14:textId="77777777" w:rsidR="0055076C" w:rsidRPr="00433A82" w:rsidRDefault="0055076C" w:rsidP="000827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ED57E7" w14:textId="77777777" w:rsidR="00D90095" w:rsidRPr="00433A82" w:rsidRDefault="00D90095" w:rsidP="000827A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216A6" w14:textId="77777777" w:rsidR="00D90095" w:rsidRPr="00433A82" w:rsidRDefault="00D90095" w:rsidP="000827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40 ust. 1 i 2 pkt 4 ustawy z dnia 8 marca 1990 r. o samorządzie gminnym, gminie przysługuje prawo stanowienia aktów prawa miejscowego obowiązującego na obszarze gminy. Gmina może wydać akt prawa miejscowego w zakresie zasad i trybu korzystania z gminnych obiektów i urządzeń użyteczności publicznej. Opracowany </w:t>
      </w:r>
      <w:r w:rsidR="00550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wcześniej </w:t>
      </w: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regulamin określa zasady i tryb korzystania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stref rekreacji ruchowych</w:t>
      </w: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3A82">
        <w:rPr>
          <w:rFonts w:ascii="Times New Roman" w:hAnsi="Times New Roman" w:cs="Times New Roman"/>
          <w:sz w:val="24"/>
          <w:szCs w:val="24"/>
        </w:rPr>
        <w:t xml:space="preserve"> Wprowadzenie powyższego regulaminu </w:t>
      </w:r>
      <w:r w:rsidR="0055076C">
        <w:rPr>
          <w:rFonts w:ascii="Times New Roman" w:hAnsi="Times New Roman" w:cs="Times New Roman"/>
          <w:sz w:val="24"/>
          <w:szCs w:val="24"/>
        </w:rPr>
        <w:t xml:space="preserve">w nowych lokalizacjach </w:t>
      </w:r>
      <w:r w:rsidRPr="00433A82">
        <w:rPr>
          <w:rFonts w:ascii="Times New Roman" w:hAnsi="Times New Roman" w:cs="Times New Roman"/>
          <w:sz w:val="24"/>
          <w:szCs w:val="24"/>
        </w:rPr>
        <w:t>ma na celu ustalenie zasad właściwego korzystania z urządzeń i zapewnienie porządku i bezpieczeństwa.</w:t>
      </w:r>
    </w:p>
    <w:p w14:paraId="463BE76C" w14:textId="77777777" w:rsidR="00D90095" w:rsidRPr="00433A82" w:rsidRDefault="00D90095" w:rsidP="000827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powyższym uchwalenie przedmiotowego regulaminu jest konieczne </w:t>
      </w: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uzasadnione.</w:t>
      </w:r>
    </w:p>
    <w:p w14:paraId="032A03AA" w14:textId="77777777" w:rsidR="00D90095" w:rsidRPr="00433A82" w:rsidRDefault="00D90095" w:rsidP="000827AA">
      <w:pPr>
        <w:spacing w:after="0" w:line="360" w:lineRule="auto"/>
        <w:ind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DB33AC" w14:textId="77777777" w:rsidR="00D90095" w:rsidRPr="00433A82" w:rsidRDefault="00D90095" w:rsidP="000827AA">
      <w:pPr>
        <w:spacing w:after="0" w:line="36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5A400D" w14:textId="77777777" w:rsidR="00D90095" w:rsidRPr="00433A82" w:rsidRDefault="00D90095" w:rsidP="000827AA">
      <w:pPr>
        <w:spacing w:after="0" w:line="36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581926" w14:textId="77777777" w:rsidR="00D90095" w:rsidRPr="00433A82" w:rsidRDefault="00D90095" w:rsidP="000827AA">
      <w:pPr>
        <w:spacing w:after="0" w:line="36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C9AC42" w14:textId="77777777" w:rsidR="00D90095" w:rsidRPr="00433A82" w:rsidRDefault="00D90095" w:rsidP="000827AA">
      <w:pPr>
        <w:spacing w:after="0" w:line="36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E23791" w14:textId="77777777" w:rsidR="00D90095" w:rsidRPr="00433A82" w:rsidRDefault="00D90095" w:rsidP="000827AA">
      <w:pPr>
        <w:spacing w:after="0" w:line="36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7A9C79" w14:textId="77777777" w:rsidR="00D90095" w:rsidRPr="00433A82" w:rsidRDefault="00D90095" w:rsidP="000827AA">
      <w:pPr>
        <w:spacing w:after="0" w:line="36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D1D641" w14:textId="77777777" w:rsidR="00D90095" w:rsidRPr="00433A82" w:rsidRDefault="00D90095" w:rsidP="000827AA">
      <w:pPr>
        <w:spacing w:after="0" w:line="36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153EAD" w14:textId="77777777" w:rsidR="00D90095" w:rsidRPr="00433A82" w:rsidRDefault="00D90095" w:rsidP="000827AA">
      <w:pPr>
        <w:spacing w:after="0" w:line="36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123C21" w14:textId="77777777" w:rsidR="00D90095" w:rsidRPr="00433A82" w:rsidRDefault="00D90095" w:rsidP="000827AA">
      <w:pPr>
        <w:spacing w:after="0" w:line="36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998A31" w14:textId="77777777" w:rsidR="00D90095" w:rsidRPr="00433A82" w:rsidRDefault="00D90095" w:rsidP="000827AA">
      <w:pPr>
        <w:spacing w:after="0" w:line="36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574939" w14:textId="77777777" w:rsidR="00D90095" w:rsidRPr="00433A82" w:rsidRDefault="00D90095" w:rsidP="000827AA">
      <w:pPr>
        <w:spacing w:after="0" w:line="36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A0FE39" w14:textId="77777777" w:rsidR="00D90095" w:rsidRPr="00433A82" w:rsidRDefault="00D90095" w:rsidP="00D9009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45CDD6" w14:textId="77777777" w:rsidR="00D90095" w:rsidRPr="00433A82" w:rsidRDefault="00D90095" w:rsidP="00D9009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F671C4" w14:textId="77777777" w:rsidR="00D90095" w:rsidRPr="00433A82" w:rsidRDefault="00D90095" w:rsidP="00D9009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7631C" w14:textId="77777777" w:rsidR="00D90095" w:rsidRPr="00433A82" w:rsidRDefault="00D90095" w:rsidP="00D9009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223391" w14:textId="77777777" w:rsidR="00D90095" w:rsidRPr="00433A82" w:rsidRDefault="00D90095" w:rsidP="00D9009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210809" w14:textId="77777777" w:rsidR="00D90095" w:rsidRPr="00433A82" w:rsidRDefault="00D90095" w:rsidP="00D9009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3E0A40" w14:textId="77777777" w:rsidR="00D90095" w:rsidRPr="00433A82" w:rsidRDefault="00D90095" w:rsidP="00D9009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1C0FF0" w14:textId="77777777" w:rsidR="00D90095" w:rsidRPr="00433A82" w:rsidRDefault="00D90095" w:rsidP="00D9009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9C7076" w14:textId="77777777" w:rsidR="00D90095" w:rsidRPr="00433A82" w:rsidRDefault="00D90095" w:rsidP="00D9009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2A4C6C" w14:textId="77777777" w:rsidR="00D90095" w:rsidRPr="00433A82" w:rsidRDefault="00D90095" w:rsidP="00D900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90095" w:rsidRPr="00433A82" w:rsidSect="0062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2DC4"/>
    <w:multiLevelType w:val="hybridMultilevel"/>
    <w:tmpl w:val="C42082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4B14B3"/>
    <w:multiLevelType w:val="hybridMultilevel"/>
    <w:tmpl w:val="AD7ACB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95"/>
    <w:rsid w:val="00080228"/>
    <w:rsid w:val="000827AA"/>
    <w:rsid w:val="000B518E"/>
    <w:rsid w:val="00336EBA"/>
    <w:rsid w:val="004B3832"/>
    <w:rsid w:val="004F7D92"/>
    <w:rsid w:val="0055076C"/>
    <w:rsid w:val="00616407"/>
    <w:rsid w:val="00740C93"/>
    <w:rsid w:val="00D9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D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0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9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0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0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9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0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1</cp:lastModifiedBy>
  <cp:revision>5</cp:revision>
  <cp:lastPrinted>2019-08-29T06:58:00Z</cp:lastPrinted>
  <dcterms:created xsi:type="dcterms:W3CDTF">2019-08-13T10:54:00Z</dcterms:created>
  <dcterms:modified xsi:type="dcterms:W3CDTF">2019-08-29T06:58:00Z</dcterms:modified>
</cp:coreProperties>
</file>