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48AA" w14:textId="4774F46C" w:rsidR="009942CB" w:rsidRPr="009942CB" w:rsidRDefault="009942CB" w:rsidP="00654F7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654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LXVII/534/18</w:t>
      </w:r>
    </w:p>
    <w:p w14:paraId="1B4A5F94" w14:textId="77777777" w:rsidR="009942CB" w:rsidRPr="009942CB" w:rsidRDefault="009942CB" w:rsidP="00654F7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CZEMPINIU</w:t>
      </w:r>
    </w:p>
    <w:p w14:paraId="0F415EA0" w14:textId="69C847DF" w:rsidR="009942CB" w:rsidRPr="009942CB" w:rsidRDefault="009942CB" w:rsidP="00654F7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6612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 października 2018 r.</w:t>
      </w:r>
    </w:p>
    <w:p w14:paraId="1FAFB038" w14:textId="77777777" w:rsidR="009942CB" w:rsidRPr="009942CB" w:rsidRDefault="009942CB" w:rsidP="00654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662882" w14:textId="4ADA7581" w:rsidR="009942CB" w:rsidRPr="006612A0" w:rsidRDefault="009942CB" w:rsidP="00654F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12A0">
        <w:rPr>
          <w:rFonts w:ascii="Times New Roman" w:hAnsi="Times New Roman" w:cs="Times New Roman"/>
          <w:b/>
          <w:sz w:val="24"/>
          <w:szCs w:val="24"/>
        </w:rPr>
        <w:t>w sprawie</w:t>
      </w:r>
      <w:r w:rsidR="0065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A0">
        <w:rPr>
          <w:rFonts w:ascii="Times New Roman" w:hAnsi="Times New Roman" w:cs="Times New Roman"/>
          <w:b/>
          <w:sz w:val="24"/>
          <w:szCs w:val="24"/>
        </w:rPr>
        <w:t xml:space="preserve">zasad udzielania dotacji </w:t>
      </w:r>
      <w:r w:rsidR="005E16FC" w:rsidRPr="006612A0">
        <w:rPr>
          <w:rFonts w:ascii="Times New Roman" w:hAnsi="Times New Roman" w:cs="Times New Roman"/>
          <w:b/>
          <w:sz w:val="24"/>
          <w:szCs w:val="24"/>
        </w:rPr>
        <w:t xml:space="preserve">celowej </w:t>
      </w:r>
      <w:r w:rsidRPr="006612A0">
        <w:rPr>
          <w:rFonts w:ascii="Times New Roman" w:hAnsi="Times New Roman" w:cs="Times New Roman"/>
          <w:b/>
          <w:sz w:val="24"/>
          <w:szCs w:val="24"/>
        </w:rPr>
        <w:t>ze środków budżetu gminy dla spółek wodnych</w:t>
      </w:r>
      <w:r w:rsidR="005E16FC" w:rsidRPr="006612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12A0">
        <w:rPr>
          <w:rFonts w:ascii="Times New Roman" w:hAnsi="Times New Roman" w:cs="Times New Roman"/>
          <w:b/>
          <w:sz w:val="24"/>
          <w:szCs w:val="24"/>
        </w:rPr>
        <w:t xml:space="preserve"> na bieżące utrzymanie wód i urządzeń wodnych oraz realizacji inwestycji na terenie Gminy Czempiń</w:t>
      </w:r>
      <w:r w:rsidR="00492AE4">
        <w:rPr>
          <w:rFonts w:ascii="Times New Roman" w:hAnsi="Times New Roman" w:cs="Times New Roman"/>
          <w:b/>
          <w:sz w:val="24"/>
          <w:szCs w:val="24"/>
        </w:rPr>
        <w:t>.</w:t>
      </w:r>
    </w:p>
    <w:p w14:paraId="18496E19" w14:textId="77777777" w:rsidR="009942CB" w:rsidRPr="009942CB" w:rsidRDefault="009942CB" w:rsidP="00654F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DF1FD" w14:textId="164CCFB3" w:rsidR="009942CB" w:rsidRPr="009942CB" w:rsidRDefault="009942CB" w:rsidP="00654F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CB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</w:t>
      </w:r>
      <w:r w:rsidR="004D37A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2CB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5E16FC">
        <w:rPr>
          <w:rFonts w:ascii="Times New Roman" w:hAnsi="Times New Roman" w:cs="Times New Roman"/>
          <w:sz w:val="24"/>
          <w:szCs w:val="24"/>
        </w:rPr>
        <w:t>8</w:t>
      </w:r>
      <w:r w:rsidRPr="009942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16FC">
        <w:rPr>
          <w:rFonts w:ascii="Times New Roman" w:hAnsi="Times New Roman" w:cs="Times New Roman"/>
          <w:sz w:val="24"/>
          <w:szCs w:val="24"/>
        </w:rPr>
        <w:t>994 z późn.zm.</w:t>
      </w:r>
      <w:r w:rsidRPr="009942CB">
        <w:rPr>
          <w:rFonts w:ascii="Times New Roman" w:hAnsi="Times New Roman" w:cs="Times New Roman"/>
          <w:sz w:val="24"/>
          <w:szCs w:val="24"/>
        </w:rPr>
        <w:t>) oraz art. 443 ust. 4 ustawy z dnia 20 lipca 2017 r. Prawo wodne (Dz. U. z 2017 r. poz. 1566</w:t>
      </w:r>
      <w:r w:rsidR="005E16FC" w:rsidRPr="005E16FC">
        <w:rPr>
          <w:rFonts w:ascii="Times New Roman" w:hAnsi="Times New Roman" w:cs="Times New Roman"/>
          <w:sz w:val="24"/>
          <w:szCs w:val="24"/>
        </w:rPr>
        <w:t xml:space="preserve"> </w:t>
      </w:r>
      <w:r w:rsidR="005E16FC">
        <w:rPr>
          <w:rFonts w:ascii="Times New Roman" w:hAnsi="Times New Roman" w:cs="Times New Roman"/>
          <w:sz w:val="24"/>
          <w:szCs w:val="24"/>
        </w:rPr>
        <w:t>z późn.zm.</w:t>
      </w:r>
      <w:r w:rsidRPr="009942CB">
        <w:rPr>
          <w:rFonts w:ascii="Times New Roman" w:hAnsi="Times New Roman" w:cs="Times New Roman"/>
          <w:sz w:val="24"/>
          <w:szCs w:val="24"/>
        </w:rPr>
        <w:t xml:space="preserve">) Rada Miejska w Czempiniu  uchwala, </w:t>
      </w:r>
      <w:r w:rsidR="00794C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42CB">
        <w:rPr>
          <w:rFonts w:ascii="Times New Roman" w:hAnsi="Times New Roman" w:cs="Times New Roman"/>
          <w:sz w:val="24"/>
          <w:szCs w:val="24"/>
        </w:rPr>
        <w:t>co następuje:</w:t>
      </w:r>
    </w:p>
    <w:p w14:paraId="68156C49" w14:textId="1DAC8B05" w:rsidR="009942CB" w:rsidRPr="009942CB" w:rsidRDefault="009942CB" w:rsidP="00654F7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2CB">
        <w:rPr>
          <w:rFonts w:ascii="Times New Roman" w:hAnsi="Times New Roman" w:cs="Times New Roman"/>
          <w:sz w:val="24"/>
          <w:szCs w:val="24"/>
        </w:rPr>
        <w:t>§ 1.</w:t>
      </w:r>
    </w:p>
    <w:p w14:paraId="0459A490" w14:textId="3A22AF05" w:rsidR="009942CB" w:rsidRPr="009942CB" w:rsidRDefault="009942CB" w:rsidP="00654F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CB">
        <w:rPr>
          <w:rFonts w:ascii="Times New Roman" w:hAnsi="Times New Roman" w:cs="Times New Roman"/>
          <w:sz w:val="24"/>
          <w:szCs w:val="24"/>
        </w:rPr>
        <w:t xml:space="preserve">Określa się zasady udzielania ze środków budżetu gminy dotacji celowych, tryb postępowania </w:t>
      </w:r>
      <w:r w:rsidR="00794C28">
        <w:rPr>
          <w:rFonts w:ascii="Times New Roman" w:hAnsi="Times New Roman" w:cs="Times New Roman"/>
          <w:sz w:val="24"/>
          <w:szCs w:val="24"/>
        </w:rPr>
        <w:t xml:space="preserve">   </w:t>
      </w:r>
      <w:r w:rsidRPr="009942CB">
        <w:rPr>
          <w:rFonts w:ascii="Times New Roman" w:hAnsi="Times New Roman" w:cs="Times New Roman"/>
          <w:sz w:val="24"/>
          <w:szCs w:val="24"/>
        </w:rPr>
        <w:t xml:space="preserve">w sprawie udzielania dotacji i sposób jej rozliczania dla spółek wodnych stanowiące załącznik </w:t>
      </w:r>
      <w:r w:rsidR="00794C28">
        <w:rPr>
          <w:rFonts w:ascii="Times New Roman" w:hAnsi="Times New Roman" w:cs="Times New Roman"/>
          <w:sz w:val="24"/>
          <w:szCs w:val="24"/>
        </w:rPr>
        <w:t xml:space="preserve">   </w:t>
      </w:r>
      <w:r w:rsidRPr="009942CB">
        <w:rPr>
          <w:rFonts w:ascii="Times New Roman" w:hAnsi="Times New Roman" w:cs="Times New Roman"/>
          <w:sz w:val="24"/>
          <w:szCs w:val="24"/>
        </w:rPr>
        <w:t>nr 1 do niniejszej uchwały</w:t>
      </w:r>
      <w:r w:rsidR="006612A0">
        <w:rPr>
          <w:rFonts w:ascii="Times New Roman" w:hAnsi="Times New Roman" w:cs="Times New Roman"/>
          <w:sz w:val="24"/>
          <w:szCs w:val="24"/>
        </w:rPr>
        <w:t>.</w:t>
      </w:r>
    </w:p>
    <w:p w14:paraId="045AB160" w14:textId="00718855" w:rsidR="009942CB" w:rsidRPr="009942CB" w:rsidRDefault="009942CB" w:rsidP="00654F7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2CB">
        <w:rPr>
          <w:rFonts w:ascii="Times New Roman" w:hAnsi="Times New Roman" w:cs="Times New Roman"/>
          <w:sz w:val="24"/>
          <w:szCs w:val="24"/>
        </w:rPr>
        <w:t>§ 2.</w:t>
      </w:r>
    </w:p>
    <w:p w14:paraId="6622AB34" w14:textId="74BA9D27" w:rsidR="009942CB" w:rsidRPr="009942CB" w:rsidRDefault="009942CB" w:rsidP="00654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2CB">
        <w:rPr>
          <w:rFonts w:ascii="Times New Roman" w:hAnsi="Times New Roman" w:cs="Times New Roman"/>
          <w:sz w:val="24"/>
          <w:szCs w:val="24"/>
        </w:rPr>
        <w:t xml:space="preserve">Wykonanie uchwały powierza się Burmistrzowi Gminy Czempiń. </w:t>
      </w:r>
    </w:p>
    <w:p w14:paraId="432513B3" w14:textId="77777777" w:rsidR="009942CB" w:rsidRPr="009942CB" w:rsidRDefault="009942CB" w:rsidP="00654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72D904" w14:textId="5FFC5B36" w:rsidR="009942CB" w:rsidRDefault="009942CB" w:rsidP="00654F7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2CB">
        <w:rPr>
          <w:rFonts w:ascii="Times New Roman" w:hAnsi="Times New Roman" w:cs="Times New Roman"/>
          <w:sz w:val="24"/>
          <w:szCs w:val="24"/>
        </w:rPr>
        <w:t>§ 3.</w:t>
      </w:r>
    </w:p>
    <w:p w14:paraId="41F44DDC" w14:textId="0A9FE94A" w:rsidR="00A5594B" w:rsidRDefault="009942CB" w:rsidP="00654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2CB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Wielkopolskiego.</w:t>
      </w:r>
    </w:p>
    <w:p w14:paraId="33C57D12" w14:textId="3A5BF66E" w:rsidR="00DE4A57" w:rsidRDefault="00DE4A57" w:rsidP="00654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099A19" w14:textId="0C699D82" w:rsidR="00DE4A57" w:rsidRDefault="00DE4A57" w:rsidP="00654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CC3168" w14:textId="169050EE" w:rsidR="00DE4A57" w:rsidRDefault="00DE4A57" w:rsidP="00654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7D6E63" w14:textId="1C00A116" w:rsidR="00DE4A57" w:rsidRDefault="00DE4A57" w:rsidP="00654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3089A7" w14:textId="641DC281" w:rsidR="00DE4A57" w:rsidRDefault="00DE4A57">
      <w:pPr>
        <w:rPr>
          <w:rFonts w:ascii="Times New Roman" w:hAnsi="Times New Roman" w:cs="Times New Roman"/>
          <w:sz w:val="24"/>
          <w:szCs w:val="24"/>
        </w:rPr>
      </w:pPr>
    </w:p>
    <w:p w14:paraId="64BBABD9" w14:textId="0EBC8DA2" w:rsidR="00DE4A57" w:rsidRDefault="00DE4A57">
      <w:pPr>
        <w:rPr>
          <w:rFonts w:ascii="Times New Roman" w:hAnsi="Times New Roman" w:cs="Times New Roman"/>
          <w:sz w:val="24"/>
          <w:szCs w:val="24"/>
        </w:rPr>
      </w:pPr>
    </w:p>
    <w:p w14:paraId="7292459B" w14:textId="02F1E833" w:rsidR="00DE4A57" w:rsidRDefault="00DE4A57">
      <w:pPr>
        <w:rPr>
          <w:rFonts w:ascii="Times New Roman" w:hAnsi="Times New Roman" w:cs="Times New Roman"/>
          <w:sz w:val="24"/>
          <w:szCs w:val="24"/>
        </w:rPr>
      </w:pPr>
    </w:p>
    <w:p w14:paraId="1565A8C6" w14:textId="780868E7" w:rsidR="00D168EE" w:rsidRDefault="00D168EE">
      <w:pPr>
        <w:rPr>
          <w:rFonts w:ascii="Times New Roman" w:hAnsi="Times New Roman" w:cs="Times New Roman"/>
          <w:sz w:val="24"/>
          <w:szCs w:val="24"/>
        </w:rPr>
      </w:pPr>
    </w:p>
    <w:p w14:paraId="75AD66DE" w14:textId="185043B8" w:rsidR="00D168EE" w:rsidRDefault="00D168EE">
      <w:pPr>
        <w:rPr>
          <w:rFonts w:ascii="Times New Roman" w:hAnsi="Times New Roman" w:cs="Times New Roman"/>
          <w:sz w:val="24"/>
          <w:szCs w:val="24"/>
        </w:rPr>
      </w:pPr>
    </w:p>
    <w:p w14:paraId="5A42A111" w14:textId="4929DDFF" w:rsidR="00D168EE" w:rsidRDefault="00D168EE">
      <w:pPr>
        <w:rPr>
          <w:rFonts w:ascii="Times New Roman" w:hAnsi="Times New Roman" w:cs="Times New Roman"/>
          <w:sz w:val="24"/>
          <w:szCs w:val="24"/>
        </w:rPr>
      </w:pPr>
    </w:p>
    <w:p w14:paraId="66364ACA" w14:textId="77777777" w:rsidR="00D168EE" w:rsidRDefault="00D168EE">
      <w:pPr>
        <w:rPr>
          <w:rFonts w:ascii="Times New Roman" w:hAnsi="Times New Roman" w:cs="Times New Roman"/>
          <w:sz w:val="24"/>
          <w:szCs w:val="24"/>
        </w:rPr>
      </w:pPr>
    </w:p>
    <w:p w14:paraId="454CCB4C" w14:textId="365DD216" w:rsidR="00DE4A57" w:rsidRPr="00857BD6" w:rsidRDefault="00857BD6" w:rsidP="00654F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D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6AC1F2E1" w14:textId="4C9FAF1B" w:rsidR="00857BD6" w:rsidRDefault="00654F70" w:rsidP="00654F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LXVII/534/18</w:t>
      </w:r>
    </w:p>
    <w:p w14:paraId="3571E19E" w14:textId="760E3DA1" w:rsidR="00857BD6" w:rsidRDefault="00857BD6" w:rsidP="00654F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6094593B" w14:textId="1B5F2D98" w:rsidR="00857BD6" w:rsidRDefault="00857BD6" w:rsidP="00654F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października 2018 r.</w:t>
      </w:r>
    </w:p>
    <w:p w14:paraId="04224658" w14:textId="77777777" w:rsidR="00857BD6" w:rsidRDefault="00857BD6" w:rsidP="00857BD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F1544B" w14:textId="77777777" w:rsidR="00857BD6" w:rsidRPr="00857BD6" w:rsidRDefault="00857BD6" w:rsidP="00857BD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3CA2CB" w14:textId="67DDD653" w:rsidR="00857BD6" w:rsidRPr="006612A0" w:rsidRDefault="00857BD6" w:rsidP="00857BD6">
      <w:pPr>
        <w:rPr>
          <w:rFonts w:ascii="Times New Roman" w:hAnsi="Times New Roman" w:cs="Times New Roman"/>
          <w:b/>
          <w:sz w:val="24"/>
          <w:szCs w:val="24"/>
        </w:rPr>
      </w:pPr>
      <w:r w:rsidRPr="006612A0">
        <w:rPr>
          <w:rFonts w:ascii="Times New Roman" w:hAnsi="Times New Roman" w:cs="Times New Roman"/>
          <w:b/>
          <w:sz w:val="24"/>
          <w:szCs w:val="24"/>
        </w:rPr>
        <w:t>w sprawie</w:t>
      </w:r>
      <w:r w:rsidR="00654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A0">
        <w:rPr>
          <w:rFonts w:ascii="Times New Roman" w:hAnsi="Times New Roman" w:cs="Times New Roman"/>
          <w:b/>
          <w:sz w:val="24"/>
          <w:szCs w:val="24"/>
        </w:rPr>
        <w:t>zasad udzielania dotacji celowej ze środków budżetu gminy dla spółek wodnych   na bieżące utrzymanie wód i urządzeń wodnych oraz realizacji inwestycji na terenie Gminy Czempiń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4922C8E" w14:textId="77777777" w:rsidR="00857BD6" w:rsidRDefault="00857BD6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F04A4" w14:textId="44741D92" w:rsidR="00DE4A57" w:rsidRDefault="00DE4A57" w:rsidP="00DE4A57">
      <w:pPr>
        <w:jc w:val="both"/>
        <w:rPr>
          <w:rFonts w:ascii="Times New Roman" w:hAnsi="Times New Roman" w:cs="Times New Roman"/>
          <w:sz w:val="24"/>
          <w:szCs w:val="24"/>
        </w:rPr>
      </w:pPr>
      <w:r w:rsidRPr="00DE4A57">
        <w:rPr>
          <w:rFonts w:ascii="Times New Roman" w:hAnsi="Times New Roman" w:cs="Times New Roman"/>
          <w:sz w:val="24"/>
          <w:szCs w:val="24"/>
        </w:rPr>
        <w:t xml:space="preserve">Ustawa Prawo wodne w art. 443 ust. 2 i 3 przewiduje możliwość udzielania z budżetów jednostek samorządu terytorialnego dotacji celowej, w rozumieniu przepisów ustawy z dnia </w:t>
      </w:r>
      <w:r w:rsidR="00654F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4A57">
        <w:rPr>
          <w:rFonts w:ascii="Times New Roman" w:hAnsi="Times New Roman" w:cs="Times New Roman"/>
          <w:sz w:val="24"/>
          <w:szCs w:val="24"/>
        </w:rPr>
        <w:t xml:space="preserve">27 sierpnia 2009 r. o finansach publicznych (Dz. U. z 2017 r. poz. 2077, z </w:t>
      </w:r>
      <w:proofErr w:type="spellStart"/>
      <w:r w:rsidRPr="00DE4A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4A57">
        <w:rPr>
          <w:rFonts w:ascii="Times New Roman" w:hAnsi="Times New Roman" w:cs="Times New Roman"/>
          <w:sz w:val="24"/>
          <w:szCs w:val="24"/>
        </w:rPr>
        <w:t xml:space="preserve">. zm.), spółkom wodnym z przeznaczeniem na bieżące utrzymanie wód i urządzeń wodnych oraz na finansowanie lub dofinansowanie inwestycji. Kompetencję do podjęcia uchwały </w:t>
      </w:r>
      <w:r w:rsidR="00794C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4A57">
        <w:rPr>
          <w:rFonts w:ascii="Times New Roman" w:hAnsi="Times New Roman" w:cs="Times New Roman"/>
          <w:sz w:val="24"/>
          <w:szCs w:val="24"/>
        </w:rPr>
        <w:t>w przedmiotowym zakresie określa przepis art. 443 ust. 4 ustawy Prawo wodne, który stanowi, iż zasady udzielania dotacji celowej, tryb postępowania w sprawie udzielania dotacji i sposób jej rozliczania określają organy stanowiące jednostek samorządu terytorialnego w drodze uchwały będącej aktem prawa miejscowego.</w:t>
      </w:r>
    </w:p>
    <w:p w14:paraId="5F515A35" w14:textId="50CBD98C" w:rsidR="00E8292F" w:rsidRDefault="00E8292F" w:rsidP="00DE4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podjęcie uchwały jest w pełni uzasadnione.</w:t>
      </w:r>
    </w:p>
    <w:p w14:paraId="6C604BB1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4C8CD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831EB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FEF38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91215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78833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0B477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80BF4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F5780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C8464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FE7B0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83256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0008E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23667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E000F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515D8" w14:textId="77777777" w:rsidR="0048351B" w:rsidRDefault="0048351B" w:rsidP="00DE4A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351B" w:rsidSect="004E47DD">
      <w:pgSz w:w="11900" w:h="16840"/>
      <w:pgMar w:top="1440" w:right="1100" w:bottom="144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2784080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9F82DCBA"/>
    <w:lvl w:ilvl="0" w:tplc="7FF2E3B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theme="minorBidi"/>
      </w:r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6"/>
    <w:multiLevelType w:val="hybridMultilevel"/>
    <w:tmpl w:val="12605C0C"/>
    <w:lvl w:ilvl="0" w:tplc="CEC02C1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theme="minorBidi"/>
      </w:r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7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8"/>
    <w:multiLevelType w:val="hybridMultilevel"/>
    <w:tmpl w:val="1F16E9E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9"/>
    <w:multiLevelType w:val="hybridMultilevel"/>
    <w:tmpl w:val="1190CDE6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A"/>
    <w:multiLevelType w:val="hybridMultilevel"/>
    <w:tmpl w:val="66EF438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B"/>
    <w:multiLevelType w:val="hybridMultilevel"/>
    <w:tmpl w:val="140E0F76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C"/>
    <w:multiLevelType w:val="hybridMultilevel"/>
    <w:tmpl w:val="3352255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D"/>
    <w:multiLevelType w:val="hybridMultilevel"/>
    <w:tmpl w:val="109CF92E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E"/>
    <w:multiLevelType w:val="hybridMultilevel"/>
    <w:tmpl w:val="0DED7262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66"/>
    <w:rsid w:val="00006B51"/>
    <w:rsid w:val="000239ED"/>
    <w:rsid w:val="00040701"/>
    <w:rsid w:val="0048351B"/>
    <w:rsid w:val="00492AE4"/>
    <w:rsid w:val="004D37AC"/>
    <w:rsid w:val="004E47DD"/>
    <w:rsid w:val="0054143B"/>
    <w:rsid w:val="005B6066"/>
    <w:rsid w:val="005E16FC"/>
    <w:rsid w:val="00625383"/>
    <w:rsid w:val="00654F70"/>
    <w:rsid w:val="006612A0"/>
    <w:rsid w:val="00665ED2"/>
    <w:rsid w:val="00740142"/>
    <w:rsid w:val="00747B53"/>
    <w:rsid w:val="00766AA9"/>
    <w:rsid w:val="00794C28"/>
    <w:rsid w:val="00857BD6"/>
    <w:rsid w:val="00936958"/>
    <w:rsid w:val="009942CB"/>
    <w:rsid w:val="00A5594B"/>
    <w:rsid w:val="00BB6C16"/>
    <w:rsid w:val="00D168EE"/>
    <w:rsid w:val="00DD14D4"/>
    <w:rsid w:val="00DE4A57"/>
    <w:rsid w:val="00E8292F"/>
    <w:rsid w:val="00EB3101"/>
    <w:rsid w:val="00F6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2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Mbuska</dc:creator>
  <cp:lastModifiedBy>Biuro Rady</cp:lastModifiedBy>
  <cp:revision>21</cp:revision>
  <cp:lastPrinted>2018-10-08T11:47:00Z</cp:lastPrinted>
  <dcterms:created xsi:type="dcterms:W3CDTF">2018-10-08T10:07:00Z</dcterms:created>
  <dcterms:modified xsi:type="dcterms:W3CDTF">2018-10-13T21:12:00Z</dcterms:modified>
</cp:coreProperties>
</file>