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8790" w14:textId="70D94C6A" w:rsidR="00C373AD" w:rsidRPr="00316A08" w:rsidRDefault="00F324FF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316A08">
        <w:rPr>
          <w:b/>
          <w:bCs/>
        </w:rPr>
        <w:t>UCHWAŁA NR</w:t>
      </w:r>
      <w:r w:rsidR="00316A08" w:rsidRPr="00316A08">
        <w:rPr>
          <w:b/>
          <w:bCs/>
        </w:rPr>
        <w:t xml:space="preserve"> LXIV/606/23</w:t>
      </w:r>
    </w:p>
    <w:p w14:paraId="37AB22FE" w14:textId="21F4C955" w:rsidR="00F324FF" w:rsidRPr="00316A08" w:rsidRDefault="00151FAC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316A08">
        <w:rPr>
          <w:b/>
          <w:bCs/>
        </w:rPr>
        <w:t>Rady Miejskiej w Czempiniu</w:t>
      </w:r>
    </w:p>
    <w:p w14:paraId="3B6A2E9C" w14:textId="54D99F79" w:rsidR="00F324FF" w:rsidRPr="00316A08" w:rsidRDefault="009E5563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316A08">
        <w:rPr>
          <w:b/>
          <w:bCs/>
        </w:rPr>
        <w:t>z</w:t>
      </w:r>
      <w:r w:rsidR="00F324FF" w:rsidRPr="00316A08">
        <w:rPr>
          <w:b/>
          <w:bCs/>
        </w:rPr>
        <w:t xml:space="preserve"> dnia </w:t>
      </w:r>
      <w:r w:rsidR="00FE7088" w:rsidRPr="00316A08">
        <w:rPr>
          <w:b/>
          <w:bCs/>
        </w:rPr>
        <w:t>21 czerwca</w:t>
      </w:r>
      <w:r w:rsidR="00C373AD" w:rsidRPr="00316A08">
        <w:rPr>
          <w:b/>
          <w:bCs/>
        </w:rPr>
        <w:t xml:space="preserve"> 2023 r.</w:t>
      </w:r>
    </w:p>
    <w:p w14:paraId="738AE352" w14:textId="77777777" w:rsidR="00F324FF" w:rsidRPr="00C24126" w:rsidRDefault="00F324FF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323FBA06" w14:textId="297264B7" w:rsidR="00F90046" w:rsidRPr="00316A08" w:rsidRDefault="00F324FF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bookmarkStart w:id="0" w:name="_Hlk138249311"/>
      <w:r w:rsidRPr="00316A08">
        <w:rPr>
          <w:bCs/>
        </w:rPr>
        <w:t>w</w:t>
      </w:r>
      <w:r w:rsidR="00F90046" w:rsidRPr="00316A08">
        <w:rPr>
          <w:bCs/>
        </w:rPr>
        <w:t xml:space="preserve"> sprawie zasad </w:t>
      </w:r>
      <w:r w:rsidR="009E5563" w:rsidRPr="00316A08">
        <w:rPr>
          <w:bCs/>
          <w:shd w:val="clear" w:color="auto" w:fill="FFFFFF"/>
        </w:rPr>
        <w:t>wnoszenia</w:t>
      </w:r>
      <w:r w:rsidR="00FE7088" w:rsidRPr="00316A08">
        <w:rPr>
          <w:bCs/>
          <w:shd w:val="clear" w:color="auto" w:fill="FFFFFF"/>
        </w:rPr>
        <w:t xml:space="preserve"> wkładów pieniężnych </w:t>
      </w:r>
      <w:r w:rsidR="000F04C8" w:rsidRPr="00316A08">
        <w:rPr>
          <w:bCs/>
        </w:rPr>
        <w:t xml:space="preserve">przez Burmistrza </w:t>
      </w:r>
      <w:r w:rsidR="00151FAC" w:rsidRPr="00316A08">
        <w:rPr>
          <w:bCs/>
        </w:rPr>
        <w:t>Gminy Czempiń</w:t>
      </w:r>
      <w:r w:rsidR="00FE7088" w:rsidRPr="00316A08">
        <w:rPr>
          <w:bCs/>
        </w:rPr>
        <w:t xml:space="preserve"> do spółki komunalnej Przedsiębiorstwo Gospodarki Komunalnej S</w:t>
      </w:r>
      <w:r w:rsidR="00EE75E5" w:rsidRPr="00316A08">
        <w:rPr>
          <w:bCs/>
        </w:rPr>
        <w:t xml:space="preserve">półka </w:t>
      </w:r>
      <w:r w:rsidR="00FE7088" w:rsidRPr="00316A08">
        <w:rPr>
          <w:bCs/>
        </w:rPr>
        <w:t xml:space="preserve">z </w:t>
      </w:r>
      <w:r w:rsidR="00EE75E5" w:rsidRPr="00316A08">
        <w:rPr>
          <w:bCs/>
        </w:rPr>
        <w:t>ograniczoną odpowiedzialnością</w:t>
      </w:r>
      <w:r w:rsidR="00FE7088" w:rsidRPr="00316A08">
        <w:rPr>
          <w:bCs/>
        </w:rPr>
        <w:t xml:space="preserve"> w Czempiniu.</w:t>
      </w:r>
    </w:p>
    <w:bookmarkEnd w:id="0"/>
    <w:p w14:paraId="51D04E1F" w14:textId="77777777" w:rsidR="00F90046" w:rsidRPr="00C24126" w:rsidRDefault="00F9004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3F51E237" w14:textId="2BED2FBF" w:rsidR="000F04C8" w:rsidRPr="00C24126" w:rsidRDefault="00F9004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t>Na podstawie art. 18 ust. 2 pkt 9 lit. g i art. 40 ust. 1 ustawy z dnia 8 marca 19</w:t>
      </w:r>
      <w:r w:rsidR="000F04C8" w:rsidRPr="00C24126">
        <w:t>90 r. o samorządzie gminnym (</w:t>
      </w:r>
      <w:r w:rsidRPr="00C24126">
        <w:t>Dz. U. z 20</w:t>
      </w:r>
      <w:r w:rsidR="000F04C8" w:rsidRPr="00C24126">
        <w:t>2</w:t>
      </w:r>
      <w:r w:rsidR="00151FAC" w:rsidRPr="00C24126">
        <w:t>3</w:t>
      </w:r>
      <w:r w:rsidRPr="00C24126">
        <w:t xml:space="preserve"> r. poz. </w:t>
      </w:r>
      <w:r w:rsidR="00151FAC" w:rsidRPr="00C24126">
        <w:t>40</w:t>
      </w:r>
      <w:r w:rsidR="00FE7088" w:rsidRPr="00C24126">
        <w:t xml:space="preserve"> z późn. zm.</w:t>
      </w:r>
      <w:r w:rsidRPr="00C24126">
        <w:t>) oraz art. 12 ustawy z dnia 20 grudnia 1996 r. o gospodarce komunalnej (Dz. U. z 20</w:t>
      </w:r>
      <w:r w:rsidR="000F04C8" w:rsidRPr="00C24126">
        <w:t>21</w:t>
      </w:r>
      <w:r w:rsidRPr="00C24126">
        <w:t xml:space="preserve"> r.  poz. </w:t>
      </w:r>
      <w:r w:rsidR="000F04C8" w:rsidRPr="00C24126">
        <w:t>679</w:t>
      </w:r>
      <w:r w:rsidR="00F324FF" w:rsidRPr="00C24126">
        <w:t xml:space="preserve">), </w:t>
      </w:r>
    </w:p>
    <w:p w14:paraId="4360217C" w14:textId="77777777" w:rsidR="000F04C8" w:rsidRPr="00C24126" w:rsidRDefault="000F04C8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59F17327" w14:textId="77777777" w:rsidR="00F90046" w:rsidRPr="00C24126" w:rsidRDefault="00F324FF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t>Rada</w:t>
      </w:r>
      <w:r w:rsidR="00F90046" w:rsidRPr="00C24126">
        <w:t xml:space="preserve"> </w:t>
      </w:r>
      <w:r w:rsidR="00151FAC" w:rsidRPr="00C24126">
        <w:t>Miejska w Czempiniu</w:t>
      </w:r>
      <w:r w:rsidR="000F04C8" w:rsidRPr="00C24126">
        <w:t xml:space="preserve"> </w:t>
      </w:r>
      <w:r w:rsidR="00F90046" w:rsidRPr="00C24126">
        <w:t>uchwala, co następuje:</w:t>
      </w:r>
    </w:p>
    <w:p w14:paraId="1EDB8898" w14:textId="77777777" w:rsidR="009E5563" w:rsidRPr="00C24126" w:rsidRDefault="009E5563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6713F87F" w14:textId="77777777" w:rsidR="000F04C8" w:rsidRPr="00C24126" w:rsidRDefault="00F9004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C24126">
        <w:rPr>
          <w:b/>
          <w:bCs/>
        </w:rPr>
        <w:t>§</w:t>
      </w:r>
      <w:r w:rsidRPr="00C24126">
        <w:t> </w:t>
      </w:r>
      <w:r w:rsidRPr="00C24126">
        <w:rPr>
          <w:b/>
          <w:bCs/>
        </w:rPr>
        <w:t>1.</w:t>
      </w:r>
    </w:p>
    <w:p w14:paraId="6C053893" w14:textId="7B80CB16" w:rsidR="00F90046" w:rsidRPr="00C24126" w:rsidRDefault="00EE75E5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t>Wyraża się zgodę na wnoszenie przez Burmistrza Gminy Czempiń</w:t>
      </w:r>
      <w:r w:rsidR="00F324FF" w:rsidRPr="00C24126">
        <w:t xml:space="preserve"> </w:t>
      </w:r>
      <w:r w:rsidR="00B8132B" w:rsidRPr="00C24126">
        <w:t>wkład</w:t>
      </w:r>
      <w:r w:rsidRPr="00C24126">
        <w:t>ów</w:t>
      </w:r>
      <w:r w:rsidR="00B8132B" w:rsidRPr="00C24126">
        <w:t xml:space="preserve"> pieniężn</w:t>
      </w:r>
      <w:r w:rsidRPr="00C24126">
        <w:t xml:space="preserve">ych na podniesienie kapitału zakładowego spółki Przedsiębiorstwo Gospodarki Komunalnej Spółka </w:t>
      </w:r>
      <w:r w:rsidR="00316A08">
        <w:t xml:space="preserve">               </w:t>
      </w:r>
      <w:r w:rsidRPr="00C24126">
        <w:t>z ograniczoną odpowiedzialnością w Czempiniu</w:t>
      </w:r>
      <w:r w:rsidR="00F90046" w:rsidRPr="00C24126">
        <w:t xml:space="preserve"> w granicach kwot przewidzianych na ten cel w </w:t>
      </w:r>
      <w:r w:rsidRPr="00C24126">
        <w:t>uchwale budżetowej</w:t>
      </w:r>
      <w:r w:rsidR="00F90046" w:rsidRPr="00C24126">
        <w:t xml:space="preserve"> </w:t>
      </w:r>
      <w:r w:rsidR="00151FAC" w:rsidRPr="00C24126">
        <w:t>Gminy Czempiń</w:t>
      </w:r>
      <w:r w:rsidR="00F90046" w:rsidRPr="00C24126">
        <w:t xml:space="preserve"> na dany rok budżetowy</w:t>
      </w:r>
      <w:r w:rsidR="00201CB8" w:rsidRPr="00C24126">
        <w:t>.</w:t>
      </w:r>
    </w:p>
    <w:p w14:paraId="5D5CFE2D" w14:textId="77777777" w:rsidR="00EE75E5" w:rsidRPr="00C24126" w:rsidRDefault="00EE75E5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14:paraId="6FA09B0E" w14:textId="0974B554" w:rsidR="00EE75E5" w:rsidRPr="00C24126" w:rsidRDefault="00EE75E5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C24126">
        <w:rPr>
          <w:b/>
          <w:bCs/>
        </w:rPr>
        <w:t>§</w:t>
      </w:r>
      <w:r w:rsidRPr="00C24126">
        <w:t> </w:t>
      </w:r>
      <w:r w:rsidRPr="00C24126">
        <w:rPr>
          <w:b/>
          <w:bCs/>
        </w:rPr>
        <w:t>2.</w:t>
      </w:r>
    </w:p>
    <w:p w14:paraId="15F35251" w14:textId="77777777" w:rsidR="001435AA" w:rsidRPr="00C24126" w:rsidRDefault="00F9004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t>Wykonanie uchwały powierza się</w:t>
      </w:r>
      <w:r w:rsidR="00843CF6" w:rsidRPr="00C24126">
        <w:t xml:space="preserve"> Burmistrzowi </w:t>
      </w:r>
      <w:r w:rsidR="00151FAC" w:rsidRPr="00C24126">
        <w:t>Gminy Czempiń</w:t>
      </w:r>
      <w:r w:rsidRPr="00C24126">
        <w:t>.</w:t>
      </w:r>
    </w:p>
    <w:p w14:paraId="32A9B3EF" w14:textId="77777777" w:rsidR="00914C60" w:rsidRPr="00C24126" w:rsidRDefault="00914C60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14:paraId="3368AEBE" w14:textId="69B2BFCB" w:rsidR="00914C60" w:rsidRPr="00C24126" w:rsidRDefault="001435AA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C24126">
        <w:rPr>
          <w:b/>
          <w:bCs/>
        </w:rPr>
        <w:t xml:space="preserve">§ </w:t>
      </w:r>
      <w:r w:rsidR="00EE75E5" w:rsidRPr="00C24126">
        <w:rPr>
          <w:b/>
          <w:bCs/>
        </w:rPr>
        <w:t>3</w:t>
      </w:r>
      <w:r w:rsidRPr="00C24126">
        <w:rPr>
          <w:b/>
          <w:bCs/>
        </w:rPr>
        <w:t>.</w:t>
      </w:r>
    </w:p>
    <w:p w14:paraId="52047D79" w14:textId="319CA9E8" w:rsidR="00F90046" w:rsidRPr="00C24126" w:rsidRDefault="00F9004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t xml:space="preserve">Uchwała wchodzi w życie </w:t>
      </w:r>
      <w:r w:rsidR="00EE75E5" w:rsidRPr="00C24126">
        <w:t>z dniem podjęcia.</w:t>
      </w:r>
    </w:p>
    <w:p w14:paraId="08834C04" w14:textId="16FC10E4" w:rsidR="00B8132B" w:rsidRPr="00C24126" w:rsidRDefault="00B8132B" w:rsidP="00316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4126">
        <w:rPr>
          <w:rFonts w:ascii="Times New Roman" w:hAnsi="Times New Roman" w:cs="Times New Roman"/>
          <w:sz w:val="24"/>
          <w:szCs w:val="24"/>
        </w:rPr>
        <w:br w:type="page"/>
      </w:r>
    </w:p>
    <w:p w14:paraId="3007F119" w14:textId="1896BCB7" w:rsidR="00B8132B" w:rsidRPr="00C24126" w:rsidRDefault="00FE7088" w:rsidP="00316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126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70017DA4" w14:textId="3149B8EA" w:rsidR="00FE7088" w:rsidRPr="00C24126" w:rsidRDefault="00FE7088" w:rsidP="00316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126">
        <w:rPr>
          <w:rFonts w:ascii="Times New Roman" w:hAnsi="Times New Roman" w:cs="Times New Roman"/>
          <w:sz w:val="24"/>
          <w:szCs w:val="24"/>
        </w:rPr>
        <w:t>do uchwały nr</w:t>
      </w:r>
      <w:r w:rsidR="00316A08">
        <w:rPr>
          <w:rFonts w:ascii="Times New Roman" w:hAnsi="Times New Roman" w:cs="Times New Roman"/>
          <w:sz w:val="24"/>
          <w:szCs w:val="24"/>
        </w:rPr>
        <w:t xml:space="preserve"> LXIV/606/23</w:t>
      </w:r>
    </w:p>
    <w:p w14:paraId="113C7108" w14:textId="655D1D28" w:rsidR="00FE7088" w:rsidRPr="00C24126" w:rsidRDefault="00FE7088" w:rsidP="00316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126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37318C89" w14:textId="18329069" w:rsidR="00FE7088" w:rsidRPr="00C24126" w:rsidRDefault="00FE7088" w:rsidP="00316A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126">
        <w:rPr>
          <w:rFonts w:ascii="Times New Roman" w:hAnsi="Times New Roman" w:cs="Times New Roman"/>
          <w:sz w:val="24"/>
          <w:szCs w:val="24"/>
        </w:rPr>
        <w:t>z dnia 21 czerwca 2023 r.</w:t>
      </w:r>
    </w:p>
    <w:bookmarkStart w:id="1" w:name="docTitle"/>
    <w:p w14:paraId="7BD8EA10" w14:textId="00F0C629" w:rsidR="00B8132B" w:rsidRPr="00C24126" w:rsidRDefault="00393CC6" w:rsidP="00316A0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C24126">
        <w:fldChar w:fldCharType="begin"/>
      </w:r>
      <w:r w:rsidRPr="00C24126">
        <w:instrText xml:space="preserve"> HYPERLINK "https://sip.lex.pl/" \l "/jurisprudence/522292771/1/ii-osk-1160-16-podzial-kompetencji-dotyczacych-tworzenia-i-przystepowania-do-spolek-pomiedzy...?cm=URELATIONS" </w:instrText>
      </w:r>
      <w:r w:rsidRPr="00C24126">
        <w:fldChar w:fldCharType="separate"/>
      </w:r>
      <w:r w:rsidR="00B93D25" w:rsidRPr="00C24126">
        <w:tab/>
      </w:r>
      <w:r w:rsidRPr="00C24126">
        <w:rPr>
          <w:b/>
          <w:bCs/>
        </w:rPr>
        <w:br/>
      </w:r>
      <w:r w:rsidRPr="00C24126">
        <w:fldChar w:fldCharType="end"/>
      </w:r>
      <w:bookmarkEnd w:id="1"/>
      <w:r w:rsidR="00843CF6" w:rsidRPr="00C24126">
        <w:tab/>
      </w:r>
      <w:r w:rsidR="00ED67B5" w:rsidRPr="00C24126">
        <w:t xml:space="preserve">Celem sprawniejszej realizacji uprawnień właścicielskich </w:t>
      </w:r>
      <w:r w:rsidR="00B81D7F" w:rsidRPr="00C24126">
        <w:t xml:space="preserve">Gminy Czempiń w stosunku do spółki gminnej </w:t>
      </w:r>
      <w:r w:rsidR="00A05376" w:rsidRPr="00C24126">
        <w:t>postanawia się wyrazić zgodę</w:t>
      </w:r>
      <w:r w:rsidR="00B81D7F" w:rsidRPr="00C24126">
        <w:t xml:space="preserve"> na wnoszenie przez Burmistrza Gminy Czempiń do spółki komunalnej wkładów pieniężnych w granicach kwot przewidzianych na ten cel w uchwale budżetowej Gminy Czempiń na dany rok budżetowy</w:t>
      </w:r>
      <w:r w:rsidR="00A05376" w:rsidRPr="00C24126">
        <w:t xml:space="preserve">. </w:t>
      </w:r>
      <w:r w:rsidR="00B81D7F" w:rsidRPr="00C24126">
        <w:t>Budżet Gminy zatwierdzan</w:t>
      </w:r>
      <w:r w:rsidR="00201CB8" w:rsidRPr="00C24126">
        <w:t>y</w:t>
      </w:r>
      <w:r w:rsidR="00B81D7F" w:rsidRPr="00C24126">
        <w:t xml:space="preserve"> </w:t>
      </w:r>
      <w:r w:rsidR="00201CB8" w:rsidRPr="00C24126">
        <w:t>jest</w:t>
      </w:r>
      <w:r w:rsidR="00B81D7F" w:rsidRPr="00C24126">
        <w:t xml:space="preserve"> przez Radę Miejską, zatem ujęcie w planie wydatków budżetowych kwot na podwyższenie kapitału zakładowego spółki jest jednoznaczne z wyrażeniem zgody na dokapitalizowanie gminnej spółki. </w:t>
      </w:r>
      <w:r w:rsidR="00201CB8" w:rsidRPr="00C24126">
        <w:t>Wobec powyższego podjęcie uchwały uznaje się za zasadne.</w:t>
      </w:r>
    </w:p>
    <w:sectPr w:rsidR="00B8132B" w:rsidRPr="00C24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574" w14:textId="77777777" w:rsidR="00BF47E1" w:rsidRDefault="00BF47E1" w:rsidP="000F04C8">
      <w:pPr>
        <w:spacing w:after="0" w:line="240" w:lineRule="auto"/>
      </w:pPr>
      <w:r>
        <w:separator/>
      </w:r>
    </w:p>
  </w:endnote>
  <w:endnote w:type="continuationSeparator" w:id="0">
    <w:p w14:paraId="5BB7FC47" w14:textId="77777777" w:rsidR="00BF47E1" w:rsidRDefault="00BF47E1" w:rsidP="000F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7C89" w14:textId="77777777" w:rsidR="00BF47E1" w:rsidRDefault="00BF47E1" w:rsidP="000F04C8">
      <w:pPr>
        <w:spacing w:after="0" w:line="240" w:lineRule="auto"/>
      </w:pPr>
      <w:r>
        <w:separator/>
      </w:r>
    </w:p>
  </w:footnote>
  <w:footnote w:type="continuationSeparator" w:id="0">
    <w:p w14:paraId="4D45D076" w14:textId="77777777" w:rsidR="00BF47E1" w:rsidRDefault="00BF47E1" w:rsidP="000F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C6A" w14:textId="10EBDC86" w:rsidR="000F04C8" w:rsidRDefault="000F04C8" w:rsidP="00FE7088">
    <w:pPr>
      <w:pStyle w:val="Nagwek"/>
    </w:pPr>
  </w:p>
  <w:p w14:paraId="63F380EF" w14:textId="77777777" w:rsidR="00FE7088" w:rsidRPr="00FE7088" w:rsidRDefault="00FE7088" w:rsidP="00FE7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9D3"/>
    <w:multiLevelType w:val="hybridMultilevel"/>
    <w:tmpl w:val="1598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98A"/>
    <w:multiLevelType w:val="hybridMultilevel"/>
    <w:tmpl w:val="8F3C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6B3E"/>
    <w:multiLevelType w:val="hybridMultilevel"/>
    <w:tmpl w:val="D2EC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5155">
    <w:abstractNumId w:val="1"/>
  </w:num>
  <w:num w:numId="2" w16cid:durableId="393167128">
    <w:abstractNumId w:val="0"/>
  </w:num>
  <w:num w:numId="3" w16cid:durableId="79876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46"/>
    <w:rsid w:val="00077410"/>
    <w:rsid w:val="000A0DD1"/>
    <w:rsid w:val="000F04C8"/>
    <w:rsid w:val="001435AA"/>
    <w:rsid w:val="00151FAC"/>
    <w:rsid w:val="001D05E4"/>
    <w:rsid w:val="0020120E"/>
    <w:rsid w:val="00201CB8"/>
    <w:rsid w:val="00316A08"/>
    <w:rsid w:val="00387C5A"/>
    <w:rsid w:val="00393CC6"/>
    <w:rsid w:val="003E0D38"/>
    <w:rsid w:val="004C2A5B"/>
    <w:rsid w:val="005A5412"/>
    <w:rsid w:val="005B5BF1"/>
    <w:rsid w:val="006F3522"/>
    <w:rsid w:val="00732A7E"/>
    <w:rsid w:val="007615AA"/>
    <w:rsid w:val="007F4E84"/>
    <w:rsid w:val="00804BA8"/>
    <w:rsid w:val="00843CF6"/>
    <w:rsid w:val="00895DBC"/>
    <w:rsid w:val="00914C60"/>
    <w:rsid w:val="009C6E0E"/>
    <w:rsid w:val="009E5563"/>
    <w:rsid w:val="00A05376"/>
    <w:rsid w:val="00B8132B"/>
    <w:rsid w:val="00B81D7F"/>
    <w:rsid w:val="00B93D25"/>
    <w:rsid w:val="00BB60DF"/>
    <w:rsid w:val="00BF47E1"/>
    <w:rsid w:val="00C12A0F"/>
    <w:rsid w:val="00C24126"/>
    <w:rsid w:val="00C373AD"/>
    <w:rsid w:val="00C524C7"/>
    <w:rsid w:val="00CA1AAB"/>
    <w:rsid w:val="00D800EA"/>
    <w:rsid w:val="00E319FD"/>
    <w:rsid w:val="00ED67B5"/>
    <w:rsid w:val="00EE75E5"/>
    <w:rsid w:val="00F324FF"/>
    <w:rsid w:val="00F90046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3F7B"/>
  <w15:docId w15:val="{AA193BF6-0F02-4EEE-8AA6-849FF6A5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3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CC6"/>
    <w:rPr>
      <w:b/>
      <w:bCs/>
    </w:rPr>
  </w:style>
  <w:style w:type="character" w:customStyle="1" w:styleId="ng-binding">
    <w:name w:val="ng-binding"/>
    <w:basedOn w:val="Domylnaczcionkaakapitu"/>
    <w:rsid w:val="00393CC6"/>
  </w:style>
  <w:style w:type="character" w:customStyle="1" w:styleId="ng-scope1">
    <w:name w:val="ng-scope1"/>
    <w:basedOn w:val="Domylnaczcionkaakapitu"/>
    <w:rsid w:val="00393CC6"/>
  </w:style>
  <w:style w:type="paragraph" w:styleId="Nagwek">
    <w:name w:val="header"/>
    <w:basedOn w:val="Normalny"/>
    <w:link w:val="NagwekZnak"/>
    <w:uiPriority w:val="99"/>
    <w:unhideWhenUsed/>
    <w:rsid w:val="000F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C8"/>
  </w:style>
  <w:style w:type="paragraph" w:styleId="Stopka">
    <w:name w:val="footer"/>
    <w:basedOn w:val="Normalny"/>
    <w:link w:val="StopkaZnak"/>
    <w:uiPriority w:val="99"/>
    <w:unhideWhenUsed/>
    <w:rsid w:val="000F0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2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Patelka</dc:creator>
  <cp:lastModifiedBy>Gmina Czempiñ</cp:lastModifiedBy>
  <cp:revision>9</cp:revision>
  <cp:lastPrinted>2023-06-27T11:40:00Z</cp:lastPrinted>
  <dcterms:created xsi:type="dcterms:W3CDTF">2023-02-28T06:30:00Z</dcterms:created>
  <dcterms:modified xsi:type="dcterms:W3CDTF">2023-06-27T11:40:00Z</dcterms:modified>
</cp:coreProperties>
</file>